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85" w:rsidRDefault="009C6685" w:rsidP="00C203E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C20" w:rsidRPr="009C6685" w:rsidRDefault="00651C20" w:rsidP="009C66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685" w:rsidRP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9C6685" w:rsidRP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о работе Контрольно-счетной комиссии муниципального образования</w:t>
      </w:r>
    </w:p>
    <w:p w:rsid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«Коношс</w:t>
      </w:r>
      <w:r w:rsidR="008A1298">
        <w:rPr>
          <w:rFonts w:ascii="Times New Roman" w:hAnsi="Times New Roman" w:cs="Times New Roman"/>
          <w:sz w:val="28"/>
          <w:szCs w:val="28"/>
          <w:lang w:eastAsia="ru-RU"/>
        </w:rPr>
        <w:t>кий муниципальный район» за 202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C668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C50AA0" w:rsidRDefault="00C50AA0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AA8" w:rsidRPr="009C6685" w:rsidRDefault="00A04AA8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7A9" w:rsidRDefault="008B27A9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B27A9">
        <w:rPr>
          <w:rFonts w:ascii="Times New Roman" w:hAnsi="Times New Roman" w:cs="Times New Roman"/>
          <w:sz w:val="28"/>
          <w:szCs w:val="28"/>
          <w:lang w:eastAsia="ru-RU"/>
        </w:rPr>
        <w:t>Настоящий отчёт о деятельности контрольно-счётной комиссии  муниципального образования «Коношский муниципальный район» за 202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- Отчёт)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22 Положения о контрольно-счётной комиссии  муниципального образования «Коношский муниципальный район»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решением Собрания депутатов МО «Коношский муниципальный</w:t>
      </w:r>
      <w:proofErr w:type="gramEnd"/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от 16.05.2018 г. № 121 (далее – Положение о КСК)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03E7" w:rsidRDefault="00C203E7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3E7" w:rsidRDefault="00C203E7" w:rsidP="00A1411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3E7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203E7" w:rsidRDefault="00C203E7" w:rsidP="00C203E7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03E7" w:rsidRPr="00C203E7" w:rsidRDefault="00C203E7" w:rsidP="00C203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Контрольно-счетная комиссия МО «Коношский муниципальный район»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 (п.4 ст.1 Положения о КСК).</w:t>
      </w:r>
    </w:p>
    <w:p w:rsidR="00C203E7" w:rsidRDefault="00C203E7" w:rsidP="00C203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3E7">
        <w:rPr>
          <w:rFonts w:ascii="Times New Roman" w:hAnsi="Times New Roman" w:cs="Times New Roman"/>
          <w:sz w:val="28"/>
          <w:szCs w:val="28"/>
        </w:rPr>
        <w:t>Полномочия контрольно-</w:t>
      </w:r>
      <w:proofErr w:type="spellStart"/>
      <w:r w:rsidRPr="00C203E7">
        <w:rPr>
          <w:rFonts w:ascii="Times New Roman" w:hAnsi="Times New Roman" w:cs="Times New Roman"/>
          <w:sz w:val="28"/>
          <w:szCs w:val="28"/>
        </w:rPr>
        <w:t>счѐтной</w:t>
      </w:r>
      <w:proofErr w:type="spellEnd"/>
      <w:r w:rsidRPr="00C203E7">
        <w:rPr>
          <w:rFonts w:ascii="Times New Roman" w:hAnsi="Times New Roman" w:cs="Times New Roman"/>
          <w:sz w:val="28"/>
          <w:szCs w:val="28"/>
        </w:rPr>
        <w:t xml:space="preserve"> комиссии в 2021 году определены Бюджетным кодексом Российской Федерации от 31.07.1998 № 145-ФЗ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«О контрольно-</w:t>
      </w:r>
      <w:proofErr w:type="spellStart"/>
      <w:r w:rsidRPr="00C203E7">
        <w:rPr>
          <w:rFonts w:ascii="Times New Roman" w:hAnsi="Times New Roman" w:cs="Times New Roman"/>
          <w:sz w:val="28"/>
          <w:szCs w:val="28"/>
        </w:rPr>
        <w:t>счѐтной</w:t>
      </w:r>
      <w:proofErr w:type="spellEnd"/>
      <w:r w:rsidRPr="00C203E7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</w:t>
      </w:r>
      <w:r w:rsidRPr="00C203E7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МО «Коношский муниципальный район»</w:t>
      </w:r>
      <w:r w:rsidRPr="00C203E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C2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203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03E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203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121.</w:t>
      </w:r>
    </w:p>
    <w:p w:rsidR="00D4542B" w:rsidRPr="00D4542B" w:rsidRDefault="00D4542B" w:rsidP="00C203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контрольно-счётной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4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B09" w:rsidRDefault="008B27A9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7A9">
        <w:rPr>
          <w:rFonts w:ascii="Times New Roman" w:hAnsi="Times New Roman" w:cs="Times New Roman"/>
          <w:sz w:val="28"/>
          <w:szCs w:val="28"/>
          <w:lang w:eastAsia="ru-RU"/>
        </w:rPr>
        <w:t>Работа контрольно-счётной комиссии  в отчётном периоде строилась в соот</w:t>
      </w:r>
      <w:r w:rsidR="00D4542B">
        <w:rPr>
          <w:rFonts w:ascii="Times New Roman" w:hAnsi="Times New Roman" w:cs="Times New Roman"/>
          <w:sz w:val="28"/>
          <w:szCs w:val="28"/>
          <w:lang w:eastAsia="ru-RU"/>
        </w:rPr>
        <w:t>ветствии с планом работы на 2021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год, утвержденным решением </w:t>
      </w:r>
      <w:r w:rsidR="00730B09">
        <w:rPr>
          <w:rFonts w:ascii="Times New Roman" w:hAnsi="Times New Roman" w:cs="Times New Roman"/>
          <w:sz w:val="28"/>
          <w:szCs w:val="28"/>
          <w:lang w:eastAsia="ru-RU"/>
        </w:rPr>
        <w:t>тридцать первой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Собрания депутатов МО «Коношский муниципальный район» № </w:t>
      </w:r>
      <w:r w:rsidR="00730B09">
        <w:rPr>
          <w:rFonts w:ascii="Times New Roman" w:hAnsi="Times New Roman" w:cs="Times New Roman"/>
          <w:sz w:val="28"/>
          <w:szCs w:val="28"/>
          <w:lang w:eastAsia="ru-RU"/>
        </w:rPr>
        <w:t>358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730B0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730B0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30B0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:rsidR="00730B09" w:rsidRPr="00730B09" w:rsidRDefault="00730B09" w:rsidP="008B27A9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контрольно-счётной </w:t>
      </w:r>
      <w:r w:rsidR="00950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3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осуществлялась в единой системе предотвращения финансовых нарушений при проведении экспертно-аналитических мероприятий, и их выявления при проведении контрольных мероприятий, руководствуясь принципами законности, объективности, эффективности, независимости.</w:t>
      </w:r>
    </w:p>
    <w:p w:rsidR="008B27A9" w:rsidRPr="008B27A9" w:rsidRDefault="008B27A9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комиссией в рамках реализации полномочий, определенных Федеральным законом от 07.02.2011  № 6-ФЗ «Об общих 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принципах организации и деятельности контрольно-счетных органов субъектов Российской Федерации и му</w:t>
      </w:r>
      <w:r w:rsidR="00730B09">
        <w:rPr>
          <w:rFonts w:ascii="Times New Roman" w:hAnsi="Times New Roman" w:cs="Times New Roman"/>
          <w:sz w:val="28"/>
          <w:szCs w:val="28"/>
          <w:lang w:eastAsia="ru-RU"/>
        </w:rPr>
        <w:t>ниципальных образований», в 2021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проводились мероприятия для обеспечения системного </w:t>
      </w:r>
      <w:proofErr w:type="gramStart"/>
      <w:r w:rsidRPr="008B27A9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бюджета муниципального образования «Коношский муниципальный район», бюджетов </w:t>
      </w:r>
      <w:r w:rsidR="00730B09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и 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поселений. </w:t>
      </w:r>
    </w:p>
    <w:p w:rsidR="00CA3C1D" w:rsidRDefault="008B27A9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7A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730B0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году работа Контрольно-счетной комиссии  с поселениями МО «Коношский муниципальный район» осуществлялась на основании соглашений о передаче Контрольно-счетной комиссии  МО «Коношский муниципальный район» полномочий контрольно-счетного органа  поселений МО «Коношский муниципальный район».</w:t>
      </w:r>
    </w:p>
    <w:p w:rsidR="008B27A9" w:rsidRDefault="008B27A9" w:rsidP="008B27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56241" w:rsidRPr="00730B09" w:rsidRDefault="00730B09" w:rsidP="00A1411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30B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Экспертно-аналитическая деятельность</w:t>
      </w:r>
    </w:p>
    <w:p w:rsidR="007763AD" w:rsidRPr="00CA3C1D" w:rsidRDefault="007763AD" w:rsidP="00CA3C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25D4" w:rsidRDefault="00A751AE" w:rsidP="00CA3C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2021 года проведено 9 экспертно-аналитических мероприятий и </w:t>
      </w:r>
      <w:r w:rsid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 проектов нормативных правовых актов</w:t>
      </w:r>
      <w:r w:rsidR="004D5A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58672E" w:rsidRPr="00DB202E" w:rsidRDefault="0058672E" w:rsidP="00586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и подготовка заключения на проект решения Собрания депутатов «О бюджете МО «Коношский муниципальный район» на 2022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 2024годов» год. – 1</w:t>
      </w:r>
    </w:p>
    <w:p w:rsidR="0058672E" w:rsidRPr="0058672E" w:rsidRDefault="0058672E" w:rsidP="00586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и подготовка заключений проектов решений о местных бюджетах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елений Коношского района на 2022</w:t>
      </w: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8.</w:t>
      </w:r>
    </w:p>
    <w:p w:rsidR="00DB202E" w:rsidRPr="00DB202E" w:rsidRDefault="00DB202E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муниципальных программ – 33;</w:t>
      </w:r>
    </w:p>
    <w:p w:rsidR="00DB202E" w:rsidRDefault="00DB202E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законодательных и иных нормативных правовых актов – 7.</w:t>
      </w:r>
    </w:p>
    <w:p w:rsidR="0058672E" w:rsidRPr="00DB202E" w:rsidRDefault="0058672E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огласовано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120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нормативно-правовых актов МО «Коношский муниципальный район»</w:t>
      </w:r>
    </w:p>
    <w:p w:rsidR="002B3A2E" w:rsidRDefault="002B3A2E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экспертиз в отчетном году составляла  финансово-экономическая экспертиза проектов решений Собрания депутатов МО «Коношский муниципальный район», а также актов внесения изменений и дополнений в муниципальные программы. Это позволило на стадии еще проектной работы установить достоверность, реалистичность расчетных данных по доходам и расходам бюджета МО «Коношский муниципальный район» и бюджетов поселений</w:t>
      </w:r>
      <w:r w:rsidR="003B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выявить нарушения, установить наличие рисков нецелевого и неэффективного использования бюджетных средств.</w:t>
      </w:r>
    </w:p>
    <w:p w:rsidR="003B68B1" w:rsidRDefault="003B68B1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внешнего финансового контроля контрольно-счетная комиссия наделена полномочиями, без реализации которых невозможно обсуждение и принятие проекта бюджета и его корректировок, а также утверждение отчета о его исполнении.</w:t>
      </w:r>
    </w:p>
    <w:p w:rsidR="003B68B1" w:rsidRDefault="003E7499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была проведена экспертиза проекта </w:t>
      </w:r>
      <w:r w:rsidRP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Коношский </w:t>
      </w:r>
      <w:r w:rsidRP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район»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2023 и 2024 годов. </w:t>
      </w:r>
      <w:r w:rsidRP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установлено, что проект бюджета соответствует нормам бюджетного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499" w:rsidRPr="003E7499" w:rsidRDefault="003E7499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проведена экспертиза проектов бюджетов городского и сельских поселений Коношского муниципального района на 2022 год и 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2023 и 2024 годов. </w:t>
      </w:r>
    </w:p>
    <w:p w:rsidR="00DB202E" w:rsidRDefault="005D4475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заключений на проект решений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год, проверено наличие и оценено состояние нормативной и 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методологической базы, регулирующей порядок формирования бюджета, расчётов его основных показателей. По результатам экспертизы 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муниципальном образовании 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недостатки и замечания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475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основном они связаны с несоответствием (отсутствием) материалов и документов, представляемых одновременно с проектом бюджета, </w:t>
      </w:r>
      <w:r w:rsidR="002B3A2E">
        <w:rPr>
          <w:rFonts w:ascii="Times New Roman" w:hAnsi="Times New Roman" w:cs="Times New Roman"/>
          <w:sz w:val="28"/>
          <w:szCs w:val="28"/>
          <w:lang w:eastAsia="ru-RU"/>
        </w:rPr>
        <w:t>счетными ошибками</w:t>
      </w:r>
      <w:r w:rsidRPr="005D44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замечания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</w:t>
      </w:r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внесения изменений в проект</w:t>
      </w:r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решений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приложения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499" w:rsidRPr="00DB202E" w:rsidRDefault="00C7774E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1D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проведена экспертиза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 муниципального образования «Коношский муниципальный район»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год и </w:t>
      </w:r>
      <w:r w:rsidR="005F29A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  <w:lang w:eastAsia="ru-RU"/>
        </w:rPr>
        <w:t>3-2024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экспертиза муниципальной программы 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Тавреньгское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и МО «Мирный».</w:t>
      </w:r>
    </w:p>
    <w:p w:rsidR="00E16CC9" w:rsidRPr="00CA3C1D" w:rsidRDefault="00E16CC9" w:rsidP="00CA3C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1D">
        <w:rPr>
          <w:rFonts w:ascii="Times New Roman" w:hAnsi="Times New Roman" w:cs="Times New Roman"/>
          <w:sz w:val="28"/>
          <w:szCs w:val="28"/>
          <w:lang w:eastAsia="ru-RU"/>
        </w:rPr>
        <w:t>В рамках осуществления экспертно-аналитической деятельности производилось оказание консультационной помощи отделам и управлениям администрации МО «Коношский муниципальный район», муниципальным учреждениям МО «Коношский муниципальный район» и поселениям, заключившим соглашения о передаче полномочий</w:t>
      </w:r>
      <w:r w:rsidR="006610A3" w:rsidRPr="00CA3C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ведения бухгалтерского учета, соблюдения Налогового законодательства, соблюдение Трудового законодательства.</w:t>
      </w:r>
    </w:p>
    <w:p w:rsidR="00CA3C1D" w:rsidRDefault="00CA3C1D" w:rsidP="00CA3C1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56241" w:rsidRPr="00C7774E" w:rsidRDefault="00E63E33" w:rsidP="00A14119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7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Контрольная</w:t>
      </w:r>
      <w:r w:rsidR="00256241" w:rsidRPr="00C777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</w:p>
    <w:p w:rsidR="008B27A9" w:rsidRPr="008B27A9" w:rsidRDefault="008B27A9" w:rsidP="008B27A9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A2F1D" w:rsidRDefault="005F29AC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 года К</w:t>
      </w:r>
      <w:r w:rsidR="00BA2F1D" w:rsidRPr="00BA2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онтрольно-счётн</w:t>
      </w:r>
      <w:r w:rsidR="001B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1B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осуществлено 24</w:t>
      </w:r>
      <w:r w:rsidR="00BA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proofErr w:type="gramEnd"/>
      <w:r w:rsidR="001B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контрольное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прокуратуры Коношского района</w:t>
      </w:r>
      <w:bookmarkStart w:id="0" w:name="_GoBack"/>
      <w:bookmarkEnd w:id="0"/>
      <w:r w:rsidR="001B5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F1D" w:rsidRPr="00BA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Охвачено </w:t>
      </w:r>
      <w:r w:rsidR="00BA2F1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A2F1D" w:rsidRPr="00BA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</w:t>
      </w:r>
      <w:r w:rsidR="00BA2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F1D" w:rsidRPr="0064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DBF" w:rsidRDefault="001B5DBF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по результатам проведенных контрольных мероприятий составил </w:t>
      </w:r>
      <w:r w:rsidR="00F32B7D">
        <w:rPr>
          <w:rFonts w:ascii="Times New Roman" w:hAnsi="Times New Roman" w:cs="Times New Roman"/>
          <w:sz w:val="28"/>
          <w:szCs w:val="28"/>
        </w:rPr>
        <w:t>1 011 259,8 тыс. рублей.</w:t>
      </w:r>
    </w:p>
    <w:p w:rsidR="00913341" w:rsidRDefault="00A14119" w:rsidP="00BA2F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04AA8" w:rsidRPr="00643AB6">
        <w:rPr>
          <w:rFonts w:ascii="Times New Roman" w:hAnsi="Times New Roman" w:cs="Times New Roman"/>
          <w:sz w:val="28"/>
          <w:szCs w:val="28"/>
        </w:rPr>
        <w:t>Внешняя проверка отчёта по исполнению бюджета муниципального образования «</w:t>
      </w:r>
      <w:r w:rsidR="00A04AA8">
        <w:rPr>
          <w:rFonts w:ascii="Times New Roman" w:hAnsi="Times New Roman" w:cs="Times New Roman"/>
          <w:sz w:val="28"/>
          <w:szCs w:val="28"/>
        </w:rPr>
        <w:t>Коношский</w:t>
      </w:r>
      <w:r w:rsidR="00A04AA8" w:rsidRPr="00643AB6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13341">
        <w:rPr>
          <w:rFonts w:ascii="Times New Roman" w:hAnsi="Times New Roman" w:cs="Times New Roman"/>
          <w:sz w:val="28"/>
          <w:szCs w:val="28"/>
        </w:rPr>
        <w:t xml:space="preserve"> </w:t>
      </w:r>
      <w:r w:rsidR="00913341" w:rsidRPr="009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включала в себя внешнюю проверку бюджетной отчетности 7 главных распорядителей бюджетных средств</w:t>
      </w:r>
      <w:r w:rsidR="009133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341" w:rsidRDefault="00913341" w:rsidP="00BA2F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муниципального образования «Коношский муниципальный район»;</w:t>
      </w:r>
    </w:p>
    <w:p w:rsidR="00913341" w:rsidRDefault="00913341" w:rsidP="009133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Собрание депутатов муниципального образования «Коношский муниципальный район»;</w:t>
      </w:r>
    </w:p>
    <w:p w:rsidR="00913341" w:rsidRDefault="00913341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«Коношский муниципальный район»;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341" w:rsidRDefault="00913341" w:rsidP="00BA2F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«Коношский муниципальный район»;</w:t>
      </w:r>
    </w:p>
    <w:p w:rsidR="00913341" w:rsidRDefault="00913341" w:rsidP="00BA2F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 администрации муниципального образования «Коношский муниципальный район»;</w:t>
      </w:r>
    </w:p>
    <w:p w:rsidR="00913341" w:rsidRDefault="00913341" w:rsidP="00BA2F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по управлению муниципальным имуществом и земельным ресурсам администрации муниципального образования «Коношский муниципальный район»;</w:t>
      </w:r>
    </w:p>
    <w:p w:rsidR="00913341" w:rsidRPr="00F93318" w:rsidRDefault="00913341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3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3318">
        <w:rPr>
          <w:b/>
          <w:sz w:val="27"/>
          <w:szCs w:val="27"/>
        </w:rPr>
        <w:t xml:space="preserve"> </w:t>
      </w:r>
      <w:r w:rsidRPr="00F93318">
        <w:rPr>
          <w:rFonts w:ascii="Times New Roman" w:hAnsi="Times New Roman" w:cs="Times New Roman"/>
          <w:sz w:val="28"/>
          <w:szCs w:val="28"/>
        </w:rPr>
        <w:t>Муниципальное казенное учреждение «Эксплуатационно-техническое управление»</w:t>
      </w:r>
      <w:r w:rsidR="00F93318" w:rsidRPr="00F93318">
        <w:rPr>
          <w:rFonts w:ascii="Times New Roman" w:hAnsi="Times New Roman" w:cs="Times New Roman"/>
          <w:sz w:val="28"/>
          <w:szCs w:val="28"/>
        </w:rPr>
        <w:t>.</w:t>
      </w:r>
    </w:p>
    <w:p w:rsidR="00F93318" w:rsidRDefault="00F93318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04AA8" w:rsidRPr="00643AB6">
        <w:rPr>
          <w:rFonts w:ascii="Times New Roman" w:hAnsi="Times New Roman" w:cs="Times New Roman"/>
          <w:sz w:val="28"/>
          <w:szCs w:val="28"/>
        </w:rPr>
        <w:t>нешняя проверка отчётности главных распорядителей бюджетных средств и отчета об исполнении бюджета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 w:rsidR="00A04AA8" w:rsidRPr="00643AB6">
        <w:rPr>
          <w:rFonts w:ascii="Times New Roman" w:hAnsi="Times New Roman" w:cs="Times New Roman"/>
          <w:sz w:val="28"/>
          <w:szCs w:val="28"/>
        </w:rPr>
        <w:t xml:space="preserve"> год подготовлена </w:t>
      </w:r>
      <w:r w:rsidR="00A04AA8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A04AA8" w:rsidRPr="00643AB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264.4 Бюджетного кодекса Российской Федерации и </w:t>
      </w:r>
      <w:r w:rsidR="00A04AA8">
        <w:rPr>
          <w:rFonts w:ascii="Times New Roman" w:hAnsi="Times New Roman" w:cs="Times New Roman"/>
          <w:sz w:val="28"/>
          <w:szCs w:val="28"/>
        </w:rPr>
        <w:t>ст.24</w:t>
      </w:r>
      <w:r w:rsidR="00A04AA8" w:rsidRPr="00643AB6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«</w:t>
      </w:r>
      <w:r w:rsidR="00A04AA8">
        <w:rPr>
          <w:rFonts w:ascii="Times New Roman" w:hAnsi="Times New Roman" w:cs="Times New Roman"/>
          <w:sz w:val="28"/>
          <w:szCs w:val="28"/>
        </w:rPr>
        <w:t xml:space="preserve">Коношский </w:t>
      </w:r>
      <w:r w:rsidR="00A04AA8" w:rsidRPr="00643AB6">
        <w:rPr>
          <w:rFonts w:ascii="Times New Roman" w:hAnsi="Times New Roman" w:cs="Times New Roman"/>
          <w:sz w:val="28"/>
          <w:szCs w:val="28"/>
        </w:rPr>
        <w:t>муниципальный район». При проведении внешней проверки была проверена своевременность представления, полнота отчётности главных распорядителей бюджетных средств и отчета об исполнении бюджета муниципального образования «</w:t>
      </w:r>
      <w:r w:rsidR="00FE525A">
        <w:rPr>
          <w:rFonts w:ascii="Times New Roman" w:hAnsi="Times New Roman" w:cs="Times New Roman"/>
          <w:sz w:val="28"/>
          <w:szCs w:val="28"/>
        </w:rPr>
        <w:t>Коношский</w:t>
      </w:r>
      <w:r w:rsidR="00A04AA8" w:rsidRPr="00643AB6">
        <w:rPr>
          <w:rFonts w:ascii="Times New Roman" w:hAnsi="Times New Roman" w:cs="Times New Roman"/>
          <w:sz w:val="28"/>
          <w:szCs w:val="28"/>
        </w:rPr>
        <w:t xml:space="preserve"> муниципальный район»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04AA8" w:rsidRPr="00643AB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3318" w:rsidRDefault="00A04AA8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AB6">
        <w:rPr>
          <w:rFonts w:ascii="Times New Roman" w:hAnsi="Times New Roman" w:cs="Times New Roman"/>
          <w:sz w:val="28"/>
          <w:szCs w:val="28"/>
        </w:rPr>
        <w:t>В целом по результатам проведённой внешней проверки бюджетной отчётности главных распорядителей бюджетных средств установлено соответствие показателей годовой бюджетной отчётности главных распорядителей бюджетных средств данным отчёта об исполнении бюджета</w:t>
      </w:r>
      <w:r w:rsidR="00B01E72">
        <w:rPr>
          <w:rFonts w:ascii="Times New Roman" w:hAnsi="Times New Roman" w:cs="Times New Roman"/>
          <w:sz w:val="28"/>
          <w:szCs w:val="28"/>
        </w:rPr>
        <w:t>.</w:t>
      </w:r>
    </w:p>
    <w:p w:rsidR="00FE525A" w:rsidRPr="00B01E72" w:rsidRDefault="00F93318" w:rsidP="00B01E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E72">
        <w:rPr>
          <w:rFonts w:ascii="Times New Roman" w:hAnsi="Times New Roman" w:cs="Times New Roman"/>
          <w:sz w:val="28"/>
          <w:szCs w:val="28"/>
        </w:rPr>
        <w:t>Заключение</w:t>
      </w:r>
      <w:r w:rsidR="00B01E72" w:rsidRPr="00B01E72">
        <w:rPr>
          <w:rFonts w:ascii="Times New Roman" w:hAnsi="Times New Roman" w:cs="Times New Roman"/>
          <w:sz w:val="28"/>
          <w:szCs w:val="28"/>
        </w:rPr>
        <w:t xml:space="preserve"> </w:t>
      </w:r>
      <w:r w:rsidR="00B01E72" w:rsidRPr="00B01E72">
        <w:rPr>
          <w:rFonts w:ascii="Times New Roman" w:hAnsi="Times New Roman" w:cs="Times New Roman"/>
          <w:sz w:val="28"/>
          <w:szCs w:val="28"/>
          <w:lang w:eastAsia="ru-RU"/>
        </w:rPr>
        <w:t xml:space="preserve">на отчет об исполнении бюджета муниципального образования «Коношский муниципальный район» за 2020 год </w:t>
      </w:r>
      <w:r w:rsidRPr="00B01E72">
        <w:rPr>
          <w:rFonts w:ascii="Times New Roman" w:hAnsi="Times New Roman" w:cs="Times New Roman"/>
          <w:sz w:val="28"/>
          <w:szCs w:val="28"/>
        </w:rPr>
        <w:t xml:space="preserve">было </w:t>
      </w:r>
      <w:r w:rsidR="00B01E72" w:rsidRPr="00B01E72">
        <w:rPr>
          <w:rFonts w:ascii="Times New Roman" w:hAnsi="Times New Roman" w:cs="Times New Roman"/>
          <w:sz w:val="28"/>
          <w:szCs w:val="28"/>
        </w:rPr>
        <w:t>направлено</w:t>
      </w:r>
      <w:r w:rsidRPr="00B01E72">
        <w:rPr>
          <w:rFonts w:ascii="Times New Roman" w:hAnsi="Times New Roman" w:cs="Times New Roman"/>
          <w:sz w:val="28"/>
          <w:szCs w:val="28"/>
        </w:rPr>
        <w:t xml:space="preserve"> в Собрание депутатов и администрацию муниципального образования «Коношский муниципальный район» 30 апреля 2021 года.</w:t>
      </w:r>
      <w:r w:rsidR="00B01E72" w:rsidRPr="00B0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23" w:rsidRPr="00CA3C1D" w:rsidRDefault="00FE525A" w:rsidP="00B01E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256241" w:rsidRPr="00CA3C1D">
        <w:rPr>
          <w:rFonts w:ascii="Times New Roman" w:hAnsi="Times New Roman" w:cs="Times New Roman"/>
          <w:sz w:val="28"/>
          <w:szCs w:val="28"/>
          <w:lang w:eastAsia="ru-RU"/>
        </w:rPr>
        <w:t>В отчетном году проведены </w:t>
      </w:r>
      <w:r w:rsidR="00256241" w:rsidRPr="00CA3C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внешние проверки годовых </w:t>
      </w:r>
      <w:r w:rsidR="001E2C67" w:rsidRPr="00CA3C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отчетов об исполнении бюджетов </w:t>
      </w:r>
      <w:r w:rsidR="00B01E7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256241" w:rsidRPr="00CA3C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поселений</w:t>
      </w:r>
      <w:r w:rsidR="00DB1FD6" w:rsidRPr="00CA3C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256241"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которыми выявлены отдельные недостатки при организации и осу</w:t>
      </w:r>
      <w:r w:rsidR="00770423" w:rsidRPr="00CA3C1D">
        <w:rPr>
          <w:rFonts w:ascii="Times New Roman" w:hAnsi="Times New Roman" w:cs="Times New Roman"/>
          <w:sz w:val="28"/>
          <w:szCs w:val="28"/>
          <w:lang w:eastAsia="ru-RU"/>
        </w:rPr>
        <w:t>ществлении бюджетного процесса, такие как:</w:t>
      </w:r>
    </w:p>
    <w:p w:rsidR="00770423" w:rsidRPr="00FE525A" w:rsidRDefault="00770423" w:rsidP="00FE52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E525A">
        <w:rPr>
          <w:rFonts w:ascii="Times New Roman" w:hAnsi="Times New Roman" w:cs="Times New Roman"/>
          <w:sz w:val="28"/>
          <w:szCs w:val="28"/>
          <w:lang w:eastAsia="ru-RU"/>
        </w:rPr>
        <w:t>проект решения об исполнении бюджета поселения не соответствует д</w:t>
      </w:r>
      <w:r w:rsidR="00704CB4" w:rsidRPr="00FE525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E525A">
        <w:rPr>
          <w:rFonts w:ascii="Times New Roman" w:hAnsi="Times New Roman" w:cs="Times New Roman"/>
          <w:sz w:val="28"/>
          <w:szCs w:val="28"/>
          <w:lang w:eastAsia="ru-RU"/>
        </w:rPr>
        <w:t>нным годового отчета;</w:t>
      </w:r>
    </w:p>
    <w:p w:rsidR="00770423" w:rsidRPr="00FE525A" w:rsidRDefault="00DB1FD6" w:rsidP="00FE52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2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0423" w:rsidRPr="00FE525A">
        <w:rPr>
          <w:rFonts w:ascii="Times New Roman" w:hAnsi="Times New Roman" w:cs="Times New Roman"/>
          <w:sz w:val="28"/>
          <w:szCs w:val="28"/>
          <w:lang w:eastAsia="ru-RU"/>
        </w:rPr>
        <w:t>нормативно – правовая база муниципальных образований для формирования и исполнения бюджета не соответствует действующему законодательству</w:t>
      </w:r>
      <w:r w:rsidR="00704CB4" w:rsidRPr="00FE5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3C1D" w:rsidRPr="00CA3C1D" w:rsidRDefault="00704CB4" w:rsidP="002D01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25A">
        <w:rPr>
          <w:rFonts w:ascii="Times New Roman" w:hAnsi="Times New Roman" w:cs="Times New Roman"/>
          <w:sz w:val="28"/>
          <w:szCs w:val="28"/>
          <w:lang w:eastAsia="ru-RU"/>
        </w:rPr>
        <w:t>- представление не всех документов к проверке.</w:t>
      </w:r>
    </w:p>
    <w:p w:rsidR="002D01ED" w:rsidRDefault="002D01ED" w:rsidP="00B0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ED">
        <w:rPr>
          <w:rFonts w:ascii="Times New Roman" w:hAnsi="Times New Roman" w:cs="Times New Roman"/>
          <w:sz w:val="28"/>
          <w:szCs w:val="28"/>
        </w:rPr>
        <w:t xml:space="preserve">3.3.Контрольные мероприятия </w:t>
      </w:r>
    </w:p>
    <w:p w:rsidR="004A0D0A" w:rsidRPr="004A0D0A" w:rsidRDefault="004A0D0A" w:rsidP="00B0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внимание уделялось выявлению нарушений, имеющих системный характер, а также выработке предложений по устранению и предотвращению причин, способствующих их совершению и, как следствие, повышению эффективности расходования бюджетных средств. За отчётный период были реализованы следующие контрольные мероприятия:</w:t>
      </w:r>
    </w:p>
    <w:p w:rsidR="002D01ED" w:rsidRPr="004A0D0A" w:rsidRDefault="002D01ED" w:rsidP="002D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0A">
        <w:rPr>
          <w:rFonts w:ascii="Times New Roman" w:hAnsi="Times New Roman" w:cs="Times New Roman"/>
          <w:sz w:val="28"/>
          <w:szCs w:val="28"/>
        </w:rPr>
        <w:t>1. Проверка целевого использования резервного фонда администрации МО «Коношский муниципальный район» за 20</w:t>
      </w:r>
      <w:r w:rsidR="004A0D0A" w:rsidRPr="004A0D0A">
        <w:rPr>
          <w:rFonts w:ascii="Times New Roman" w:hAnsi="Times New Roman" w:cs="Times New Roman"/>
          <w:sz w:val="28"/>
          <w:szCs w:val="28"/>
        </w:rPr>
        <w:t>20</w:t>
      </w:r>
      <w:r w:rsidRPr="004A0D0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D01ED" w:rsidRPr="004A0D0A" w:rsidRDefault="002D01ED" w:rsidP="002D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0A">
        <w:rPr>
          <w:rFonts w:ascii="Times New Roman" w:hAnsi="Times New Roman" w:cs="Times New Roman"/>
          <w:sz w:val="28"/>
          <w:szCs w:val="28"/>
        </w:rPr>
        <w:t xml:space="preserve">2. 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расходования бюджетных сре</w:t>
      </w:r>
      <w:proofErr w:type="gramStart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в 2020 году муниципальной программы «Доступная среда на 2020 год»</w:t>
      </w:r>
      <w:r w:rsidRPr="004A0D0A">
        <w:rPr>
          <w:rFonts w:ascii="Times New Roman" w:hAnsi="Times New Roman" w:cs="Times New Roman"/>
          <w:sz w:val="28"/>
          <w:szCs w:val="28"/>
        </w:rPr>
        <w:t>;</w:t>
      </w:r>
    </w:p>
    <w:p w:rsidR="002D01ED" w:rsidRPr="004A0D0A" w:rsidRDefault="002D01ED" w:rsidP="002D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0A">
        <w:rPr>
          <w:rFonts w:ascii="Times New Roman" w:hAnsi="Times New Roman" w:cs="Times New Roman"/>
          <w:sz w:val="28"/>
          <w:szCs w:val="28"/>
        </w:rPr>
        <w:t xml:space="preserve">3. 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финансовой деятельности МБОУ «</w:t>
      </w:r>
      <w:proofErr w:type="spellStart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Мелентьевская</w:t>
      </w:r>
      <w:proofErr w:type="spellEnd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 за 2020 год</w:t>
      </w:r>
      <w:r w:rsidRPr="004A0D0A">
        <w:rPr>
          <w:rFonts w:ascii="Times New Roman" w:hAnsi="Times New Roman" w:cs="Times New Roman"/>
          <w:sz w:val="28"/>
          <w:szCs w:val="28"/>
        </w:rPr>
        <w:t>;</w:t>
      </w:r>
    </w:p>
    <w:p w:rsidR="002D01ED" w:rsidRPr="004A0D0A" w:rsidRDefault="002D01ED" w:rsidP="002D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0A">
        <w:rPr>
          <w:rFonts w:ascii="Times New Roman" w:hAnsi="Times New Roman" w:cs="Times New Roman"/>
          <w:sz w:val="28"/>
          <w:szCs w:val="28"/>
        </w:rPr>
        <w:t xml:space="preserve">4. 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расходования бюджетных сре</w:t>
      </w:r>
      <w:proofErr w:type="gramStart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в 2020 году муниципальной программы «Развитие массовой физической культуры и спорта в Коношском муниципальном районе на 2020 год»</w:t>
      </w:r>
      <w:r w:rsidRPr="004A0D0A">
        <w:rPr>
          <w:rFonts w:ascii="Times New Roman" w:hAnsi="Times New Roman" w:cs="Times New Roman"/>
          <w:sz w:val="28"/>
          <w:szCs w:val="28"/>
        </w:rPr>
        <w:t>;</w:t>
      </w:r>
    </w:p>
    <w:p w:rsidR="002D01ED" w:rsidRPr="004A0D0A" w:rsidRDefault="002D01ED" w:rsidP="002D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0A">
        <w:rPr>
          <w:rFonts w:ascii="Times New Roman" w:hAnsi="Times New Roman" w:cs="Times New Roman"/>
          <w:sz w:val="28"/>
          <w:szCs w:val="28"/>
        </w:rPr>
        <w:t xml:space="preserve">5. 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финансовой деятельности МБОУ «</w:t>
      </w:r>
      <w:proofErr w:type="spellStart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Коношеозерская</w:t>
      </w:r>
      <w:proofErr w:type="spellEnd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 им. В.А. </w:t>
      </w:r>
      <w:proofErr w:type="spellStart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Корытова</w:t>
      </w:r>
      <w:proofErr w:type="spellEnd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2020 год</w:t>
      </w:r>
      <w:r w:rsidRPr="004A0D0A">
        <w:rPr>
          <w:rFonts w:ascii="Times New Roman" w:hAnsi="Times New Roman" w:cs="Times New Roman"/>
          <w:sz w:val="28"/>
          <w:szCs w:val="28"/>
        </w:rPr>
        <w:t>;</w:t>
      </w:r>
    </w:p>
    <w:p w:rsidR="004A0D0A" w:rsidRPr="004A0D0A" w:rsidRDefault="002D01ED" w:rsidP="004A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0A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расходования бюджетных сре</w:t>
      </w:r>
      <w:proofErr w:type="gramStart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в 2020 году муниципальной программы «Дом для молодой семьи в МО Коношский муниципальный район» на 2020 год»;</w:t>
      </w:r>
    </w:p>
    <w:p w:rsidR="004A0D0A" w:rsidRPr="004A0D0A" w:rsidRDefault="004A0D0A" w:rsidP="004A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Проверка расходования бюджетных сре</w:t>
      </w:r>
      <w:proofErr w:type="gramStart"/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в 2020 году муниципальной программы «Развитие внутреннего туризма в МО «Коношский муниципальный район» на 2020 год»;</w:t>
      </w:r>
    </w:p>
    <w:p w:rsidR="004A0D0A" w:rsidRPr="004A0D0A" w:rsidRDefault="004A0D0A" w:rsidP="004A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расходования бюджетных средств на возмещение расходов по предоставлению компенсации расходов на оплату жилых помещений, отопления и освещения педагогических работников МБОУ «</w:t>
      </w:r>
      <w:proofErr w:type="spellStart"/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Вохтомская</w:t>
      </w:r>
      <w:proofErr w:type="spellEnd"/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 за 2020 год и  полугодие 2021 года;</w:t>
      </w:r>
    </w:p>
    <w:p w:rsidR="004A0D0A" w:rsidRPr="004A0D0A" w:rsidRDefault="004A0D0A" w:rsidP="004A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Проверка финансовой деятельности МБУК «Коношский Дом культуры и досуга» за 9 месяцев 2021 года;</w:t>
      </w:r>
    </w:p>
    <w:p w:rsidR="004A0D0A" w:rsidRPr="004A0D0A" w:rsidRDefault="004A0D0A" w:rsidP="004A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Проверка МУП «</w:t>
      </w:r>
      <w:proofErr w:type="spellStart"/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Ерцевские</w:t>
      </w:r>
      <w:proofErr w:type="spellEnd"/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теплосети»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требованию прокуратуры Коношского района)</w:t>
      </w:r>
      <w:r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7DE" w:rsidRDefault="002D01ED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01ED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FF77D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F77DE">
        <w:rPr>
          <w:rFonts w:ascii="Times New Roman" w:hAnsi="Times New Roman" w:cs="Times New Roman"/>
          <w:sz w:val="28"/>
          <w:szCs w:val="28"/>
        </w:rPr>
        <w:t>е</w:t>
      </w:r>
      <w:r w:rsidRPr="002D01ED">
        <w:rPr>
          <w:rFonts w:ascii="Times New Roman" w:hAnsi="Times New Roman" w:cs="Times New Roman"/>
          <w:sz w:val="28"/>
          <w:szCs w:val="28"/>
        </w:rPr>
        <w:t xml:space="preserve"> и недостатков в финансово-бюджетной сфере  на сумму </w:t>
      </w:r>
      <w:r w:rsidR="004A0D0A">
        <w:rPr>
          <w:rFonts w:ascii="Times New Roman" w:hAnsi="Times New Roman" w:cs="Times New Roman"/>
          <w:sz w:val="28"/>
          <w:szCs w:val="28"/>
        </w:rPr>
        <w:t>491,0</w:t>
      </w:r>
      <w:r w:rsidRPr="002D01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E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F77DE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ED">
        <w:rPr>
          <w:rFonts w:ascii="Times New Roman" w:hAnsi="Times New Roman" w:cs="Times New Roman"/>
          <w:sz w:val="28"/>
          <w:szCs w:val="28"/>
        </w:rPr>
        <w:t xml:space="preserve">нарушений законодательства, </w:t>
      </w:r>
      <w:r w:rsidR="00FF77DE">
        <w:rPr>
          <w:rFonts w:ascii="Times New Roman" w:hAnsi="Times New Roman" w:cs="Times New Roman"/>
          <w:sz w:val="28"/>
          <w:szCs w:val="28"/>
        </w:rPr>
        <w:t>не подлежащих финансовой оценке.</w:t>
      </w:r>
    </w:p>
    <w:p w:rsidR="00FF77DE" w:rsidRDefault="00FF77DE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наиболее распространенным нарушениям требований законодательства в проверяемом периоде отнесено:</w:t>
      </w:r>
    </w:p>
    <w:p w:rsidR="00FF77DE" w:rsidRDefault="00FF77DE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 по оформлению учетной политики;</w:t>
      </w:r>
    </w:p>
    <w:p w:rsidR="00FF77DE" w:rsidRDefault="00FF77DE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требований, предъявляемых к организации и осуществлению внутреннего контроля фактов хозяйственной жизни экономического субъекта;</w:t>
      </w:r>
    </w:p>
    <w:p w:rsidR="00FF77DE" w:rsidRDefault="00FF77DE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требований, предъявляемых к проведению инвентаризации активов и обязательств;</w:t>
      </w:r>
    </w:p>
    <w:p w:rsidR="00FF77DE" w:rsidRDefault="00FF77DE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требований, предъявляемых к оформлению фактов хозяйственной деятельности экономического субъекта </w:t>
      </w:r>
      <w:r w:rsidR="000B4B7A">
        <w:rPr>
          <w:rFonts w:ascii="Times New Roman" w:hAnsi="Times New Roman" w:cs="Times New Roman"/>
          <w:sz w:val="28"/>
          <w:szCs w:val="28"/>
        </w:rPr>
        <w:t>первичными учетными документами;</w:t>
      </w:r>
    </w:p>
    <w:p w:rsidR="000B4B7A" w:rsidRDefault="000B4B7A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ведения бухгалтерского учета, выразившееся в искажении любой статьи (строки) формы бухгалтерской отчетности;</w:t>
      </w:r>
    </w:p>
    <w:p w:rsidR="000B4B7A" w:rsidRDefault="000B4B7A" w:rsidP="007E61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порядка предоставления мер социальной подд</w:t>
      </w:r>
      <w:r w:rsidR="00B75DEF">
        <w:rPr>
          <w:rFonts w:ascii="Times New Roman" w:hAnsi="Times New Roman" w:cs="Times New Roman"/>
          <w:sz w:val="28"/>
          <w:szCs w:val="28"/>
        </w:rPr>
        <w:t>ержки педагогическим работникам.</w:t>
      </w:r>
    </w:p>
    <w:p w:rsidR="009C6685" w:rsidRDefault="002D01ED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ED">
        <w:rPr>
          <w:rFonts w:ascii="Times New Roman" w:hAnsi="Times New Roman" w:cs="Times New Roman"/>
          <w:sz w:val="28"/>
          <w:szCs w:val="28"/>
        </w:rPr>
        <w:t xml:space="preserve">Объектами контроля информация о нарушениях принята к сведению, ведется работа по исключению данных нарушений и недопущению их в последующем. Результаты контрольных мероприятий </w:t>
      </w:r>
      <w:r w:rsidR="005F29AC">
        <w:rPr>
          <w:rFonts w:ascii="Times New Roman" w:hAnsi="Times New Roman" w:cs="Times New Roman"/>
          <w:sz w:val="28"/>
          <w:szCs w:val="28"/>
        </w:rPr>
        <w:t>К</w:t>
      </w:r>
      <w:r w:rsidRPr="002D01ED">
        <w:rPr>
          <w:rFonts w:ascii="Times New Roman" w:hAnsi="Times New Roman" w:cs="Times New Roman"/>
          <w:sz w:val="28"/>
          <w:szCs w:val="28"/>
        </w:rPr>
        <w:t xml:space="preserve">онтрольно-счётной комиссии  оформлены актами и отчетами. По результатам контрольных мероприятий подготовлено и направлено </w:t>
      </w:r>
      <w:r w:rsidR="00FF77DE">
        <w:rPr>
          <w:rFonts w:ascii="Times New Roman" w:hAnsi="Times New Roman" w:cs="Times New Roman"/>
          <w:sz w:val="28"/>
          <w:szCs w:val="28"/>
        </w:rPr>
        <w:t>три</w:t>
      </w:r>
      <w:r w:rsidRPr="002D01ED">
        <w:rPr>
          <w:rFonts w:ascii="Times New Roman" w:hAnsi="Times New Roman" w:cs="Times New Roman"/>
          <w:sz w:val="28"/>
          <w:szCs w:val="28"/>
        </w:rPr>
        <w:t xml:space="preserve"> представления о</w:t>
      </w:r>
      <w:r w:rsidR="008B27A9">
        <w:rPr>
          <w:rFonts w:ascii="Times New Roman" w:hAnsi="Times New Roman" w:cs="Times New Roman"/>
          <w:sz w:val="28"/>
          <w:szCs w:val="28"/>
        </w:rPr>
        <w:t>б</w:t>
      </w:r>
      <w:r w:rsidRPr="002D01ED">
        <w:rPr>
          <w:rFonts w:ascii="Times New Roman" w:hAnsi="Times New Roman" w:cs="Times New Roman"/>
          <w:sz w:val="28"/>
          <w:szCs w:val="28"/>
        </w:rPr>
        <w:t xml:space="preserve"> устранении допущенных нарушений.</w:t>
      </w:r>
    </w:p>
    <w:p w:rsidR="002D01ED" w:rsidRDefault="008B27A9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01ED" w:rsidRPr="002D01ED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представлений требования и предложения Контрольно-счетной комиссии реализованы частично, не исполненные предложения находятся на контроле КСК.</w:t>
      </w:r>
    </w:p>
    <w:p w:rsidR="009E26EE" w:rsidRPr="009E26EE" w:rsidRDefault="009E26EE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контрольному мероприятию, проводимому по требованию прокуратуры Коношского района «О выделении специалиста» меры реагирования принимались прокуратурой Коношского района.</w:t>
      </w:r>
    </w:p>
    <w:p w:rsidR="002D01ED" w:rsidRDefault="007E617A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2D01ED" w:rsidRPr="002D01ED">
        <w:rPr>
          <w:rFonts w:ascii="Times New Roman" w:hAnsi="Times New Roman" w:cs="Times New Roman"/>
          <w:sz w:val="28"/>
          <w:szCs w:val="28"/>
        </w:rPr>
        <w:t xml:space="preserve"> году Контрольно-счетной комиссией продолжено взаимодействие с Контрольно-счетной палатой Архангельской области и </w:t>
      </w:r>
      <w:r w:rsidR="002D01ED" w:rsidRPr="002D01ED">
        <w:rPr>
          <w:rFonts w:ascii="Times New Roman" w:hAnsi="Times New Roman" w:cs="Times New Roman"/>
          <w:sz w:val="28"/>
          <w:szCs w:val="28"/>
        </w:rPr>
        <w:lastRenderedPageBreak/>
        <w:t>правоохранительными органами, в том числе на основании заключенных соглашений о сотрудничестве и взаимодействии.</w:t>
      </w:r>
    </w:p>
    <w:p w:rsidR="002D01ED" w:rsidRPr="002D0F85" w:rsidRDefault="002D01ED" w:rsidP="002D01ED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E26EE" w:rsidRDefault="009E26EE" w:rsidP="009C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66DCB" w:rsidRPr="009C6685" w:rsidRDefault="00B66DCB" w:rsidP="009E26E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66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B66DCB" w:rsidRPr="00070DE2" w:rsidRDefault="00B66DCB" w:rsidP="00070DE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Деятельность Контрольно–счетной  комиссии строится на принципах законности, объективности, эффективности, ответственности и соблюдении профессиональной этики, будет продолжена и направлена </w:t>
      </w:r>
      <w:proofErr w:type="gramStart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осуществление </w:t>
      </w:r>
      <w:proofErr w:type="gramStart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расходованием средств бюджета МО «Коношский муниципальный район» на начальной стадии, а именно при финансово-экономической экспертизе проектов правовых актов  в части, касающейся расходных обязательств МО «Коношский муниципальный район»;</w:t>
      </w:r>
    </w:p>
    <w:p w:rsidR="00B66DCB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предотвращения возникновения случаев нецелевого и неэффективного использования средств бюджета МО «Коношский муниципальный район»;</w:t>
      </w:r>
    </w:p>
    <w:p w:rsidR="009C6685" w:rsidRPr="00070DE2" w:rsidRDefault="009C668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усиление контроля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принятием более действенных мер по выполнению представлений контрольно-счетной комиссии и устранением выявленных нарушений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работу с правоохранительными органами в рамках соглашений о сотрудничестве;</w:t>
      </w:r>
    </w:p>
    <w:p w:rsidR="008B27A9" w:rsidRDefault="00B66DCB" w:rsidP="008B2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повышение уровня квалификации специалистов Контрольно–счетной комиссии.</w:t>
      </w:r>
      <w:r w:rsidR="00256241"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6DCB" w:rsidRPr="008B27A9" w:rsidRDefault="008B27A9" w:rsidP="008B2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1ED" w:rsidRPr="002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работы, отчёты о деятельности, информация о структуре, а также другая информация о деятельности контрольно-счётной комиссии  опубликованы на официальном сайте муниципального образования в сети Интернет.</w:t>
      </w:r>
    </w:p>
    <w:p w:rsidR="00AA7746" w:rsidRDefault="00AA7746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EE" w:rsidRDefault="009E26EE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EE" w:rsidRDefault="009E26EE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А.А. Масленникова</w:t>
      </w:r>
    </w:p>
    <w:sectPr w:rsidR="009E26EE" w:rsidSect="007404A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7E4D"/>
    <w:multiLevelType w:val="hybridMultilevel"/>
    <w:tmpl w:val="98244C94"/>
    <w:lvl w:ilvl="0" w:tplc="EFF05C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3585F"/>
    <w:multiLevelType w:val="hybridMultilevel"/>
    <w:tmpl w:val="5FB88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B0CFC"/>
    <w:multiLevelType w:val="multilevel"/>
    <w:tmpl w:val="632AA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8F05B50"/>
    <w:multiLevelType w:val="hybridMultilevel"/>
    <w:tmpl w:val="2A2AFA18"/>
    <w:lvl w:ilvl="0" w:tplc="53AC8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41"/>
    <w:rsid w:val="00005F6F"/>
    <w:rsid w:val="00011CBB"/>
    <w:rsid w:val="00042017"/>
    <w:rsid w:val="0004376D"/>
    <w:rsid w:val="00045F06"/>
    <w:rsid w:val="00063DF4"/>
    <w:rsid w:val="00070DE2"/>
    <w:rsid w:val="00086AD6"/>
    <w:rsid w:val="000B4B7A"/>
    <w:rsid w:val="000F1FF1"/>
    <w:rsid w:val="00100D11"/>
    <w:rsid w:val="001113CF"/>
    <w:rsid w:val="001169F3"/>
    <w:rsid w:val="001241C8"/>
    <w:rsid w:val="001342DE"/>
    <w:rsid w:val="001841C4"/>
    <w:rsid w:val="001A6281"/>
    <w:rsid w:val="001B40E7"/>
    <w:rsid w:val="001B5DBF"/>
    <w:rsid w:val="001B7E92"/>
    <w:rsid w:val="001D43A3"/>
    <w:rsid w:val="001D6A82"/>
    <w:rsid w:val="001E2C67"/>
    <w:rsid w:val="001E4A74"/>
    <w:rsid w:val="001F2A41"/>
    <w:rsid w:val="001F7D88"/>
    <w:rsid w:val="00204E12"/>
    <w:rsid w:val="002165E1"/>
    <w:rsid w:val="00242F17"/>
    <w:rsid w:val="00246AF4"/>
    <w:rsid w:val="002544B9"/>
    <w:rsid w:val="00256241"/>
    <w:rsid w:val="002B3A2E"/>
    <w:rsid w:val="002D01ED"/>
    <w:rsid w:val="002D0F85"/>
    <w:rsid w:val="002D5434"/>
    <w:rsid w:val="002D7273"/>
    <w:rsid w:val="002E1373"/>
    <w:rsid w:val="002F5E4D"/>
    <w:rsid w:val="00302268"/>
    <w:rsid w:val="00306645"/>
    <w:rsid w:val="00314C6A"/>
    <w:rsid w:val="00341CC6"/>
    <w:rsid w:val="0034541D"/>
    <w:rsid w:val="00356AE8"/>
    <w:rsid w:val="00372074"/>
    <w:rsid w:val="003765C3"/>
    <w:rsid w:val="00380FD5"/>
    <w:rsid w:val="003865A3"/>
    <w:rsid w:val="00393FD6"/>
    <w:rsid w:val="00397997"/>
    <w:rsid w:val="003B162D"/>
    <w:rsid w:val="003B68B1"/>
    <w:rsid w:val="003D7A0A"/>
    <w:rsid w:val="003E7499"/>
    <w:rsid w:val="003F1CD0"/>
    <w:rsid w:val="00401967"/>
    <w:rsid w:val="004302B7"/>
    <w:rsid w:val="00433833"/>
    <w:rsid w:val="00435765"/>
    <w:rsid w:val="00465AA6"/>
    <w:rsid w:val="0046607A"/>
    <w:rsid w:val="004749FD"/>
    <w:rsid w:val="004A0D0A"/>
    <w:rsid w:val="004B02B4"/>
    <w:rsid w:val="004C0E1E"/>
    <w:rsid w:val="004D5AB1"/>
    <w:rsid w:val="004E08A0"/>
    <w:rsid w:val="00503B09"/>
    <w:rsid w:val="00505B4B"/>
    <w:rsid w:val="0051614C"/>
    <w:rsid w:val="00562CB4"/>
    <w:rsid w:val="00564808"/>
    <w:rsid w:val="0058672E"/>
    <w:rsid w:val="005A5D79"/>
    <w:rsid w:val="005B32C6"/>
    <w:rsid w:val="005B4A58"/>
    <w:rsid w:val="005B5256"/>
    <w:rsid w:val="005D4475"/>
    <w:rsid w:val="005D4622"/>
    <w:rsid w:val="005F29AC"/>
    <w:rsid w:val="005F2A3F"/>
    <w:rsid w:val="0060793F"/>
    <w:rsid w:val="00632124"/>
    <w:rsid w:val="006425D2"/>
    <w:rsid w:val="00651C20"/>
    <w:rsid w:val="00652D0A"/>
    <w:rsid w:val="006610A3"/>
    <w:rsid w:val="006674A5"/>
    <w:rsid w:val="006B5563"/>
    <w:rsid w:val="006C62B2"/>
    <w:rsid w:val="006E1A47"/>
    <w:rsid w:val="00704CB4"/>
    <w:rsid w:val="00707F6B"/>
    <w:rsid w:val="00710B58"/>
    <w:rsid w:val="00713CB5"/>
    <w:rsid w:val="00730B09"/>
    <w:rsid w:val="0073236F"/>
    <w:rsid w:val="007404AF"/>
    <w:rsid w:val="0074364A"/>
    <w:rsid w:val="00750413"/>
    <w:rsid w:val="0075138C"/>
    <w:rsid w:val="00754B26"/>
    <w:rsid w:val="00757745"/>
    <w:rsid w:val="00770423"/>
    <w:rsid w:val="00774C2D"/>
    <w:rsid w:val="007763AD"/>
    <w:rsid w:val="00777E31"/>
    <w:rsid w:val="00782910"/>
    <w:rsid w:val="00796F3C"/>
    <w:rsid w:val="007A09A0"/>
    <w:rsid w:val="007A67E6"/>
    <w:rsid w:val="007A69B1"/>
    <w:rsid w:val="007B566B"/>
    <w:rsid w:val="007C32BE"/>
    <w:rsid w:val="007C3FD2"/>
    <w:rsid w:val="007E4EFC"/>
    <w:rsid w:val="007E617A"/>
    <w:rsid w:val="00816AD6"/>
    <w:rsid w:val="00832049"/>
    <w:rsid w:val="00832CBD"/>
    <w:rsid w:val="00845127"/>
    <w:rsid w:val="00857109"/>
    <w:rsid w:val="00864C3B"/>
    <w:rsid w:val="00865ABA"/>
    <w:rsid w:val="00866140"/>
    <w:rsid w:val="00880A4A"/>
    <w:rsid w:val="00880CB8"/>
    <w:rsid w:val="00894FB6"/>
    <w:rsid w:val="008A1298"/>
    <w:rsid w:val="008B27A9"/>
    <w:rsid w:val="008B3750"/>
    <w:rsid w:val="008B55C4"/>
    <w:rsid w:val="008D34F8"/>
    <w:rsid w:val="00913341"/>
    <w:rsid w:val="00920410"/>
    <w:rsid w:val="00920837"/>
    <w:rsid w:val="00944945"/>
    <w:rsid w:val="009506DA"/>
    <w:rsid w:val="00967C5D"/>
    <w:rsid w:val="00994E6D"/>
    <w:rsid w:val="009A7002"/>
    <w:rsid w:val="009B73F7"/>
    <w:rsid w:val="009C22F0"/>
    <w:rsid w:val="009C6685"/>
    <w:rsid w:val="009C6ADB"/>
    <w:rsid w:val="009E26EE"/>
    <w:rsid w:val="00A0042A"/>
    <w:rsid w:val="00A04AA8"/>
    <w:rsid w:val="00A12BC9"/>
    <w:rsid w:val="00A14119"/>
    <w:rsid w:val="00A14FAB"/>
    <w:rsid w:val="00A1667B"/>
    <w:rsid w:val="00A427CE"/>
    <w:rsid w:val="00A6076F"/>
    <w:rsid w:val="00A66F11"/>
    <w:rsid w:val="00A7102C"/>
    <w:rsid w:val="00A751AE"/>
    <w:rsid w:val="00A93E13"/>
    <w:rsid w:val="00AA34EB"/>
    <w:rsid w:val="00AA7746"/>
    <w:rsid w:val="00AC5B9C"/>
    <w:rsid w:val="00AD50F1"/>
    <w:rsid w:val="00B01E72"/>
    <w:rsid w:val="00B04B8C"/>
    <w:rsid w:val="00B11F8F"/>
    <w:rsid w:val="00B34897"/>
    <w:rsid w:val="00B53743"/>
    <w:rsid w:val="00B66DCB"/>
    <w:rsid w:val="00B75DEF"/>
    <w:rsid w:val="00B850C4"/>
    <w:rsid w:val="00BA07E5"/>
    <w:rsid w:val="00BA1983"/>
    <w:rsid w:val="00BA2F1D"/>
    <w:rsid w:val="00BA4AE4"/>
    <w:rsid w:val="00BB600E"/>
    <w:rsid w:val="00BF4ABF"/>
    <w:rsid w:val="00C203E7"/>
    <w:rsid w:val="00C50AA0"/>
    <w:rsid w:val="00C65264"/>
    <w:rsid w:val="00C7774E"/>
    <w:rsid w:val="00C97D7A"/>
    <w:rsid w:val="00CA18CB"/>
    <w:rsid w:val="00CA3C1D"/>
    <w:rsid w:val="00CC2415"/>
    <w:rsid w:val="00CC2C1A"/>
    <w:rsid w:val="00CE231C"/>
    <w:rsid w:val="00CF7378"/>
    <w:rsid w:val="00D15940"/>
    <w:rsid w:val="00D2199B"/>
    <w:rsid w:val="00D225D4"/>
    <w:rsid w:val="00D33AD0"/>
    <w:rsid w:val="00D4542B"/>
    <w:rsid w:val="00D51E81"/>
    <w:rsid w:val="00D702BB"/>
    <w:rsid w:val="00D70658"/>
    <w:rsid w:val="00D76C76"/>
    <w:rsid w:val="00D85591"/>
    <w:rsid w:val="00D95668"/>
    <w:rsid w:val="00D95A5A"/>
    <w:rsid w:val="00D96A9E"/>
    <w:rsid w:val="00DB10BC"/>
    <w:rsid w:val="00DB1FD6"/>
    <w:rsid w:val="00DB202E"/>
    <w:rsid w:val="00DE7370"/>
    <w:rsid w:val="00DF544E"/>
    <w:rsid w:val="00E00A2A"/>
    <w:rsid w:val="00E124E1"/>
    <w:rsid w:val="00E16CC9"/>
    <w:rsid w:val="00E243D0"/>
    <w:rsid w:val="00E33856"/>
    <w:rsid w:val="00E35316"/>
    <w:rsid w:val="00E456C6"/>
    <w:rsid w:val="00E53EC5"/>
    <w:rsid w:val="00E63E33"/>
    <w:rsid w:val="00E666FF"/>
    <w:rsid w:val="00F0434A"/>
    <w:rsid w:val="00F06F00"/>
    <w:rsid w:val="00F25886"/>
    <w:rsid w:val="00F2631F"/>
    <w:rsid w:val="00F32B7D"/>
    <w:rsid w:val="00F435C4"/>
    <w:rsid w:val="00F542DE"/>
    <w:rsid w:val="00F734B3"/>
    <w:rsid w:val="00F82E58"/>
    <w:rsid w:val="00F93318"/>
    <w:rsid w:val="00F95198"/>
    <w:rsid w:val="00FB1372"/>
    <w:rsid w:val="00FB502E"/>
    <w:rsid w:val="00FE525A"/>
    <w:rsid w:val="00FE7B87"/>
    <w:rsid w:val="00FF4776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1E81"/>
    <w:pPr>
      <w:keepNext/>
      <w:tabs>
        <w:tab w:val="left" w:pos="0"/>
      </w:tabs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01E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E1"/>
    <w:pPr>
      <w:spacing w:after="0" w:line="240" w:lineRule="auto"/>
    </w:pPr>
  </w:style>
  <w:style w:type="paragraph" w:styleId="a4">
    <w:name w:val="Normal (Web)"/>
    <w:basedOn w:val="a"/>
    <w:rsid w:val="00B8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7D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51E8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01E7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1E81"/>
    <w:pPr>
      <w:keepNext/>
      <w:tabs>
        <w:tab w:val="left" w:pos="0"/>
      </w:tabs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01E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E1"/>
    <w:pPr>
      <w:spacing w:after="0" w:line="240" w:lineRule="auto"/>
    </w:pPr>
  </w:style>
  <w:style w:type="paragraph" w:styleId="a4">
    <w:name w:val="Normal (Web)"/>
    <w:basedOn w:val="a"/>
    <w:rsid w:val="00B8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7D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51E8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01E7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0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0F9A-5BE2-471F-8467-6F05F6E6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2022-04-28T12:44:00Z</cp:lastPrinted>
  <dcterms:created xsi:type="dcterms:W3CDTF">2022-04-28T12:45:00Z</dcterms:created>
  <dcterms:modified xsi:type="dcterms:W3CDTF">2022-04-28T13:04:00Z</dcterms:modified>
</cp:coreProperties>
</file>