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5E04" w:rsidRDefault="00C65E04" w:rsidP="00C65E04">
      <w:pPr>
        <w:widowControl/>
        <w:jc w:val="right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ПРОЕКТ</w:t>
      </w:r>
    </w:p>
    <w:p w:rsidR="006949C5" w:rsidRPr="00131B00" w:rsidRDefault="006949C5" w:rsidP="006949C5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31B0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АРХАНГЕЛЬСКАЯ ОБЛАСТЬ</w:t>
      </w:r>
    </w:p>
    <w:p w:rsidR="006949C5" w:rsidRPr="00131B00" w:rsidRDefault="006949C5" w:rsidP="006949C5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:rsidR="006949C5" w:rsidRPr="00131B00" w:rsidRDefault="006949C5" w:rsidP="006949C5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31B0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31B0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МУНИЦИПАЛЬНОЕ ОБРАЗОВАНИЕ </w:t>
      </w:r>
    </w:p>
    <w:p w:rsidR="006949C5" w:rsidRPr="00131B00" w:rsidRDefault="006949C5" w:rsidP="006949C5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31B0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«КОНОШСКИЙ  МУНИЦИПАЛЬНЫЙ  РАЙОН»</w:t>
      </w:r>
    </w:p>
    <w:p w:rsidR="006949C5" w:rsidRPr="00131B00" w:rsidRDefault="006949C5" w:rsidP="006949C5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31B0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                             </w:t>
      </w:r>
    </w:p>
    <w:p w:rsidR="006949C5" w:rsidRPr="00131B00" w:rsidRDefault="006949C5" w:rsidP="006949C5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31B0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СОБРАНИЕ ДЕПУТАТОВ</w:t>
      </w:r>
    </w:p>
    <w:p w:rsidR="006949C5" w:rsidRPr="00EF6FDE" w:rsidRDefault="006949C5" w:rsidP="006949C5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F6FD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шестого созыва</w:t>
      </w:r>
    </w:p>
    <w:p w:rsidR="006949C5" w:rsidRPr="00131B00" w:rsidRDefault="006949C5" w:rsidP="006949C5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6949C5" w:rsidRPr="00131B00" w:rsidRDefault="006949C5" w:rsidP="006949C5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proofErr w:type="gramStart"/>
      <w:r w:rsidRPr="00131B0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Р</w:t>
      </w:r>
      <w:proofErr w:type="gramEnd"/>
      <w:r w:rsidRPr="00131B0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 Е Ш Е Н И Е</w:t>
      </w:r>
    </w:p>
    <w:p w:rsidR="006949C5" w:rsidRPr="00EF6FDE" w:rsidRDefault="00EF6FDE" w:rsidP="006949C5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F6FD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сорок девятой</w:t>
      </w:r>
      <w:r w:rsidR="006949C5" w:rsidRPr="00EF6FD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сессии</w:t>
      </w:r>
    </w:p>
    <w:p w:rsidR="006949C5" w:rsidRPr="00131B00" w:rsidRDefault="006949C5" w:rsidP="006949C5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6949C5" w:rsidRPr="00131B00" w:rsidRDefault="006949C5" w:rsidP="006949C5">
      <w:pPr>
        <w:widowControl/>
        <w:spacing w:line="120" w:lineRule="atLeas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31B0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от </w:t>
      </w:r>
      <w:r w:rsidR="00EF6FD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22</w:t>
      </w:r>
      <w:r w:rsidRPr="00131B0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июня  202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</w:t>
      </w:r>
      <w:r w:rsidRPr="00131B0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года                                                                           № ______</w:t>
      </w:r>
    </w:p>
    <w:p w:rsidR="006949C5" w:rsidRPr="00131B00" w:rsidRDefault="006949C5" w:rsidP="006949C5">
      <w:pPr>
        <w:widowControl/>
        <w:spacing w:line="120" w:lineRule="atLeas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6949C5" w:rsidRDefault="006949C5" w:rsidP="006949C5">
      <w:pPr>
        <w:widowControl/>
        <w:spacing w:line="120" w:lineRule="atLeast"/>
        <w:jc w:val="center"/>
        <w:rPr>
          <w:rFonts w:ascii="Times New Roman" w:eastAsia="Times New Roman" w:hAnsi="Times New Roman" w:cs="Times New Roman"/>
          <w:color w:val="auto"/>
          <w:lang w:bidi="ar-SA"/>
        </w:rPr>
      </w:pPr>
      <w:r w:rsidRPr="00131B00">
        <w:rPr>
          <w:rFonts w:ascii="Times New Roman" w:eastAsia="Times New Roman" w:hAnsi="Times New Roman" w:cs="Times New Roman"/>
          <w:color w:val="auto"/>
          <w:lang w:bidi="ar-SA"/>
        </w:rPr>
        <w:t>п. Коноша Архангельской области</w:t>
      </w:r>
    </w:p>
    <w:p w:rsidR="006949C5" w:rsidRPr="00131B00" w:rsidRDefault="006949C5" w:rsidP="006949C5">
      <w:pPr>
        <w:widowControl/>
        <w:spacing w:line="120" w:lineRule="atLeast"/>
        <w:jc w:val="center"/>
        <w:rPr>
          <w:rFonts w:ascii="Times New Roman" w:eastAsia="Times New Roman" w:hAnsi="Times New Roman" w:cs="Times New Roman"/>
          <w:color w:val="auto"/>
          <w:lang w:bidi="ar-SA"/>
        </w:rPr>
      </w:pPr>
    </w:p>
    <w:p w:rsidR="006949C5" w:rsidRDefault="006949C5" w:rsidP="006949C5">
      <w:pPr>
        <w:pStyle w:val="1"/>
        <w:shd w:val="clear" w:color="auto" w:fill="auto"/>
        <w:spacing w:after="300"/>
        <w:ind w:firstLine="0"/>
        <w:jc w:val="center"/>
      </w:pPr>
      <w:r>
        <w:rPr>
          <w:b/>
          <w:bCs/>
        </w:rPr>
        <w:t xml:space="preserve"> </w:t>
      </w:r>
      <w:r>
        <w:rPr>
          <w:b/>
          <w:bCs/>
          <w:color w:val="000000"/>
          <w:lang w:eastAsia="ru-RU" w:bidi="ru-RU"/>
        </w:rPr>
        <w:t xml:space="preserve">Об утверждении </w:t>
      </w:r>
      <w:proofErr w:type="gramStart"/>
      <w:r>
        <w:rPr>
          <w:b/>
          <w:bCs/>
          <w:color w:val="000000"/>
          <w:lang w:eastAsia="ru-RU" w:bidi="ru-RU"/>
        </w:rPr>
        <w:t>Порядка подведения итогов продажи муниципального</w:t>
      </w:r>
      <w:r>
        <w:rPr>
          <w:b/>
          <w:bCs/>
          <w:color w:val="000000"/>
          <w:lang w:eastAsia="ru-RU" w:bidi="ru-RU"/>
        </w:rPr>
        <w:br/>
        <w:t>имущества</w:t>
      </w:r>
      <w:proofErr w:type="gramEnd"/>
      <w:r>
        <w:rPr>
          <w:b/>
          <w:bCs/>
          <w:color w:val="000000"/>
          <w:lang w:eastAsia="ru-RU" w:bidi="ru-RU"/>
        </w:rPr>
        <w:t xml:space="preserve"> и заключения с покупателями договоров купли-продажи</w:t>
      </w:r>
      <w:r>
        <w:rPr>
          <w:b/>
          <w:bCs/>
          <w:color w:val="000000"/>
          <w:lang w:eastAsia="ru-RU" w:bidi="ru-RU"/>
        </w:rPr>
        <w:br/>
        <w:t>муниципального имущества без объявления цены и Порядка оплаты</w:t>
      </w:r>
      <w:r>
        <w:rPr>
          <w:b/>
          <w:bCs/>
          <w:color w:val="000000"/>
          <w:lang w:eastAsia="ru-RU" w:bidi="ru-RU"/>
        </w:rPr>
        <w:br/>
        <w:t>муниципаль</w:t>
      </w:r>
      <w:r w:rsidR="00EF6FDE">
        <w:rPr>
          <w:b/>
          <w:bCs/>
          <w:color w:val="000000"/>
          <w:lang w:eastAsia="ru-RU" w:bidi="ru-RU"/>
        </w:rPr>
        <w:t>ного имущества при приватизации</w:t>
      </w:r>
    </w:p>
    <w:p w:rsidR="00EF6FDE" w:rsidRDefault="006949C5" w:rsidP="006949C5">
      <w:pPr>
        <w:pStyle w:val="1"/>
        <w:shd w:val="clear" w:color="auto" w:fill="auto"/>
        <w:ind w:firstLine="760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В соответствии с пунктом 5 статьи 24, статьей 32.1, пунктом 7 статьи 35 Федерального закона от 21 декабря 2001 г. № 178-ФЗ «О приватизации государственного и муниципального имущества», пунктом 5 части 10 статьи 35 Федерального закона от 6 октября 2003 года № 131-ФЗ «Об общих принципах организации местного самоуправления в Российской Федерации»,</w:t>
      </w:r>
    </w:p>
    <w:p w:rsidR="00EF6FDE" w:rsidRDefault="00EF6FDE" w:rsidP="006949C5">
      <w:pPr>
        <w:pStyle w:val="1"/>
        <w:shd w:val="clear" w:color="auto" w:fill="auto"/>
        <w:ind w:firstLine="760"/>
        <w:jc w:val="both"/>
        <w:rPr>
          <w:color w:val="000000"/>
          <w:lang w:eastAsia="ru-RU" w:bidi="ru-RU"/>
        </w:rPr>
      </w:pPr>
    </w:p>
    <w:p w:rsidR="006949C5" w:rsidRDefault="006949C5" w:rsidP="00EF6FDE">
      <w:pPr>
        <w:pStyle w:val="1"/>
        <w:shd w:val="clear" w:color="auto" w:fill="auto"/>
        <w:ind w:firstLine="760"/>
        <w:jc w:val="center"/>
        <w:rPr>
          <w:b/>
          <w:bCs/>
          <w:color w:val="000000"/>
          <w:lang w:eastAsia="ru-RU" w:bidi="ru-RU"/>
        </w:rPr>
      </w:pPr>
      <w:r w:rsidRPr="00C65E04">
        <w:rPr>
          <w:iCs/>
          <w:color w:val="000000"/>
          <w:lang w:eastAsia="ru-RU" w:bidi="ru-RU"/>
        </w:rPr>
        <w:t xml:space="preserve">Собрание депутатов </w:t>
      </w:r>
      <w:r w:rsidR="00EF6FDE">
        <w:rPr>
          <w:b/>
          <w:bCs/>
          <w:color w:val="000000"/>
          <w:lang w:eastAsia="ru-RU" w:bidi="ru-RU"/>
        </w:rPr>
        <w:t>РЕШАЕТ</w:t>
      </w:r>
      <w:r>
        <w:rPr>
          <w:b/>
          <w:bCs/>
          <w:color w:val="000000"/>
          <w:lang w:eastAsia="ru-RU" w:bidi="ru-RU"/>
        </w:rPr>
        <w:t>:</w:t>
      </w:r>
    </w:p>
    <w:p w:rsidR="00EF6FDE" w:rsidRDefault="00EF6FDE" w:rsidP="00EF6FDE">
      <w:pPr>
        <w:pStyle w:val="1"/>
        <w:shd w:val="clear" w:color="auto" w:fill="auto"/>
        <w:ind w:firstLine="760"/>
        <w:jc w:val="center"/>
      </w:pPr>
    </w:p>
    <w:p w:rsidR="006949C5" w:rsidRDefault="00C65E04" w:rsidP="00CF0917">
      <w:pPr>
        <w:pStyle w:val="1"/>
        <w:numPr>
          <w:ilvl w:val="0"/>
          <w:numId w:val="8"/>
        </w:numPr>
        <w:shd w:val="clear" w:color="auto" w:fill="auto"/>
        <w:tabs>
          <w:tab w:val="left" w:pos="1086"/>
        </w:tabs>
        <w:jc w:val="both"/>
      </w:pPr>
      <w:r>
        <w:rPr>
          <w:color w:val="000000"/>
          <w:lang w:eastAsia="ru-RU" w:bidi="ru-RU"/>
        </w:rPr>
        <w:t xml:space="preserve"> </w:t>
      </w:r>
      <w:r w:rsidR="006949C5">
        <w:rPr>
          <w:color w:val="000000"/>
          <w:lang w:eastAsia="ru-RU" w:bidi="ru-RU"/>
        </w:rPr>
        <w:t>Утвердить прилагаемые:</w:t>
      </w:r>
    </w:p>
    <w:p w:rsidR="006949C5" w:rsidRDefault="006949C5" w:rsidP="00CF0917">
      <w:pPr>
        <w:pStyle w:val="1"/>
        <w:shd w:val="clear" w:color="auto" w:fill="auto"/>
        <w:ind w:firstLine="740"/>
        <w:jc w:val="both"/>
      </w:pPr>
      <w:r>
        <w:rPr>
          <w:color w:val="000000"/>
          <w:lang w:eastAsia="ru-RU" w:bidi="ru-RU"/>
        </w:rPr>
        <w:t>Порядок подведения итогов продажи муниципального имущества и заключения с покупателями договоров купли-продажи муниципального имущества без объявления цены</w:t>
      </w:r>
      <w:r w:rsidR="00C65E04">
        <w:rPr>
          <w:color w:val="000000"/>
          <w:lang w:eastAsia="ru-RU" w:bidi="ru-RU"/>
        </w:rPr>
        <w:t>.</w:t>
      </w:r>
    </w:p>
    <w:p w:rsidR="006949C5" w:rsidRDefault="006949C5" w:rsidP="00CF0917">
      <w:pPr>
        <w:pStyle w:val="1"/>
        <w:shd w:val="clear" w:color="auto" w:fill="auto"/>
        <w:ind w:firstLine="740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Порядок оплаты муниципального имущества при приватизации.</w:t>
      </w:r>
    </w:p>
    <w:p w:rsidR="00CF0917" w:rsidRPr="00C65E04" w:rsidRDefault="00CF0917" w:rsidP="00C65E04">
      <w:pPr>
        <w:pStyle w:val="a6"/>
        <w:widowControl/>
        <w:numPr>
          <w:ilvl w:val="0"/>
          <w:numId w:val="8"/>
        </w:numPr>
        <w:spacing w:line="276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C65E0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Настоящее решение вступает в силу с момента его подписания и </w:t>
      </w:r>
    </w:p>
    <w:p w:rsidR="00CF0917" w:rsidRPr="00CF0917" w:rsidRDefault="00CF0917" w:rsidP="00CF0917">
      <w:pPr>
        <w:widowControl/>
        <w:spacing w:line="276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CF091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подлежит официальному опубликованию (обнародованию) в «Вестнике муниципального образования «Коношский муниципальный район».</w:t>
      </w:r>
      <w:bookmarkStart w:id="0" w:name="_GoBack"/>
      <w:bookmarkEnd w:id="0"/>
    </w:p>
    <w:p w:rsidR="00CF0917" w:rsidRDefault="00CF0917" w:rsidP="006949C5">
      <w:pPr>
        <w:pStyle w:val="1"/>
        <w:shd w:val="clear" w:color="auto" w:fill="auto"/>
        <w:tabs>
          <w:tab w:val="left" w:pos="7764"/>
        </w:tabs>
        <w:spacing w:line="240" w:lineRule="auto"/>
        <w:ind w:firstLine="0"/>
        <w:rPr>
          <w:b/>
          <w:color w:val="000000"/>
          <w:lang w:eastAsia="ru-RU" w:bidi="ru-RU"/>
        </w:rPr>
      </w:pPr>
    </w:p>
    <w:p w:rsidR="00EF6FDE" w:rsidRDefault="006949C5" w:rsidP="00EF6FDE">
      <w:pPr>
        <w:pStyle w:val="1"/>
        <w:shd w:val="clear" w:color="auto" w:fill="auto"/>
        <w:tabs>
          <w:tab w:val="left" w:pos="7764"/>
        </w:tabs>
        <w:spacing w:line="240" w:lineRule="auto"/>
        <w:ind w:firstLine="0"/>
        <w:rPr>
          <w:b/>
          <w:iCs/>
          <w:color w:val="000000"/>
          <w:lang w:eastAsia="ru-RU" w:bidi="ru-RU"/>
        </w:rPr>
      </w:pPr>
      <w:proofErr w:type="spellStart"/>
      <w:r w:rsidRPr="006949C5">
        <w:rPr>
          <w:b/>
          <w:color w:val="000000"/>
          <w:lang w:eastAsia="ru-RU" w:bidi="ru-RU"/>
        </w:rPr>
        <w:t>Врио</w:t>
      </w:r>
      <w:proofErr w:type="spellEnd"/>
      <w:r w:rsidRPr="006949C5">
        <w:rPr>
          <w:b/>
          <w:color w:val="000000"/>
          <w:lang w:eastAsia="ru-RU" w:bidi="ru-RU"/>
        </w:rPr>
        <w:t xml:space="preserve"> Главы </w:t>
      </w:r>
      <w:proofErr w:type="spellStart"/>
      <w:r w:rsidR="00EF6FDE">
        <w:rPr>
          <w:b/>
          <w:iCs/>
          <w:color w:val="000000"/>
          <w:lang w:eastAsia="ru-RU" w:bidi="ru-RU"/>
        </w:rPr>
        <w:t>Коношского</w:t>
      </w:r>
      <w:proofErr w:type="spellEnd"/>
      <w:r w:rsidR="00EF6FDE">
        <w:rPr>
          <w:b/>
          <w:iCs/>
          <w:color w:val="000000"/>
          <w:lang w:eastAsia="ru-RU" w:bidi="ru-RU"/>
        </w:rPr>
        <w:t xml:space="preserve"> </w:t>
      </w:r>
      <w:proofErr w:type="gramStart"/>
      <w:r w:rsidR="00EF6FDE">
        <w:rPr>
          <w:b/>
          <w:iCs/>
          <w:color w:val="000000"/>
          <w:lang w:eastAsia="ru-RU" w:bidi="ru-RU"/>
        </w:rPr>
        <w:t>муниципального</w:t>
      </w:r>
      <w:proofErr w:type="gramEnd"/>
    </w:p>
    <w:p w:rsidR="006949C5" w:rsidRPr="006949C5" w:rsidRDefault="00EF6FDE" w:rsidP="00EF6FDE">
      <w:pPr>
        <w:pStyle w:val="1"/>
        <w:shd w:val="clear" w:color="auto" w:fill="auto"/>
        <w:tabs>
          <w:tab w:val="left" w:pos="7764"/>
        </w:tabs>
        <w:spacing w:line="240" w:lineRule="auto"/>
        <w:ind w:firstLine="0"/>
        <w:rPr>
          <w:b/>
        </w:rPr>
      </w:pPr>
      <w:r>
        <w:rPr>
          <w:b/>
          <w:iCs/>
          <w:color w:val="000000"/>
          <w:lang w:eastAsia="ru-RU" w:bidi="ru-RU"/>
        </w:rPr>
        <w:t>района Архангельской области</w:t>
      </w:r>
      <w:r w:rsidR="006949C5" w:rsidRPr="006949C5">
        <w:rPr>
          <w:b/>
          <w:color w:val="000000"/>
          <w:lang w:bidi="en-US"/>
        </w:rPr>
        <w:tab/>
      </w:r>
      <w:r w:rsidR="00CF0917">
        <w:rPr>
          <w:b/>
          <w:color w:val="000000"/>
          <w:lang w:eastAsia="ru-RU" w:bidi="ru-RU"/>
        </w:rPr>
        <w:t xml:space="preserve">С.С. </w:t>
      </w:r>
      <w:proofErr w:type="spellStart"/>
      <w:r w:rsidR="00CF0917">
        <w:rPr>
          <w:b/>
          <w:color w:val="000000"/>
          <w:lang w:eastAsia="ru-RU" w:bidi="ru-RU"/>
        </w:rPr>
        <w:t>Едемский</w:t>
      </w:r>
      <w:proofErr w:type="spellEnd"/>
    </w:p>
    <w:p w:rsidR="006949C5" w:rsidRDefault="006949C5" w:rsidP="006949C5">
      <w:pPr>
        <w:widowControl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:rsidR="00EF6FDE" w:rsidRDefault="006949C5" w:rsidP="00EF6FDE">
      <w:pPr>
        <w:widowControl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949C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Председатель Собрания депутатов</w:t>
      </w:r>
    </w:p>
    <w:p w:rsidR="006949C5" w:rsidRDefault="00EF6FDE" w:rsidP="00EF6FDE">
      <w:pPr>
        <w:widowControl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МО «</w:t>
      </w:r>
      <w:proofErr w:type="spellStart"/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Коношский</w:t>
      </w:r>
      <w:proofErr w:type="spellEnd"/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 муниципальный район»                </w:t>
      </w:r>
      <w:r w:rsidR="006949C5" w:rsidRPr="006949C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ab/>
        <w:t xml:space="preserve">            В.Б. </w:t>
      </w:r>
      <w:proofErr w:type="spellStart"/>
      <w:r w:rsidR="006949C5" w:rsidRPr="006949C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Чучман</w:t>
      </w:r>
      <w:proofErr w:type="spellEnd"/>
    </w:p>
    <w:p w:rsidR="00CF0917" w:rsidRPr="006949C5" w:rsidRDefault="00CF0917" w:rsidP="006949C5">
      <w:pPr>
        <w:widowControl/>
        <w:tabs>
          <w:tab w:val="left" w:pos="7230"/>
        </w:tabs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:rsidR="008811CA" w:rsidRDefault="008811CA" w:rsidP="00BA54FE">
      <w:pPr>
        <w:pStyle w:val="1"/>
        <w:shd w:val="clear" w:color="auto" w:fill="auto"/>
        <w:tabs>
          <w:tab w:val="left" w:leader="underscore" w:pos="2813"/>
          <w:tab w:val="left" w:leader="underscore" w:pos="3926"/>
        </w:tabs>
        <w:spacing w:after="360"/>
        <w:ind w:firstLine="0"/>
        <w:jc w:val="right"/>
        <w:rPr>
          <w:color w:val="000000"/>
          <w:lang w:eastAsia="ru-RU" w:bidi="ru-RU"/>
        </w:rPr>
      </w:pPr>
    </w:p>
    <w:p w:rsidR="006949C5" w:rsidRDefault="006949C5" w:rsidP="00BA54FE">
      <w:pPr>
        <w:pStyle w:val="1"/>
        <w:shd w:val="clear" w:color="auto" w:fill="auto"/>
        <w:tabs>
          <w:tab w:val="left" w:leader="underscore" w:pos="2813"/>
          <w:tab w:val="left" w:leader="underscore" w:pos="3926"/>
        </w:tabs>
        <w:spacing w:after="360"/>
        <w:ind w:firstLine="0"/>
        <w:jc w:val="right"/>
      </w:pPr>
      <w:r>
        <w:rPr>
          <w:color w:val="000000"/>
          <w:lang w:eastAsia="ru-RU" w:bidi="ru-RU"/>
        </w:rPr>
        <w:lastRenderedPageBreak/>
        <w:t>УТВЕРЖДЕН</w:t>
      </w:r>
      <w:r>
        <w:rPr>
          <w:color w:val="000000"/>
          <w:lang w:eastAsia="ru-RU" w:bidi="ru-RU"/>
        </w:rPr>
        <w:br/>
      </w:r>
      <w:r w:rsidRPr="00C65E04">
        <w:rPr>
          <w:color w:val="000000"/>
          <w:lang w:eastAsia="ru-RU" w:bidi="ru-RU"/>
        </w:rPr>
        <w:t xml:space="preserve">решением </w:t>
      </w:r>
      <w:r w:rsidR="00BA54FE">
        <w:rPr>
          <w:iCs/>
          <w:color w:val="000000"/>
          <w:lang w:eastAsia="ru-RU" w:bidi="ru-RU"/>
        </w:rPr>
        <w:t>Собрания</w:t>
      </w:r>
      <w:r w:rsidRPr="00C65E04">
        <w:rPr>
          <w:iCs/>
          <w:color w:val="000000"/>
          <w:lang w:eastAsia="ru-RU" w:bidi="ru-RU"/>
        </w:rPr>
        <w:t xml:space="preserve"> депутатов</w:t>
      </w:r>
      <w:r w:rsidRPr="00C65E04">
        <w:rPr>
          <w:iCs/>
          <w:color w:val="000000"/>
          <w:lang w:eastAsia="ru-RU" w:bidi="ru-RU"/>
        </w:rPr>
        <w:br/>
      </w:r>
      <w:r w:rsidR="00EF6FDE">
        <w:rPr>
          <w:iCs/>
          <w:color w:val="000000"/>
          <w:lang w:eastAsia="ru-RU" w:bidi="ru-RU"/>
        </w:rPr>
        <w:t>МО</w:t>
      </w:r>
      <w:r w:rsidRPr="00C65E04">
        <w:rPr>
          <w:iCs/>
          <w:color w:val="000000"/>
          <w:lang w:eastAsia="ru-RU" w:bidi="ru-RU"/>
        </w:rPr>
        <w:t xml:space="preserve"> </w:t>
      </w:r>
      <w:r w:rsidRPr="00C65E04">
        <w:rPr>
          <w:iCs/>
          <w:color w:val="000000"/>
          <w:lang w:bidi="en-US"/>
        </w:rPr>
        <w:t>«</w:t>
      </w:r>
      <w:proofErr w:type="spellStart"/>
      <w:r w:rsidRPr="00C65E04">
        <w:rPr>
          <w:iCs/>
          <w:color w:val="000000"/>
          <w:lang w:bidi="en-US"/>
        </w:rPr>
        <w:t>Коношский</w:t>
      </w:r>
      <w:proofErr w:type="spellEnd"/>
      <w:r w:rsidRPr="00C65E04">
        <w:rPr>
          <w:iCs/>
          <w:color w:val="000000"/>
          <w:lang w:bidi="en-US"/>
        </w:rPr>
        <w:t xml:space="preserve"> муниципальный район»</w:t>
      </w:r>
      <w:r w:rsidRPr="00C65E04">
        <w:rPr>
          <w:iCs/>
          <w:color w:val="000000"/>
          <w:lang w:bidi="en-US"/>
        </w:rPr>
        <w:br/>
      </w:r>
      <w:proofErr w:type="gramStart"/>
      <w:r>
        <w:rPr>
          <w:color w:val="000000"/>
          <w:lang w:eastAsia="ru-RU" w:bidi="ru-RU"/>
        </w:rPr>
        <w:t>от</w:t>
      </w:r>
      <w:proofErr w:type="gramEnd"/>
      <w:r>
        <w:rPr>
          <w:color w:val="000000"/>
          <w:lang w:eastAsia="ru-RU" w:bidi="ru-RU"/>
        </w:rPr>
        <w:tab/>
        <w:t>№</w:t>
      </w:r>
      <w:r>
        <w:rPr>
          <w:color w:val="000000"/>
          <w:lang w:eastAsia="ru-RU" w:bidi="ru-RU"/>
        </w:rPr>
        <w:tab/>
      </w:r>
    </w:p>
    <w:p w:rsidR="006949C5" w:rsidRDefault="006949C5" w:rsidP="00BA54FE">
      <w:pPr>
        <w:pStyle w:val="1"/>
        <w:shd w:val="clear" w:color="auto" w:fill="auto"/>
        <w:ind w:firstLine="0"/>
        <w:jc w:val="center"/>
      </w:pPr>
      <w:r>
        <w:rPr>
          <w:b/>
          <w:bCs/>
          <w:color w:val="000000"/>
          <w:lang w:eastAsia="ru-RU" w:bidi="ru-RU"/>
        </w:rPr>
        <w:t>Порядок</w:t>
      </w:r>
    </w:p>
    <w:p w:rsidR="006949C5" w:rsidRDefault="006949C5" w:rsidP="00BA54FE">
      <w:pPr>
        <w:pStyle w:val="1"/>
        <w:shd w:val="clear" w:color="auto" w:fill="auto"/>
        <w:spacing w:after="360"/>
        <w:ind w:firstLine="0"/>
        <w:jc w:val="center"/>
      </w:pPr>
      <w:r>
        <w:rPr>
          <w:b/>
          <w:bCs/>
          <w:color w:val="000000"/>
          <w:lang w:eastAsia="ru-RU" w:bidi="ru-RU"/>
        </w:rPr>
        <w:t>подведения итогов продажи муниципального имущества и заключения с</w:t>
      </w:r>
      <w:r>
        <w:rPr>
          <w:b/>
          <w:bCs/>
          <w:color w:val="000000"/>
          <w:lang w:eastAsia="ru-RU" w:bidi="ru-RU"/>
        </w:rPr>
        <w:br/>
        <w:t>покупателями договоров купли-продажи муниципального имущества без</w:t>
      </w:r>
      <w:r>
        <w:rPr>
          <w:b/>
          <w:bCs/>
          <w:color w:val="000000"/>
          <w:lang w:eastAsia="ru-RU" w:bidi="ru-RU"/>
        </w:rPr>
        <w:br/>
        <w:t>объявления цены</w:t>
      </w:r>
    </w:p>
    <w:p w:rsidR="006949C5" w:rsidRDefault="006949C5" w:rsidP="006949C5">
      <w:pPr>
        <w:pStyle w:val="1"/>
        <w:numPr>
          <w:ilvl w:val="0"/>
          <w:numId w:val="2"/>
        </w:numPr>
        <w:shd w:val="clear" w:color="auto" w:fill="auto"/>
        <w:tabs>
          <w:tab w:val="left" w:pos="1059"/>
        </w:tabs>
        <w:ind w:firstLine="760"/>
        <w:jc w:val="both"/>
      </w:pPr>
      <w:proofErr w:type="gramStart"/>
      <w:r>
        <w:rPr>
          <w:color w:val="000000"/>
          <w:lang w:eastAsia="ru-RU" w:bidi="ru-RU"/>
        </w:rPr>
        <w:t>Настоящий Порядок, разработанный в соответствии с пунктом 5 статьи 24, статьей 32.1 Федерального закона от 21 декабря 2001 года № 178-ФЗ «О приватизации государственного и муниципального имущества», пунктом 5 части 10 статьи 35 Федерального закона от 6 октября 2003 года № 131-ФЗ «Об общих принципах организации местного самоуправления в Российской Федерации»,  определяет порядок подведения итогов продажи муниципального имущества и заключения договора купли-продажи</w:t>
      </w:r>
      <w:proofErr w:type="gramEnd"/>
      <w:r>
        <w:rPr>
          <w:color w:val="000000"/>
          <w:lang w:eastAsia="ru-RU" w:bidi="ru-RU"/>
        </w:rPr>
        <w:t xml:space="preserve"> муниципального имущества без объявления цены (далее - имущество).</w:t>
      </w:r>
    </w:p>
    <w:p w:rsidR="006949C5" w:rsidRDefault="006949C5" w:rsidP="006949C5">
      <w:pPr>
        <w:pStyle w:val="1"/>
        <w:numPr>
          <w:ilvl w:val="0"/>
          <w:numId w:val="2"/>
        </w:numPr>
        <w:shd w:val="clear" w:color="auto" w:fill="auto"/>
        <w:tabs>
          <w:tab w:val="left" w:pos="1059"/>
        </w:tabs>
        <w:ind w:firstLine="760"/>
        <w:jc w:val="both"/>
      </w:pPr>
      <w:r>
        <w:rPr>
          <w:color w:val="000000"/>
          <w:lang w:eastAsia="ru-RU" w:bidi="ru-RU"/>
        </w:rPr>
        <w:t>Проведение продажи имущества без объявления цены осуществляется в электронной форме на электронной площадке оператором электронной площадки в порядке, установленном постановлением Правительства Российской Федерации от 27 августа 2012 года № 860 «Об организации и проведении продажи государственного или муниципального имущества в электронной форме».</w:t>
      </w:r>
    </w:p>
    <w:p w:rsidR="006949C5" w:rsidRPr="00020D8C" w:rsidRDefault="006949C5" w:rsidP="006949C5">
      <w:pPr>
        <w:pStyle w:val="1"/>
        <w:numPr>
          <w:ilvl w:val="0"/>
          <w:numId w:val="2"/>
        </w:numPr>
        <w:shd w:val="clear" w:color="auto" w:fill="auto"/>
        <w:tabs>
          <w:tab w:val="left" w:pos="1059"/>
        </w:tabs>
        <w:ind w:firstLine="760"/>
        <w:jc w:val="both"/>
      </w:pPr>
      <w:r>
        <w:rPr>
          <w:color w:val="000000"/>
          <w:lang w:eastAsia="ru-RU" w:bidi="ru-RU"/>
        </w:rPr>
        <w:t xml:space="preserve">Функции продавца по продаже имущества без объявления цены </w:t>
      </w:r>
      <w:r w:rsidRPr="00020D8C">
        <w:rPr>
          <w:color w:val="000000"/>
          <w:lang w:eastAsia="ru-RU" w:bidi="ru-RU"/>
        </w:rPr>
        <w:t xml:space="preserve">осуществляет администрация </w:t>
      </w:r>
      <w:r w:rsidRPr="00020D8C">
        <w:rPr>
          <w:iCs/>
          <w:color w:val="000000"/>
          <w:lang w:eastAsia="ru-RU" w:bidi="ru-RU"/>
        </w:rPr>
        <w:t xml:space="preserve">муниципального образования </w:t>
      </w:r>
      <w:r w:rsidRPr="00020D8C">
        <w:rPr>
          <w:iCs/>
          <w:color w:val="000000"/>
          <w:lang w:bidi="en-US"/>
        </w:rPr>
        <w:t>«Коношский муниципальный район».</w:t>
      </w:r>
    </w:p>
    <w:p w:rsidR="006949C5" w:rsidRDefault="006949C5" w:rsidP="006949C5">
      <w:pPr>
        <w:pStyle w:val="1"/>
        <w:numPr>
          <w:ilvl w:val="0"/>
          <w:numId w:val="2"/>
        </w:numPr>
        <w:shd w:val="clear" w:color="auto" w:fill="auto"/>
        <w:tabs>
          <w:tab w:val="left" w:pos="1059"/>
        </w:tabs>
        <w:ind w:firstLine="760"/>
        <w:jc w:val="both"/>
      </w:pPr>
      <w:r>
        <w:rPr>
          <w:color w:val="000000"/>
          <w:lang w:eastAsia="ru-RU" w:bidi="ru-RU"/>
        </w:rPr>
        <w:t>Подведение итогов продажи имущества должно состояться не позднее третьего рабочего дня со дня окончания приема заявок и прилагаемых к ним документов (далее - заявка), предложений о цене имущества.</w:t>
      </w:r>
    </w:p>
    <w:p w:rsidR="006949C5" w:rsidRDefault="006949C5" w:rsidP="003F448F">
      <w:pPr>
        <w:pStyle w:val="1"/>
        <w:numPr>
          <w:ilvl w:val="0"/>
          <w:numId w:val="2"/>
        </w:numPr>
        <w:shd w:val="clear" w:color="auto" w:fill="auto"/>
        <w:tabs>
          <w:tab w:val="left" w:pos="1059"/>
        </w:tabs>
        <w:ind w:firstLine="760"/>
        <w:jc w:val="both"/>
      </w:pPr>
      <w:r>
        <w:rPr>
          <w:color w:val="000000"/>
          <w:lang w:eastAsia="ru-RU" w:bidi="ru-RU"/>
        </w:rPr>
        <w:t>По результатам рассмотрения заявок продавец принимает по каждой зарегистрированной заявке отдельное решение о рассмотрении предложения о цене имущества. Указанное решение оформляется протоколом об итогах продажи имущества.</w:t>
      </w:r>
    </w:p>
    <w:p w:rsidR="006949C5" w:rsidRDefault="006949C5" w:rsidP="006949C5">
      <w:pPr>
        <w:pStyle w:val="1"/>
        <w:numPr>
          <w:ilvl w:val="0"/>
          <w:numId w:val="2"/>
        </w:numPr>
        <w:shd w:val="clear" w:color="auto" w:fill="auto"/>
        <w:tabs>
          <w:tab w:val="left" w:pos="1079"/>
        </w:tabs>
        <w:ind w:firstLine="760"/>
        <w:jc w:val="both"/>
      </w:pPr>
      <w:r>
        <w:rPr>
          <w:color w:val="000000"/>
          <w:lang w:eastAsia="ru-RU" w:bidi="ru-RU"/>
        </w:rPr>
        <w:t>Протокол об итогах продажи имущества подписывается продавцом в день подведения итогов и должен содержать:</w:t>
      </w:r>
    </w:p>
    <w:p w:rsidR="006949C5" w:rsidRDefault="006949C5" w:rsidP="006949C5">
      <w:pPr>
        <w:pStyle w:val="1"/>
        <w:numPr>
          <w:ilvl w:val="0"/>
          <w:numId w:val="3"/>
        </w:numPr>
        <w:shd w:val="clear" w:color="auto" w:fill="auto"/>
        <w:tabs>
          <w:tab w:val="left" w:pos="1138"/>
        </w:tabs>
        <w:ind w:firstLine="760"/>
        <w:jc w:val="both"/>
      </w:pPr>
      <w:r>
        <w:rPr>
          <w:color w:val="000000"/>
          <w:lang w:eastAsia="ru-RU" w:bidi="ru-RU"/>
        </w:rPr>
        <w:t>сведения об имуществе;</w:t>
      </w:r>
    </w:p>
    <w:p w:rsidR="006949C5" w:rsidRDefault="006949C5" w:rsidP="006949C5">
      <w:pPr>
        <w:pStyle w:val="1"/>
        <w:numPr>
          <w:ilvl w:val="0"/>
          <w:numId w:val="3"/>
        </w:numPr>
        <w:shd w:val="clear" w:color="auto" w:fill="auto"/>
        <w:tabs>
          <w:tab w:val="left" w:pos="1167"/>
        </w:tabs>
        <w:ind w:firstLine="760"/>
        <w:jc w:val="both"/>
      </w:pPr>
      <w:r>
        <w:rPr>
          <w:color w:val="000000"/>
          <w:lang w:eastAsia="ru-RU" w:bidi="ru-RU"/>
        </w:rPr>
        <w:t>количество поступивших и зарегистрированных заявок;</w:t>
      </w:r>
    </w:p>
    <w:p w:rsidR="006949C5" w:rsidRDefault="006949C5" w:rsidP="006949C5">
      <w:pPr>
        <w:pStyle w:val="1"/>
        <w:numPr>
          <w:ilvl w:val="0"/>
          <w:numId w:val="3"/>
        </w:numPr>
        <w:shd w:val="clear" w:color="auto" w:fill="auto"/>
        <w:tabs>
          <w:tab w:val="left" w:pos="1167"/>
        </w:tabs>
        <w:ind w:firstLine="760"/>
        <w:jc w:val="both"/>
      </w:pPr>
      <w:r>
        <w:rPr>
          <w:color w:val="000000"/>
          <w:lang w:eastAsia="ru-RU" w:bidi="ru-RU"/>
        </w:rPr>
        <w:t>сведения об отказе в принятии заявок с указанием причин отказа;</w:t>
      </w:r>
    </w:p>
    <w:p w:rsidR="006949C5" w:rsidRDefault="006949C5" w:rsidP="006949C5">
      <w:pPr>
        <w:pStyle w:val="1"/>
        <w:numPr>
          <w:ilvl w:val="0"/>
          <w:numId w:val="3"/>
        </w:numPr>
        <w:shd w:val="clear" w:color="auto" w:fill="auto"/>
        <w:tabs>
          <w:tab w:val="left" w:pos="1122"/>
        </w:tabs>
        <w:ind w:firstLine="760"/>
        <w:jc w:val="both"/>
      </w:pPr>
      <w:r>
        <w:rPr>
          <w:color w:val="000000"/>
          <w:lang w:eastAsia="ru-RU" w:bidi="ru-RU"/>
        </w:rPr>
        <w:t xml:space="preserve">сведения о рассмотренных </w:t>
      </w:r>
      <w:proofErr w:type="gramStart"/>
      <w:r>
        <w:rPr>
          <w:color w:val="000000"/>
          <w:lang w:eastAsia="ru-RU" w:bidi="ru-RU"/>
        </w:rPr>
        <w:t>предложениях</w:t>
      </w:r>
      <w:proofErr w:type="gramEnd"/>
      <w:r>
        <w:rPr>
          <w:color w:val="000000"/>
          <w:lang w:eastAsia="ru-RU" w:bidi="ru-RU"/>
        </w:rPr>
        <w:t xml:space="preserve"> о цене имущества с указанием подавших их претендентов;</w:t>
      </w:r>
    </w:p>
    <w:p w:rsidR="006949C5" w:rsidRDefault="006949C5" w:rsidP="006949C5">
      <w:pPr>
        <w:pStyle w:val="1"/>
        <w:numPr>
          <w:ilvl w:val="0"/>
          <w:numId w:val="3"/>
        </w:numPr>
        <w:shd w:val="clear" w:color="auto" w:fill="auto"/>
        <w:tabs>
          <w:tab w:val="left" w:pos="1172"/>
        </w:tabs>
        <w:ind w:firstLine="760"/>
        <w:jc w:val="both"/>
      </w:pPr>
      <w:r>
        <w:rPr>
          <w:color w:val="000000"/>
          <w:lang w:eastAsia="ru-RU" w:bidi="ru-RU"/>
        </w:rPr>
        <w:t>сведения о покупателе имущества;</w:t>
      </w:r>
    </w:p>
    <w:p w:rsidR="006949C5" w:rsidRDefault="006949C5" w:rsidP="006949C5">
      <w:pPr>
        <w:pStyle w:val="1"/>
        <w:numPr>
          <w:ilvl w:val="0"/>
          <w:numId w:val="3"/>
        </w:numPr>
        <w:shd w:val="clear" w:color="auto" w:fill="auto"/>
        <w:tabs>
          <w:tab w:val="left" w:pos="1162"/>
        </w:tabs>
        <w:ind w:firstLine="760"/>
        <w:jc w:val="both"/>
      </w:pPr>
      <w:r>
        <w:rPr>
          <w:color w:val="000000"/>
          <w:lang w:eastAsia="ru-RU" w:bidi="ru-RU"/>
        </w:rPr>
        <w:lastRenderedPageBreak/>
        <w:t>сведения о цене приобретения имущества, предложенной покупателем;</w:t>
      </w:r>
    </w:p>
    <w:p w:rsidR="008811CA" w:rsidRPr="008811CA" w:rsidRDefault="006949C5" w:rsidP="008811CA">
      <w:pPr>
        <w:pStyle w:val="1"/>
        <w:numPr>
          <w:ilvl w:val="0"/>
          <w:numId w:val="3"/>
        </w:numPr>
        <w:shd w:val="clear" w:color="auto" w:fill="auto"/>
        <w:tabs>
          <w:tab w:val="left" w:pos="1162"/>
        </w:tabs>
        <w:ind w:firstLine="760"/>
        <w:jc w:val="both"/>
      </w:pPr>
      <w:r>
        <w:rPr>
          <w:color w:val="000000"/>
          <w:lang w:eastAsia="ru-RU" w:bidi="ru-RU"/>
        </w:rPr>
        <w:t>иные необходимые сведения.</w:t>
      </w:r>
    </w:p>
    <w:p w:rsidR="006949C5" w:rsidRDefault="006949C5" w:rsidP="006949C5">
      <w:pPr>
        <w:pStyle w:val="1"/>
        <w:shd w:val="clear" w:color="auto" w:fill="auto"/>
        <w:ind w:firstLine="760"/>
        <w:jc w:val="both"/>
      </w:pPr>
      <w:proofErr w:type="gramStart"/>
      <w:r>
        <w:rPr>
          <w:color w:val="000000"/>
          <w:lang w:eastAsia="ru-RU" w:bidi="ru-RU"/>
        </w:rPr>
        <w:t>В протокол об итогах продажи имущества включается решение продавца о признании продажи имущества несостоявшейся в случае, если в указанный в информационном сообщении о продаже имущества срок для приема заявок ни одна заявка не была зарегистрирована либо по результатам рассмотрения зарегистрированных заявок ни одно предложение о цене имущества не было принято к рассмотрению.</w:t>
      </w:r>
      <w:proofErr w:type="gramEnd"/>
    </w:p>
    <w:p w:rsidR="006949C5" w:rsidRDefault="006949C5" w:rsidP="006949C5">
      <w:pPr>
        <w:pStyle w:val="1"/>
        <w:numPr>
          <w:ilvl w:val="0"/>
          <w:numId w:val="2"/>
        </w:numPr>
        <w:shd w:val="clear" w:color="auto" w:fill="auto"/>
        <w:tabs>
          <w:tab w:val="left" w:pos="1089"/>
        </w:tabs>
        <w:ind w:firstLine="760"/>
        <w:jc w:val="both"/>
      </w:pPr>
      <w:r>
        <w:rPr>
          <w:color w:val="000000"/>
          <w:lang w:eastAsia="ru-RU" w:bidi="ru-RU"/>
        </w:rPr>
        <w:t>Протокол об итогах продажи имущества может быть обжалован претендентами в соответствии с законодательством Российской Федерации.</w:t>
      </w:r>
    </w:p>
    <w:p w:rsidR="006949C5" w:rsidRDefault="006949C5" w:rsidP="006949C5">
      <w:pPr>
        <w:pStyle w:val="1"/>
        <w:numPr>
          <w:ilvl w:val="0"/>
          <w:numId w:val="2"/>
        </w:numPr>
        <w:shd w:val="clear" w:color="auto" w:fill="auto"/>
        <w:tabs>
          <w:tab w:val="left" w:pos="1089"/>
        </w:tabs>
        <w:ind w:firstLine="760"/>
        <w:jc w:val="both"/>
      </w:pPr>
      <w:r>
        <w:rPr>
          <w:color w:val="000000"/>
          <w:lang w:eastAsia="ru-RU" w:bidi="ru-RU"/>
        </w:rPr>
        <w:t>Договор купли-продажи имущества заключается в электронной форме в течение пяти рабочих дней со дня оформления протокола об итогах продажи имущества.</w:t>
      </w:r>
    </w:p>
    <w:p w:rsidR="006949C5" w:rsidRDefault="006949C5" w:rsidP="006949C5">
      <w:pPr>
        <w:pStyle w:val="1"/>
        <w:numPr>
          <w:ilvl w:val="0"/>
          <w:numId w:val="2"/>
        </w:numPr>
        <w:shd w:val="clear" w:color="auto" w:fill="auto"/>
        <w:tabs>
          <w:tab w:val="left" w:pos="1089"/>
        </w:tabs>
        <w:ind w:firstLine="760"/>
        <w:jc w:val="both"/>
      </w:pPr>
      <w:r>
        <w:rPr>
          <w:color w:val="000000"/>
          <w:lang w:eastAsia="ru-RU" w:bidi="ru-RU"/>
        </w:rPr>
        <w:t>При уклонении покупателя от заключения договора купли-продажи имущества в установленный срок покупатель утрачивает право на заключение такого договора. В этом случае продажа имущества признается несостоявшейся.</w:t>
      </w:r>
    </w:p>
    <w:p w:rsidR="006949C5" w:rsidRDefault="006949C5" w:rsidP="006949C5">
      <w:pPr>
        <w:pStyle w:val="1"/>
        <w:numPr>
          <w:ilvl w:val="0"/>
          <w:numId w:val="2"/>
        </w:numPr>
        <w:shd w:val="clear" w:color="auto" w:fill="auto"/>
        <w:tabs>
          <w:tab w:val="left" w:pos="1397"/>
        </w:tabs>
        <w:ind w:firstLine="760"/>
        <w:jc w:val="both"/>
      </w:pPr>
      <w:r>
        <w:rPr>
          <w:color w:val="000000"/>
          <w:lang w:eastAsia="ru-RU" w:bidi="ru-RU"/>
        </w:rPr>
        <w:t>Расходы по государственной регистрации перехода права собственности возлагаются на покупателя.</w:t>
      </w:r>
    </w:p>
    <w:p w:rsidR="006949C5" w:rsidRDefault="006949C5" w:rsidP="006949C5">
      <w:pPr>
        <w:pStyle w:val="1"/>
        <w:shd w:val="clear" w:color="auto" w:fill="auto"/>
        <w:ind w:firstLine="760"/>
        <w:jc w:val="both"/>
        <w:sectPr w:rsidR="006949C5" w:rsidSect="008811CA">
          <w:pgSz w:w="11900" w:h="16840"/>
          <w:pgMar w:top="567" w:right="669" w:bottom="709" w:left="1418" w:header="0" w:footer="6" w:gutter="0"/>
          <w:cols w:space="720"/>
          <w:noEndnote/>
          <w:docGrid w:linePitch="360"/>
        </w:sectPr>
      </w:pPr>
      <w:r>
        <w:rPr>
          <w:color w:val="000000"/>
          <w:lang w:eastAsia="ru-RU" w:bidi="ru-RU"/>
        </w:rPr>
        <w:t>Передача имущества осуществляется путем подписания акта прием</w:t>
      </w:r>
      <w:proofErr w:type="gramStart"/>
      <w:r>
        <w:rPr>
          <w:color w:val="000000"/>
          <w:lang w:eastAsia="ru-RU" w:bidi="ru-RU"/>
        </w:rPr>
        <w:t>а-</w:t>
      </w:r>
      <w:proofErr w:type="gramEnd"/>
      <w:r>
        <w:rPr>
          <w:color w:val="000000"/>
          <w:lang w:eastAsia="ru-RU" w:bidi="ru-RU"/>
        </w:rPr>
        <w:t xml:space="preserve"> передачи в соответствии с условиями договора купли-продажи имущества.</w:t>
      </w:r>
    </w:p>
    <w:p w:rsidR="006949C5" w:rsidRPr="00EF6FDE" w:rsidRDefault="006949C5" w:rsidP="00EF6FDE">
      <w:pPr>
        <w:pStyle w:val="1"/>
        <w:shd w:val="clear" w:color="auto" w:fill="auto"/>
        <w:tabs>
          <w:tab w:val="left" w:leader="underscore" w:pos="2818"/>
          <w:tab w:val="left" w:leader="underscore" w:pos="3862"/>
          <w:tab w:val="left" w:leader="underscore" w:pos="3932"/>
        </w:tabs>
        <w:spacing w:after="380"/>
        <w:ind w:firstLine="0"/>
        <w:jc w:val="right"/>
        <w:rPr>
          <w:iCs/>
          <w:color w:val="000000"/>
          <w:lang w:eastAsia="ru-RU" w:bidi="ru-RU"/>
        </w:rPr>
      </w:pPr>
      <w:r>
        <w:rPr>
          <w:color w:val="000000"/>
          <w:lang w:eastAsia="ru-RU" w:bidi="ru-RU"/>
        </w:rPr>
        <w:lastRenderedPageBreak/>
        <w:t>УТВЕРЖДЕН</w:t>
      </w:r>
      <w:r>
        <w:rPr>
          <w:color w:val="000000"/>
          <w:lang w:eastAsia="ru-RU" w:bidi="ru-RU"/>
        </w:rPr>
        <w:br/>
      </w:r>
      <w:r w:rsidRPr="003F448F">
        <w:rPr>
          <w:color w:val="000000"/>
          <w:lang w:eastAsia="ru-RU" w:bidi="ru-RU"/>
        </w:rPr>
        <w:t xml:space="preserve">решением </w:t>
      </w:r>
      <w:r w:rsidR="00EF6FDE">
        <w:rPr>
          <w:iCs/>
          <w:color w:val="000000"/>
          <w:lang w:eastAsia="ru-RU" w:bidi="ru-RU"/>
        </w:rPr>
        <w:t>Собрания</w:t>
      </w:r>
      <w:r w:rsidRPr="003F448F">
        <w:rPr>
          <w:iCs/>
          <w:color w:val="000000"/>
          <w:lang w:eastAsia="ru-RU" w:bidi="ru-RU"/>
        </w:rPr>
        <w:t xml:space="preserve"> депутатов</w:t>
      </w:r>
      <w:r w:rsidRPr="003F448F">
        <w:rPr>
          <w:iCs/>
          <w:color w:val="000000"/>
          <w:lang w:eastAsia="ru-RU" w:bidi="ru-RU"/>
        </w:rPr>
        <w:br/>
      </w:r>
      <w:r w:rsidR="00EF6FDE">
        <w:rPr>
          <w:iCs/>
          <w:color w:val="000000"/>
          <w:lang w:eastAsia="ru-RU" w:bidi="ru-RU"/>
        </w:rPr>
        <w:t>МО</w:t>
      </w:r>
      <w:r w:rsidRPr="003F448F">
        <w:rPr>
          <w:iCs/>
          <w:color w:val="000000"/>
          <w:lang w:eastAsia="ru-RU" w:bidi="ru-RU"/>
        </w:rPr>
        <w:t xml:space="preserve"> </w:t>
      </w:r>
      <w:r w:rsidRPr="003F448F">
        <w:rPr>
          <w:iCs/>
          <w:color w:val="000000"/>
          <w:lang w:bidi="en-US"/>
        </w:rPr>
        <w:t>«</w:t>
      </w:r>
      <w:proofErr w:type="spellStart"/>
      <w:r w:rsidRPr="003F448F">
        <w:rPr>
          <w:iCs/>
          <w:color w:val="000000"/>
          <w:lang w:bidi="en-US"/>
        </w:rPr>
        <w:t>Коношский</w:t>
      </w:r>
      <w:proofErr w:type="spellEnd"/>
      <w:r w:rsidRPr="003F448F">
        <w:rPr>
          <w:iCs/>
          <w:color w:val="000000"/>
          <w:lang w:bidi="en-US"/>
        </w:rPr>
        <w:t xml:space="preserve"> муниципальный район»</w:t>
      </w:r>
      <w:r w:rsidRPr="003F448F">
        <w:rPr>
          <w:iCs/>
          <w:color w:val="000000"/>
          <w:lang w:bidi="en-US"/>
        </w:rPr>
        <w:br/>
      </w:r>
      <w:proofErr w:type="gramStart"/>
      <w:r w:rsidRPr="003F448F">
        <w:rPr>
          <w:color w:val="000000"/>
          <w:lang w:eastAsia="ru-RU" w:bidi="ru-RU"/>
        </w:rPr>
        <w:t>от</w:t>
      </w:r>
      <w:proofErr w:type="gramEnd"/>
      <w:r w:rsidRPr="003F448F">
        <w:rPr>
          <w:color w:val="000000"/>
          <w:lang w:eastAsia="ru-RU" w:bidi="ru-RU"/>
        </w:rPr>
        <w:tab/>
        <w:t>№</w:t>
      </w:r>
      <w:r w:rsidRPr="003F448F">
        <w:rPr>
          <w:color w:val="000000"/>
          <w:lang w:eastAsia="ru-RU" w:bidi="ru-RU"/>
        </w:rPr>
        <w:tab/>
      </w:r>
      <w:r w:rsidRPr="003F448F">
        <w:rPr>
          <w:color w:val="000000"/>
          <w:lang w:eastAsia="ru-RU" w:bidi="ru-RU"/>
        </w:rPr>
        <w:tab/>
      </w:r>
    </w:p>
    <w:p w:rsidR="006949C5" w:rsidRDefault="006949C5" w:rsidP="006949C5">
      <w:pPr>
        <w:pStyle w:val="1"/>
        <w:shd w:val="clear" w:color="auto" w:fill="auto"/>
        <w:spacing w:after="380" w:line="271" w:lineRule="auto"/>
        <w:ind w:firstLine="0"/>
        <w:jc w:val="center"/>
      </w:pPr>
      <w:r>
        <w:rPr>
          <w:b/>
          <w:bCs/>
          <w:color w:val="000000"/>
          <w:lang w:eastAsia="ru-RU" w:bidi="ru-RU"/>
        </w:rPr>
        <w:t>Порядок</w:t>
      </w:r>
      <w:r>
        <w:rPr>
          <w:b/>
          <w:bCs/>
          <w:color w:val="000000"/>
          <w:lang w:eastAsia="ru-RU" w:bidi="ru-RU"/>
        </w:rPr>
        <w:br/>
        <w:t>оплаты муниципального имущества при приватизации</w:t>
      </w:r>
    </w:p>
    <w:p w:rsidR="006949C5" w:rsidRDefault="006949C5" w:rsidP="006949C5">
      <w:pPr>
        <w:pStyle w:val="1"/>
        <w:numPr>
          <w:ilvl w:val="0"/>
          <w:numId w:val="4"/>
        </w:numPr>
        <w:shd w:val="clear" w:color="auto" w:fill="auto"/>
        <w:tabs>
          <w:tab w:val="left" w:pos="461"/>
        </w:tabs>
        <w:ind w:firstLine="0"/>
        <w:jc w:val="both"/>
      </w:pPr>
      <w:proofErr w:type="gramStart"/>
      <w:r>
        <w:rPr>
          <w:color w:val="000000"/>
          <w:lang w:eastAsia="ru-RU" w:bidi="ru-RU"/>
        </w:rPr>
        <w:t xml:space="preserve">Настоящий Порядок, разработанный в соответствии со статьей 35 Федерального закона от 21 декабря 2001 года № 178-ФЗ «О приватизации государственного и муниципального имущества», пунктом 5 части 10 статьи 35 Федерального закона от 6 октября 2003 года № 131-ФЗ «Об общих принципах организации местного самоуправления в Российской Федерации», </w:t>
      </w:r>
      <w:r w:rsidRPr="003F448F">
        <w:rPr>
          <w:color w:val="000000"/>
          <w:lang w:eastAsia="ru-RU" w:bidi="ru-RU"/>
        </w:rPr>
        <w:t xml:space="preserve"> определяет</w:t>
      </w:r>
      <w:r>
        <w:rPr>
          <w:color w:val="000000"/>
          <w:lang w:eastAsia="ru-RU" w:bidi="ru-RU"/>
        </w:rPr>
        <w:t xml:space="preserve"> порядок оплаты муниципального имущества при приватизации (далее - имущество).</w:t>
      </w:r>
      <w:proofErr w:type="gramEnd"/>
    </w:p>
    <w:p w:rsidR="006949C5" w:rsidRDefault="006949C5" w:rsidP="006949C5">
      <w:pPr>
        <w:pStyle w:val="1"/>
        <w:numPr>
          <w:ilvl w:val="0"/>
          <w:numId w:val="4"/>
        </w:numPr>
        <w:shd w:val="clear" w:color="auto" w:fill="auto"/>
        <w:tabs>
          <w:tab w:val="left" w:pos="1082"/>
        </w:tabs>
        <w:ind w:firstLine="740"/>
        <w:jc w:val="both"/>
      </w:pPr>
      <w:r>
        <w:rPr>
          <w:color w:val="000000"/>
          <w:lang w:eastAsia="ru-RU" w:bidi="ru-RU"/>
        </w:rPr>
        <w:t>Оплата имущества, приобретаемого покупателем, производится единовременно или в рассрочку. Срок рассрочки не может быть более чем один год.</w:t>
      </w:r>
    </w:p>
    <w:p w:rsidR="006949C5" w:rsidRDefault="006949C5" w:rsidP="006949C5">
      <w:pPr>
        <w:pStyle w:val="1"/>
        <w:shd w:val="clear" w:color="auto" w:fill="auto"/>
        <w:ind w:firstLine="740"/>
        <w:jc w:val="both"/>
      </w:pPr>
      <w:r>
        <w:rPr>
          <w:color w:val="000000"/>
          <w:lang w:eastAsia="ru-RU" w:bidi="ru-RU"/>
        </w:rPr>
        <w:t>Решение о предоставлении рассрочки принимается в случае приватизации имущества в соответствии со статьей 24 Федерального закона от 21 декабря 2001 года № 178-ФЗ «О приватизации государственного и муниципального имущества».</w:t>
      </w:r>
    </w:p>
    <w:p w:rsidR="006949C5" w:rsidRDefault="006949C5" w:rsidP="006949C5">
      <w:pPr>
        <w:pStyle w:val="1"/>
        <w:numPr>
          <w:ilvl w:val="0"/>
          <w:numId w:val="4"/>
        </w:numPr>
        <w:shd w:val="clear" w:color="auto" w:fill="auto"/>
        <w:tabs>
          <w:tab w:val="left" w:pos="1082"/>
        </w:tabs>
        <w:ind w:firstLine="740"/>
        <w:jc w:val="both"/>
      </w:pPr>
      <w:r>
        <w:rPr>
          <w:color w:val="000000"/>
          <w:lang w:eastAsia="ru-RU" w:bidi="ru-RU"/>
        </w:rPr>
        <w:t>Лицам, перечислившим задаток для участия в продаже имущества, денежные средства возвращаются в следующем порядке:</w:t>
      </w:r>
    </w:p>
    <w:p w:rsidR="003F448F" w:rsidRPr="003F448F" w:rsidRDefault="006949C5" w:rsidP="006949C5">
      <w:pPr>
        <w:pStyle w:val="1"/>
        <w:numPr>
          <w:ilvl w:val="0"/>
          <w:numId w:val="5"/>
        </w:numPr>
        <w:shd w:val="clear" w:color="auto" w:fill="auto"/>
        <w:tabs>
          <w:tab w:val="left" w:pos="1082"/>
        </w:tabs>
        <w:ind w:left="1380" w:hanging="720"/>
        <w:jc w:val="both"/>
      </w:pPr>
      <w:r>
        <w:rPr>
          <w:color w:val="000000"/>
          <w:lang w:eastAsia="ru-RU" w:bidi="ru-RU"/>
        </w:rPr>
        <w:t xml:space="preserve">участникам продажи, за исключением победителя, - в течение пяти </w:t>
      </w:r>
    </w:p>
    <w:p w:rsidR="006949C5" w:rsidRDefault="006949C5" w:rsidP="003F448F">
      <w:pPr>
        <w:pStyle w:val="1"/>
        <w:shd w:val="clear" w:color="auto" w:fill="auto"/>
        <w:tabs>
          <w:tab w:val="left" w:pos="1082"/>
        </w:tabs>
        <w:ind w:firstLine="0"/>
        <w:jc w:val="both"/>
      </w:pPr>
      <w:r>
        <w:rPr>
          <w:color w:val="000000"/>
          <w:lang w:eastAsia="ru-RU" w:bidi="ru-RU"/>
        </w:rPr>
        <w:t>календарных дней со дня подведения итогов продажи;</w:t>
      </w:r>
    </w:p>
    <w:p w:rsidR="003F448F" w:rsidRPr="003F448F" w:rsidRDefault="006949C5" w:rsidP="006949C5">
      <w:pPr>
        <w:pStyle w:val="1"/>
        <w:numPr>
          <w:ilvl w:val="0"/>
          <w:numId w:val="5"/>
        </w:numPr>
        <w:shd w:val="clear" w:color="auto" w:fill="auto"/>
        <w:tabs>
          <w:tab w:val="left" w:pos="1082"/>
        </w:tabs>
        <w:ind w:left="1380" w:hanging="720"/>
        <w:jc w:val="both"/>
      </w:pPr>
      <w:r>
        <w:rPr>
          <w:color w:val="000000"/>
          <w:lang w:eastAsia="ru-RU" w:bidi="ru-RU"/>
        </w:rPr>
        <w:t xml:space="preserve">претендентам, не допущенным к участию в продаже, - в течение пяти </w:t>
      </w:r>
    </w:p>
    <w:p w:rsidR="006949C5" w:rsidRDefault="006949C5" w:rsidP="003F448F">
      <w:pPr>
        <w:pStyle w:val="1"/>
        <w:shd w:val="clear" w:color="auto" w:fill="auto"/>
        <w:tabs>
          <w:tab w:val="left" w:pos="1082"/>
        </w:tabs>
        <w:ind w:firstLine="0"/>
        <w:jc w:val="both"/>
      </w:pPr>
      <w:r>
        <w:rPr>
          <w:color w:val="000000"/>
          <w:lang w:eastAsia="ru-RU" w:bidi="ru-RU"/>
        </w:rPr>
        <w:t>календарных дней со дня подписания протокола о признании претендентов участниками продажи;</w:t>
      </w:r>
    </w:p>
    <w:p w:rsidR="003F448F" w:rsidRPr="003F448F" w:rsidRDefault="006949C5" w:rsidP="006949C5">
      <w:pPr>
        <w:pStyle w:val="1"/>
        <w:numPr>
          <w:ilvl w:val="0"/>
          <w:numId w:val="5"/>
        </w:numPr>
        <w:shd w:val="clear" w:color="auto" w:fill="auto"/>
        <w:tabs>
          <w:tab w:val="left" w:pos="1095"/>
        </w:tabs>
        <w:ind w:left="1380" w:hanging="720"/>
        <w:jc w:val="both"/>
      </w:pPr>
      <w:r>
        <w:rPr>
          <w:color w:val="000000"/>
          <w:lang w:eastAsia="ru-RU" w:bidi="ru-RU"/>
        </w:rPr>
        <w:t xml:space="preserve">в случае отзыва претендентом в установленном порядке заявки до даты </w:t>
      </w:r>
    </w:p>
    <w:p w:rsidR="006949C5" w:rsidRDefault="006949C5" w:rsidP="003F448F">
      <w:pPr>
        <w:pStyle w:val="1"/>
        <w:shd w:val="clear" w:color="auto" w:fill="auto"/>
        <w:tabs>
          <w:tab w:val="left" w:pos="1095"/>
        </w:tabs>
        <w:ind w:firstLine="0"/>
        <w:jc w:val="both"/>
      </w:pPr>
      <w:r>
        <w:rPr>
          <w:color w:val="000000"/>
          <w:lang w:eastAsia="ru-RU" w:bidi="ru-RU"/>
        </w:rPr>
        <w:t xml:space="preserve">окончания приема заявок поступивший от претендента задаток подлежит возврату в течение пяти календарных дней со дня поступления уведомления об отзыве заявки. В случае отзыва претендентом заявки позднее </w:t>
      </w:r>
      <w:r w:rsidRPr="00717FAC">
        <w:rPr>
          <w:color w:val="000000"/>
          <w:lang w:eastAsia="ru-RU" w:bidi="ru-RU"/>
        </w:rPr>
        <w:t xml:space="preserve">дня </w:t>
      </w:r>
      <w:r>
        <w:rPr>
          <w:color w:val="000000"/>
          <w:lang w:eastAsia="ru-RU" w:bidi="ru-RU"/>
        </w:rPr>
        <w:t>окончания приема заявок задаток возвращается в порядке, установленном подпунктом 2 Настоящего пункта.</w:t>
      </w:r>
    </w:p>
    <w:p w:rsidR="006949C5" w:rsidRDefault="006949C5" w:rsidP="006949C5">
      <w:pPr>
        <w:pStyle w:val="1"/>
        <w:numPr>
          <w:ilvl w:val="0"/>
          <w:numId w:val="4"/>
        </w:numPr>
        <w:shd w:val="clear" w:color="auto" w:fill="auto"/>
        <w:tabs>
          <w:tab w:val="left" w:pos="1082"/>
        </w:tabs>
        <w:ind w:firstLine="740"/>
        <w:jc w:val="both"/>
      </w:pPr>
      <w:r>
        <w:rPr>
          <w:color w:val="000000"/>
          <w:lang w:eastAsia="ru-RU" w:bidi="ru-RU"/>
        </w:rPr>
        <w:t xml:space="preserve">Задаток победителя продажи имущества подлежит перечислению в установленном порядке в местный бюджет в течение пяти календарных дней со дня истечения срока, установленного для заключения договора купли-продажи </w:t>
      </w:r>
      <w:r>
        <w:rPr>
          <w:color w:val="000000"/>
          <w:lang w:eastAsia="ru-RU" w:bidi="ru-RU"/>
        </w:rPr>
        <w:lastRenderedPageBreak/>
        <w:t>имущества.</w:t>
      </w:r>
    </w:p>
    <w:p w:rsidR="006949C5" w:rsidRDefault="006949C5" w:rsidP="006949C5">
      <w:pPr>
        <w:pStyle w:val="1"/>
        <w:numPr>
          <w:ilvl w:val="0"/>
          <w:numId w:val="4"/>
        </w:numPr>
        <w:shd w:val="clear" w:color="auto" w:fill="auto"/>
        <w:tabs>
          <w:tab w:val="left" w:pos="1047"/>
        </w:tabs>
        <w:ind w:firstLine="740"/>
        <w:jc w:val="both"/>
      </w:pPr>
      <w:proofErr w:type="gramStart"/>
      <w:r>
        <w:rPr>
          <w:color w:val="000000"/>
          <w:lang w:eastAsia="ru-RU" w:bidi="ru-RU"/>
        </w:rPr>
        <w:t>При уклонении или отказе победителя от заключения в установленный законодательством Российской Федерации срок договора купли-продажи, уклонении или отказе от оплаты имущества внесенный им задаток не возвращается и подлежит перечислению со счета, указанного в информационном сообщении о продаже имущества, в местный бюджет не позднее пяти календарных дней с даты истечения срока, установленного для заключения договора купли-продажи.</w:t>
      </w:r>
      <w:proofErr w:type="gramEnd"/>
    </w:p>
    <w:p w:rsidR="006949C5" w:rsidRDefault="006949C5" w:rsidP="006949C5">
      <w:pPr>
        <w:pStyle w:val="1"/>
        <w:numPr>
          <w:ilvl w:val="0"/>
          <w:numId w:val="4"/>
        </w:numPr>
        <w:shd w:val="clear" w:color="auto" w:fill="auto"/>
        <w:tabs>
          <w:tab w:val="left" w:pos="1047"/>
        </w:tabs>
        <w:ind w:firstLine="740"/>
        <w:jc w:val="both"/>
      </w:pPr>
      <w:r>
        <w:rPr>
          <w:color w:val="000000"/>
          <w:lang w:eastAsia="ru-RU" w:bidi="ru-RU"/>
        </w:rPr>
        <w:t>Оплата приобретаемого имущества производится путем перечисления денежных средств на счет, указанный в информационном сообщении о проведении продажи. Внесенный победителем продажи задаток засчитывается в счет оплаты приобретаемого имущества.</w:t>
      </w:r>
    </w:p>
    <w:p w:rsidR="006949C5" w:rsidRDefault="006949C5" w:rsidP="006949C5">
      <w:pPr>
        <w:pStyle w:val="1"/>
        <w:shd w:val="clear" w:color="auto" w:fill="auto"/>
        <w:ind w:firstLine="740"/>
        <w:jc w:val="both"/>
      </w:pPr>
      <w:r>
        <w:rPr>
          <w:color w:val="000000"/>
          <w:lang w:eastAsia="ru-RU" w:bidi="ru-RU"/>
        </w:rPr>
        <w:t>Денежные средства в счет оплаты имущества подлежат перечислению победителем продажи в установленном порядке в местный бюджет на счет, указанный в информационном сообщении о проведении продажи, в размере и сроки, указанные в договоре купли-продажи, но не позднее 30 рабочих дней со дня заключения договора купли-продажи.</w:t>
      </w:r>
    </w:p>
    <w:p w:rsidR="006949C5" w:rsidRDefault="006949C5" w:rsidP="006949C5">
      <w:pPr>
        <w:pStyle w:val="1"/>
        <w:numPr>
          <w:ilvl w:val="0"/>
          <w:numId w:val="4"/>
        </w:numPr>
        <w:shd w:val="clear" w:color="auto" w:fill="auto"/>
        <w:tabs>
          <w:tab w:val="left" w:pos="1042"/>
        </w:tabs>
        <w:ind w:firstLine="740"/>
        <w:jc w:val="both"/>
      </w:pPr>
      <w:r>
        <w:rPr>
          <w:color w:val="000000"/>
          <w:lang w:eastAsia="ru-RU" w:bidi="ru-RU"/>
        </w:rPr>
        <w:t>Ответственность покупателя в случае его отказа или уклонения от оплаты имущества в установленные сроки предусматривается в соответствии с законодательством Российской Федерации в договоре купли-продажи.</w:t>
      </w:r>
    </w:p>
    <w:p w:rsidR="00AE4185" w:rsidRDefault="00AE4185"/>
    <w:sectPr w:rsidR="00AE4185">
      <w:pgSz w:w="11900" w:h="16840"/>
      <w:pgMar w:top="1318" w:right="650" w:bottom="1467" w:left="1472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327C" w:rsidRDefault="00E2327C" w:rsidP="006949C5">
      <w:r>
        <w:separator/>
      </w:r>
    </w:p>
  </w:endnote>
  <w:endnote w:type="continuationSeparator" w:id="0">
    <w:p w:rsidR="00E2327C" w:rsidRDefault="00E2327C" w:rsidP="006949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327C" w:rsidRDefault="00E2327C" w:rsidP="006949C5">
      <w:r>
        <w:separator/>
      </w:r>
    </w:p>
  </w:footnote>
  <w:footnote w:type="continuationSeparator" w:id="0">
    <w:p w:rsidR="00E2327C" w:rsidRDefault="00E2327C" w:rsidP="006949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AC2A84"/>
    <w:multiLevelType w:val="multilevel"/>
    <w:tmpl w:val="A38A612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AE4325F"/>
    <w:multiLevelType w:val="hybridMultilevel"/>
    <w:tmpl w:val="C55848DA"/>
    <w:lvl w:ilvl="0" w:tplc="4768D6D2">
      <w:start w:val="2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33E51C49"/>
    <w:multiLevelType w:val="multilevel"/>
    <w:tmpl w:val="9A78821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8566C02"/>
    <w:multiLevelType w:val="hybridMultilevel"/>
    <w:tmpl w:val="46C68F6E"/>
    <w:lvl w:ilvl="0" w:tplc="12E41FE0">
      <w:start w:val="1"/>
      <w:numFmt w:val="decimal"/>
      <w:lvlText w:val="%1."/>
      <w:lvlJc w:val="left"/>
      <w:pPr>
        <w:ind w:left="13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4">
    <w:nsid w:val="590A0BFB"/>
    <w:multiLevelType w:val="multilevel"/>
    <w:tmpl w:val="99DE41B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0927C09"/>
    <w:multiLevelType w:val="hybridMultilevel"/>
    <w:tmpl w:val="AA643F80"/>
    <w:lvl w:ilvl="0" w:tplc="FA6A403C">
      <w:start w:val="1"/>
      <w:numFmt w:val="decimal"/>
      <w:lvlText w:val="%1."/>
      <w:lvlJc w:val="left"/>
      <w:pPr>
        <w:ind w:left="11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6">
    <w:nsid w:val="79580733"/>
    <w:multiLevelType w:val="multilevel"/>
    <w:tmpl w:val="C38C5CF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EEA1D83"/>
    <w:multiLevelType w:val="multilevel"/>
    <w:tmpl w:val="DBEC924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2"/>
  </w:num>
  <w:num w:numId="3">
    <w:abstractNumId w:val="4"/>
  </w:num>
  <w:num w:numId="4">
    <w:abstractNumId w:val="6"/>
  </w:num>
  <w:num w:numId="5">
    <w:abstractNumId w:val="0"/>
  </w:num>
  <w:num w:numId="6">
    <w:abstractNumId w:val="3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49C5"/>
    <w:rsid w:val="00020D8C"/>
    <w:rsid w:val="001F7D8D"/>
    <w:rsid w:val="003F448F"/>
    <w:rsid w:val="00512C17"/>
    <w:rsid w:val="00520BBA"/>
    <w:rsid w:val="006358BC"/>
    <w:rsid w:val="006949C5"/>
    <w:rsid w:val="00717FAC"/>
    <w:rsid w:val="008811CA"/>
    <w:rsid w:val="009C1DBF"/>
    <w:rsid w:val="00AD35B8"/>
    <w:rsid w:val="00AE4185"/>
    <w:rsid w:val="00AF6F0D"/>
    <w:rsid w:val="00BA54FE"/>
    <w:rsid w:val="00C65E04"/>
    <w:rsid w:val="00CF0917"/>
    <w:rsid w:val="00E2327C"/>
    <w:rsid w:val="00EF6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949C5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носка_"/>
    <w:basedOn w:val="a0"/>
    <w:link w:val="a4"/>
    <w:rsid w:val="006949C5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a5">
    <w:name w:val="Основной текст_"/>
    <w:basedOn w:val="a0"/>
    <w:link w:val="1"/>
    <w:rsid w:val="006949C5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4">
    <w:name w:val="Сноска"/>
    <w:basedOn w:val="a"/>
    <w:link w:val="a3"/>
    <w:rsid w:val="006949C5"/>
    <w:pPr>
      <w:shd w:val="clear" w:color="auto" w:fill="FFFFFF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1">
    <w:name w:val="Основной текст1"/>
    <w:basedOn w:val="a"/>
    <w:link w:val="a5"/>
    <w:rsid w:val="006949C5"/>
    <w:pPr>
      <w:shd w:val="clear" w:color="auto" w:fill="FFFFFF"/>
      <w:spacing w:line="276" w:lineRule="auto"/>
      <w:ind w:firstLine="4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styleId="a6">
    <w:name w:val="List Paragraph"/>
    <w:basedOn w:val="a"/>
    <w:uiPriority w:val="34"/>
    <w:qFormat/>
    <w:rsid w:val="00CF0917"/>
    <w:pPr>
      <w:ind w:left="720"/>
      <w:contextualSpacing/>
    </w:pPr>
  </w:style>
  <w:style w:type="paragraph" w:customStyle="1" w:styleId="2">
    <w:name w:val="Основной текст2"/>
    <w:basedOn w:val="a"/>
    <w:rsid w:val="006358BC"/>
    <w:pPr>
      <w:shd w:val="clear" w:color="auto" w:fill="FFFFFF"/>
      <w:spacing w:before="120" w:after="360" w:line="0" w:lineRule="atLeast"/>
      <w:jc w:val="center"/>
    </w:pPr>
    <w:rPr>
      <w:rFonts w:ascii="Times New Roman" w:eastAsia="Times New Roman" w:hAnsi="Times New Roman" w:cs="Times New Roman"/>
      <w:color w:val="auto"/>
      <w:sz w:val="23"/>
      <w:szCs w:val="23"/>
      <w:lang w:bidi="ar-SA"/>
    </w:rPr>
  </w:style>
  <w:style w:type="paragraph" w:styleId="a7">
    <w:name w:val="Balloon Text"/>
    <w:basedOn w:val="a"/>
    <w:link w:val="a8"/>
    <w:uiPriority w:val="99"/>
    <w:semiHidden/>
    <w:unhideWhenUsed/>
    <w:rsid w:val="008811C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811CA"/>
    <w:rPr>
      <w:rFonts w:ascii="Tahoma" w:eastAsia="Arial Unicode MS" w:hAnsi="Tahoma" w:cs="Tahoma"/>
      <w:color w:val="000000"/>
      <w:sz w:val="16"/>
      <w:szCs w:val="16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949C5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носка_"/>
    <w:basedOn w:val="a0"/>
    <w:link w:val="a4"/>
    <w:rsid w:val="006949C5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a5">
    <w:name w:val="Основной текст_"/>
    <w:basedOn w:val="a0"/>
    <w:link w:val="1"/>
    <w:rsid w:val="006949C5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4">
    <w:name w:val="Сноска"/>
    <w:basedOn w:val="a"/>
    <w:link w:val="a3"/>
    <w:rsid w:val="006949C5"/>
    <w:pPr>
      <w:shd w:val="clear" w:color="auto" w:fill="FFFFFF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1">
    <w:name w:val="Основной текст1"/>
    <w:basedOn w:val="a"/>
    <w:link w:val="a5"/>
    <w:rsid w:val="006949C5"/>
    <w:pPr>
      <w:shd w:val="clear" w:color="auto" w:fill="FFFFFF"/>
      <w:spacing w:line="276" w:lineRule="auto"/>
      <w:ind w:firstLine="4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styleId="a6">
    <w:name w:val="List Paragraph"/>
    <w:basedOn w:val="a"/>
    <w:uiPriority w:val="34"/>
    <w:qFormat/>
    <w:rsid w:val="00CF0917"/>
    <w:pPr>
      <w:ind w:left="720"/>
      <w:contextualSpacing/>
    </w:pPr>
  </w:style>
  <w:style w:type="paragraph" w:customStyle="1" w:styleId="2">
    <w:name w:val="Основной текст2"/>
    <w:basedOn w:val="a"/>
    <w:rsid w:val="006358BC"/>
    <w:pPr>
      <w:shd w:val="clear" w:color="auto" w:fill="FFFFFF"/>
      <w:spacing w:before="120" w:after="360" w:line="0" w:lineRule="atLeast"/>
      <w:jc w:val="center"/>
    </w:pPr>
    <w:rPr>
      <w:rFonts w:ascii="Times New Roman" w:eastAsia="Times New Roman" w:hAnsi="Times New Roman" w:cs="Times New Roman"/>
      <w:color w:val="auto"/>
      <w:sz w:val="23"/>
      <w:szCs w:val="23"/>
      <w:lang w:bidi="ar-SA"/>
    </w:rPr>
  </w:style>
  <w:style w:type="paragraph" w:styleId="a7">
    <w:name w:val="Balloon Text"/>
    <w:basedOn w:val="a"/>
    <w:link w:val="a8"/>
    <w:uiPriority w:val="99"/>
    <w:semiHidden/>
    <w:unhideWhenUsed/>
    <w:rsid w:val="008811C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811CA"/>
    <w:rPr>
      <w:rFonts w:ascii="Tahoma" w:eastAsia="Arial Unicode MS" w:hAnsi="Tahoma" w:cs="Tahoma"/>
      <w:color w:val="000000"/>
      <w:sz w:val="16"/>
      <w:szCs w:val="16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1181</Words>
  <Characters>6734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6</cp:revision>
  <cp:lastPrinted>2022-06-07T11:11:00Z</cp:lastPrinted>
  <dcterms:created xsi:type="dcterms:W3CDTF">2022-06-07T11:09:00Z</dcterms:created>
  <dcterms:modified xsi:type="dcterms:W3CDTF">2022-06-08T05:49:00Z</dcterms:modified>
</cp:coreProperties>
</file>