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 xml:space="preserve">О ВНЕСЕНИИ ИЗМЕНЕНИЯ В ОБЛАСТНОЙ ЗАКОН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00C2">
        <w:rPr>
          <w:rFonts w:ascii="Times New Roman" w:hAnsi="Times New Roman" w:cs="Times New Roman"/>
          <w:sz w:val="24"/>
          <w:szCs w:val="24"/>
        </w:rPr>
        <w:t>О РЕАЛИЗАЦИИ</w:t>
      </w: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ГОСУДАРСТВЕННЫХ ПОЛНОМОЧИЙ АРХАНГЕЛЬСКОЙ ОБЛАСТИ В СФЕРЕ</w:t>
      </w: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ПРАВОВОГО РЕГУЛИРОВАНИЯ ОРГАНИЗАЦИИ И ОСУЩЕСТВЛЕНИЯ</w:t>
      </w:r>
    </w:p>
    <w:p w:rsidR="002000C2" w:rsidRPr="002000C2" w:rsidRDefault="002000C2" w:rsidP="00200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МЕСТНОГО САМОУПРАВЛЕНИЯ"</w:t>
      </w:r>
    </w:p>
    <w:p w:rsidR="002000C2" w:rsidRPr="002000C2" w:rsidRDefault="002000C2" w:rsidP="00200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00C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Архангельским областным</w:t>
      </w:r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Собранием депутатов</w:t>
      </w:r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2000C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000C2">
        <w:rPr>
          <w:rFonts w:ascii="Times New Roman" w:hAnsi="Times New Roman" w:cs="Times New Roman"/>
          <w:sz w:val="24"/>
          <w:szCs w:val="24"/>
        </w:rPr>
        <w:t xml:space="preserve"> от 10 декабря 2014 года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2000C2">
        <w:rPr>
          <w:rFonts w:ascii="Times New Roman" w:hAnsi="Times New Roman" w:cs="Times New Roman"/>
          <w:sz w:val="24"/>
          <w:szCs w:val="24"/>
        </w:rPr>
        <w:t>630)</w:t>
      </w:r>
    </w:p>
    <w:p w:rsidR="002000C2" w:rsidRPr="002000C2" w:rsidRDefault="002000C2" w:rsidP="00200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Статья 1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 xml:space="preserve">Областной </w:t>
      </w:r>
      <w:hyperlink r:id="rId5" w:history="1">
        <w:r w:rsidRPr="002000C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000C2">
        <w:rPr>
          <w:rFonts w:ascii="Times New Roman" w:hAnsi="Times New Roman" w:cs="Times New Roman"/>
          <w:sz w:val="24"/>
          <w:szCs w:val="24"/>
        </w:rPr>
        <w:t xml:space="preserve"> от 23 сентября 2004 года N 259-внеоч.-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2000C2">
        <w:rPr>
          <w:rFonts w:ascii="Times New Roman" w:hAnsi="Times New Roman" w:cs="Times New Roman"/>
          <w:sz w:val="24"/>
          <w:szCs w:val="24"/>
        </w:rPr>
        <w:t xml:space="preserve">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("Ведомости Архангельского областного Собрания депутатов", 2004, сентябрь, </w:t>
      </w:r>
      <w:proofErr w:type="spellStart"/>
      <w:r w:rsidRPr="002000C2">
        <w:rPr>
          <w:rFonts w:ascii="Times New Roman" w:hAnsi="Times New Roman" w:cs="Times New Roman"/>
          <w:sz w:val="24"/>
          <w:szCs w:val="24"/>
        </w:rPr>
        <w:t>внеоч</w:t>
      </w:r>
      <w:proofErr w:type="spellEnd"/>
      <w:r w:rsidRPr="002000C2">
        <w:rPr>
          <w:rFonts w:ascii="Times New Roman" w:hAnsi="Times New Roman" w:cs="Times New Roman"/>
          <w:sz w:val="24"/>
          <w:szCs w:val="24"/>
        </w:rPr>
        <w:t xml:space="preserve">.; N 34; 2005, N 3, 4, 5, 8; 2006, N 9, 11, 12; 2007, N 17; 2008, N 30; 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 xml:space="preserve">2009, N 34, 2, 5, 6; 2010, N 10; 2011, N 24; 2012, N 32; 2013, N 37; 2014, N 9, 10, 11, 12) </w:t>
      </w:r>
      <w:hyperlink r:id="rId6" w:history="1">
        <w:r w:rsidRPr="002000C2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2000C2">
        <w:rPr>
          <w:rFonts w:ascii="Times New Roman" w:hAnsi="Times New Roman" w:cs="Times New Roman"/>
          <w:sz w:val="24"/>
          <w:szCs w:val="24"/>
        </w:rPr>
        <w:t xml:space="preserve"> главой VII.2 следующего содержания:</w:t>
      </w:r>
      <w:proofErr w:type="gramEnd"/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"Глава VII.2. ОЦЕНКА РЕГУЛИРУЮЩЕГО ВОЗДЕЙСТВИЯ ПРОЕКТОВ</w:t>
      </w:r>
    </w:p>
    <w:p w:rsidR="002000C2" w:rsidRPr="002000C2" w:rsidRDefault="002000C2" w:rsidP="00200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И ЭКСПЕРТИЗА</w:t>
      </w:r>
    </w:p>
    <w:p w:rsidR="002000C2" w:rsidRPr="002000C2" w:rsidRDefault="002000C2" w:rsidP="00200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</w:p>
    <w:p w:rsidR="002000C2" w:rsidRPr="002000C2" w:rsidRDefault="002000C2" w:rsidP="00200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7.2.1. </w:t>
      </w:r>
      <w:r w:rsidRPr="002000C2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и экспертиза муниципальных нормативных правовых актов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актов, затрагивающие вопросы осуществления предпринимательской и инвестиционной деятельности (далее в настоящей главе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00C2">
        <w:rPr>
          <w:rFonts w:ascii="Times New Roman" w:hAnsi="Times New Roman" w:cs="Times New Roman"/>
          <w:sz w:val="24"/>
          <w:szCs w:val="24"/>
        </w:rPr>
        <w:t xml:space="preserve">проекты муниципальных нормативных правовых актов), подлежат оценке регулирующего воздействия, которая проводится органами местного самоуправления муниципальных образований Архангельской области и назначаемыми для этих целей уполномоченными должностными лицами органов местного самоуправления муниципальных образований Архангельской области (далее в настоящей главе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00C2">
        <w:rPr>
          <w:rFonts w:ascii="Times New Roman" w:hAnsi="Times New Roman" w:cs="Times New Roman"/>
          <w:sz w:val="24"/>
          <w:szCs w:val="24"/>
        </w:rPr>
        <w:t xml:space="preserve"> уполномоченные органы местного самоуправления) в порядке, установленном</w:t>
      </w:r>
      <w:proofErr w:type="gramEnd"/>
      <w:r w:rsidRPr="002000C2">
        <w:rPr>
          <w:rFonts w:ascii="Times New Roman" w:hAnsi="Times New Roman" w:cs="Times New Roman"/>
          <w:sz w:val="24"/>
          <w:szCs w:val="24"/>
        </w:rPr>
        <w:t xml:space="preserve"> решениями представительных органов муниципальных образований.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2000C2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 xml:space="preserve">Объектами оценки регулирующего воздействия являются затрагивающие вопросы осуществления предпринимательской и инвестиционной деятельности проекты нормативных правовых актов представительного органа муниципального образования, поправки к ним, проекты нормативных правовых актов главы муниципального </w:t>
      </w:r>
      <w:r w:rsidRPr="002000C2">
        <w:rPr>
          <w:rFonts w:ascii="Times New Roman" w:hAnsi="Times New Roman" w:cs="Times New Roman"/>
          <w:sz w:val="24"/>
          <w:szCs w:val="24"/>
        </w:rPr>
        <w:lastRenderedPageBreak/>
        <w:t>образования, местной администрации и проекты нормативных правовых актов иных органов местного самоуправления муниципальных образований Архангельской области и должностных лиц местного самоуправления, предусмотренных уставом муниципального образования.</w:t>
      </w:r>
      <w:proofErr w:type="gramEnd"/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2000C2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2000C2">
        <w:rPr>
          <w:rFonts w:ascii="Times New Roman" w:hAnsi="Times New Roman" w:cs="Times New Roman"/>
          <w:sz w:val="24"/>
          <w:szCs w:val="24"/>
        </w:rPr>
        <w:t xml:space="preserve"> состоит из следующих этапов: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2000C2">
        <w:rPr>
          <w:rFonts w:ascii="Times New Roman" w:hAnsi="Times New Roman" w:cs="Times New Roman"/>
          <w:sz w:val="24"/>
          <w:szCs w:val="24"/>
        </w:rPr>
        <w:t>размещение уведомления о подготовке проекта муниципального нормативного правового акта;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2000C2">
        <w:rPr>
          <w:rFonts w:ascii="Times New Roman" w:hAnsi="Times New Roman" w:cs="Times New Roman"/>
          <w:sz w:val="24"/>
          <w:szCs w:val="24"/>
        </w:rPr>
        <w:t>подготовка разработчиком проекта муниципального нормативного правового акта раздела пояснительной записки к проекту муниципального нормативного правового акта, в котором содержится оценка социально-экономических, финансовых и иных последствий его принятия для адресатов регулирования;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2000C2">
        <w:rPr>
          <w:rFonts w:ascii="Times New Roman" w:hAnsi="Times New Roman" w:cs="Times New Roman"/>
          <w:sz w:val="24"/>
          <w:szCs w:val="24"/>
        </w:rPr>
        <w:t>проведение публичных консультаций по проекту муниципального нормативного правового акта;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2000C2">
        <w:rPr>
          <w:rFonts w:ascii="Times New Roman" w:hAnsi="Times New Roman" w:cs="Times New Roman"/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 (далее в настоящей главе - заключение об оценке регулирующего воздействия).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2000C2">
        <w:rPr>
          <w:rFonts w:ascii="Times New Roman" w:hAnsi="Times New Roman" w:cs="Times New Roman"/>
          <w:sz w:val="24"/>
          <w:szCs w:val="24"/>
        </w:rPr>
        <w:t>Заключение об оценке регулирующего воздействия должно содержать следующие выводы: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2000C2">
        <w:rPr>
          <w:rFonts w:ascii="Times New Roman" w:hAnsi="Times New Roman" w:cs="Times New Roman"/>
          <w:sz w:val="24"/>
          <w:szCs w:val="24"/>
        </w:rPr>
        <w:t xml:space="preserve">соблюдение либо нарушение установленного 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порядка проведения процедуры оценки регулирующего воздействия проекта муниципального нормативного правового акта</w:t>
      </w:r>
      <w:proofErr w:type="gramEnd"/>
      <w:r w:rsidRPr="002000C2">
        <w:rPr>
          <w:rFonts w:ascii="Times New Roman" w:hAnsi="Times New Roman" w:cs="Times New Roman"/>
          <w:sz w:val="24"/>
          <w:szCs w:val="24"/>
        </w:rPr>
        <w:t>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2000C2">
        <w:rPr>
          <w:rFonts w:ascii="Times New Roman" w:hAnsi="Times New Roman" w:cs="Times New Roman"/>
          <w:sz w:val="24"/>
          <w:szCs w:val="24"/>
        </w:rPr>
        <w:t>наличие либо отсутствие в проекте муниципального нормативного правового акта положений,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2000C2">
        <w:rPr>
          <w:rFonts w:ascii="Times New Roman" w:hAnsi="Times New Roman" w:cs="Times New Roman"/>
          <w:sz w:val="24"/>
          <w:szCs w:val="24"/>
        </w:rPr>
        <w:t>наличие либо отсутствие достаточного обоснования решения проблемы предложенным способом правового регулирования.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2000C2">
        <w:rPr>
          <w:rFonts w:ascii="Times New Roman" w:hAnsi="Times New Roman" w:cs="Times New Roman"/>
          <w:sz w:val="24"/>
          <w:szCs w:val="24"/>
        </w:rPr>
        <w:t>Разногласия, возникающие по результатам проведения оценки регулирующего воздействия проектов муниципальных нормативных правовых актов, разрешаются в порядке, определяемом решениями представительных органов муниципальных образований.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2000C2">
        <w:rPr>
          <w:rFonts w:ascii="Times New Roman" w:hAnsi="Times New Roman" w:cs="Times New Roman"/>
          <w:sz w:val="24"/>
          <w:szCs w:val="24"/>
        </w:rPr>
        <w:t>Принятие (издание) муниципального нормативного правового акта, затрагивающего вопросы осуществления предпринимательской и инвестиционной деятельности, без заключения об оценке регулирующего воздействия не допускается.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2000C2">
        <w:rPr>
          <w:rFonts w:ascii="Times New Roman" w:hAnsi="Times New Roman" w:cs="Times New Roman"/>
          <w:sz w:val="24"/>
          <w:szCs w:val="24"/>
        </w:rPr>
        <w:t>Решениями представительных органов муниципальных образований устанавливаются: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2000C2">
        <w:rPr>
          <w:rFonts w:ascii="Times New Roman" w:hAnsi="Times New Roman" w:cs="Times New Roman"/>
          <w:sz w:val="24"/>
          <w:szCs w:val="24"/>
        </w:rPr>
        <w:t>сроки, форма и порядок размещения уведомления о подготовке проекта муниципального нормативного правового акта, порядок уведомления участников публичных консультаций, порядок составления и форма сводной справки об информации (мнениях), поступившей в связи с размещением уведомления, порядок принятия решений по результатам рассмотрения информации (мнений), поступившей в связи с размещением уведомления;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2000C2">
        <w:rPr>
          <w:rFonts w:ascii="Times New Roman" w:hAnsi="Times New Roman" w:cs="Times New Roman"/>
          <w:sz w:val="24"/>
          <w:szCs w:val="24"/>
        </w:rPr>
        <w:t>порядок проведения публичных консультаций по проекту муниципального нормативного правового акта, в том числе сроки и порядок размещения извещения о проведении публичных консультаций, формы и сроки проведения публичных консультаций, порядок принятия решений по результатам рассмотрения замечаний и предложений, поступивших к проекту муниципального нормативного правового акта в ходе публичных консультаций;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2000C2">
        <w:rPr>
          <w:rFonts w:ascii="Times New Roman" w:hAnsi="Times New Roman" w:cs="Times New Roman"/>
          <w:sz w:val="24"/>
          <w:szCs w:val="24"/>
        </w:rPr>
        <w:t>порядок подготовки и форма заключения об оценке регулирующего воздействия;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 </w:t>
      </w:r>
      <w:r w:rsidRPr="002000C2">
        <w:rPr>
          <w:rFonts w:ascii="Times New Roman" w:hAnsi="Times New Roman" w:cs="Times New Roman"/>
          <w:sz w:val="24"/>
          <w:szCs w:val="24"/>
        </w:rPr>
        <w:t xml:space="preserve">порядок подготовки отчетности о развитии и результатах 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2000C2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2000C2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вопросы осуществления предпринимательской и инвестиционной деятельности (далее в настоящей статье - муниципальные нормативные правовые акты),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уполномоченными органами местного самоуправления в порядке, установленном решениями представительных органов муниципальных образований.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2000C2">
        <w:rPr>
          <w:rFonts w:ascii="Times New Roman" w:hAnsi="Times New Roman" w:cs="Times New Roman"/>
          <w:sz w:val="24"/>
          <w:szCs w:val="24"/>
        </w:rPr>
        <w:t>Процедура проведения экспертизы муниципальных нормативных правовых актов состоит из следующих этапов: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2000C2">
        <w:rPr>
          <w:rFonts w:ascii="Times New Roman" w:hAnsi="Times New Roman" w:cs="Times New Roman"/>
          <w:sz w:val="24"/>
          <w:szCs w:val="24"/>
        </w:rPr>
        <w:t>формирование плана проведения экспертизы муниципальных нормативных правовых актов;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2000C2">
        <w:rPr>
          <w:rFonts w:ascii="Times New Roman" w:hAnsi="Times New Roman" w:cs="Times New Roman"/>
          <w:sz w:val="24"/>
          <w:szCs w:val="24"/>
        </w:rPr>
        <w:t>размещение извещения об экспертизе муниципальных нормативных правовых актов;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2000C2">
        <w:rPr>
          <w:rFonts w:ascii="Times New Roman" w:hAnsi="Times New Roman" w:cs="Times New Roman"/>
          <w:sz w:val="24"/>
          <w:szCs w:val="24"/>
        </w:rPr>
        <w:t>проведение публичных консультаций по муниципальному нормативному правовому акту;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2000C2">
        <w:rPr>
          <w:rFonts w:ascii="Times New Roman" w:hAnsi="Times New Roman" w:cs="Times New Roman"/>
          <w:sz w:val="24"/>
          <w:szCs w:val="24"/>
        </w:rPr>
        <w:t>подготовка заключения об экспертизе муниципального нормативного правового акта.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2000C2">
        <w:rPr>
          <w:rFonts w:ascii="Times New Roman" w:hAnsi="Times New Roman" w:cs="Times New Roman"/>
          <w:sz w:val="24"/>
          <w:szCs w:val="24"/>
        </w:rPr>
        <w:t>Решениями представительных органов муниципальных образований, указанными в пункте 9 настоящей статьи, устанавливаются: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2000C2">
        <w:rPr>
          <w:rFonts w:ascii="Times New Roman" w:hAnsi="Times New Roman" w:cs="Times New Roman"/>
          <w:sz w:val="24"/>
          <w:szCs w:val="24"/>
        </w:rPr>
        <w:t>порядок формирования, сроки формирования и форма плана проведения экспертизы муниципальных нормативных правовых актов;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2000C2">
        <w:rPr>
          <w:rFonts w:ascii="Times New Roman" w:hAnsi="Times New Roman" w:cs="Times New Roman"/>
          <w:sz w:val="24"/>
          <w:szCs w:val="24"/>
        </w:rPr>
        <w:t>порядок размещения, сроки размещения и форма извещения об экспертизе муниципального нормативного правового акта, а также порядок, сроки и форма проведения публичных консультаций по муниципальному нормативному правовому акту;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2000C2">
        <w:rPr>
          <w:rFonts w:ascii="Times New Roman" w:hAnsi="Times New Roman" w:cs="Times New Roman"/>
          <w:sz w:val="24"/>
          <w:szCs w:val="24"/>
        </w:rPr>
        <w:t>порядок подготовки, сроки подготовки и форма заключения об экспертизе муниципального нормативного правового акта;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2000C2">
        <w:rPr>
          <w:rFonts w:ascii="Times New Roman" w:hAnsi="Times New Roman" w:cs="Times New Roman"/>
          <w:sz w:val="24"/>
          <w:szCs w:val="24"/>
        </w:rPr>
        <w:t>порядок подготовки отчетности о развитии и результатах экспертизы муниципальных нормативных правовых актов в муниципальном образовании.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2000C2">
        <w:rPr>
          <w:rFonts w:ascii="Times New Roman" w:hAnsi="Times New Roman" w:cs="Times New Roman"/>
          <w:sz w:val="24"/>
          <w:szCs w:val="24"/>
        </w:rPr>
        <w:t>Установленные решениями представительных органов муниципальных образований, указанными в пунктах 1 и 9 настоящей статьи, сроки проведения публичных консультаций по проектам муниципальных нормативных правовых актов и публичных консультаций по муниципальным нормативным правовым актам составляют не менее 15 дней и не более 30 дней.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уполномоченным исполнительным органом государственной власти Архангельской области в сфере развития предпринимательской и инвестиционной деятельности с учетом методических рекомендаций по внедрению процедуры и порядка проведения оценки регулирующего воздействия в субъектах Российской Федерации, утвержденных уполномоченным Правительством Российской Федерации федеральным органом исполнительной власти</w:t>
      </w:r>
      <w:proofErr w:type="gramEnd"/>
      <w:r w:rsidRPr="002000C2">
        <w:rPr>
          <w:rFonts w:ascii="Times New Roman" w:hAnsi="Times New Roman" w:cs="Times New Roman"/>
          <w:sz w:val="24"/>
          <w:szCs w:val="24"/>
        </w:rPr>
        <w:t>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2000C2">
        <w:rPr>
          <w:rFonts w:ascii="Times New Roman" w:hAnsi="Times New Roman" w:cs="Times New Roman"/>
          <w:sz w:val="24"/>
          <w:szCs w:val="24"/>
        </w:rPr>
        <w:t>Положения настоящей статьи применяются в отношении: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2000C2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00C2">
        <w:rPr>
          <w:rFonts w:ascii="Times New Roman" w:hAnsi="Times New Roman" w:cs="Times New Roman"/>
          <w:sz w:val="24"/>
          <w:szCs w:val="24"/>
        </w:rPr>
        <w:t>с 1 января 2015 года;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2000C2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округов, за исключением муниципального образования "Город Архангельск",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00C2">
        <w:rPr>
          <w:rFonts w:ascii="Times New Roman" w:hAnsi="Times New Roman" w:cs="Times New Roman"/>
          <w:sz w:val="24"/>
          <w:szCs w:val="24"/>
        </w:rPr>
        <w:t>с 1 января 2016 года;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2000C2">
        <w:rPr>
          <w:rFonts w:ascii="Times New Roman" w:hAnsi="Times New Roman" w:cs="Times New Roman"/>
          <w:sz w:val="24"/>
          <w:szCs w:val="24"/>
        </w:rPr>
        <w:t xml:space="preserve">поселений Архангельской области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00C2">
        <w:rPr>
          <w:rFonts w:ascii="Times New Roman" w:hAnsi="Times New Roman" w:cs="Times New Roman"/>
          <w:sz w:val="24"/>
          <w:szCs w:val="24"/>
        </w:rPr>
        <w:t xml:space="preserve"> с 1 января 2017 года</w:t>
      </w:r>
      <w:proofErr w:type="gramStart"/>
      <w:r w:rsidRPr="002000C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2000C2" w:rsidRPr="002000C2" w:rsidRDefault="002000C2" w:rsidP="0020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Губернатор</w:t>
      </w:r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000C2" w:rsidRPr="002000C2" w:rsidRDefault="002000C2" w:rsidP="00200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И.А.ОРЛОВ</w:t>
      </w:r>
    </w:p>
    <w:p w:rsidR="002000C2" w:rsidRPr="002000C2" w:rsidRDefault="002000C2" w:rsidP="002000C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г. Архангельск</w:t>
      </w:r>
    </w:p>
    <w:p w:rsidR="002000C2" w:rsidRPr="002000C2" w:rsidRDefault="002000C2" w:rsidP="002000C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16 декабря 2014 года</w:t>
      </w:r>
    </w:p>
    <w:p w:rsidR="00620182" w:rsidRPr="00204CF1" w:rsidRDefault="002000C2" w:rsidP="00204CF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4CF1">
        <w:rPr>
          <w:rFonts w:ascii="Times New Roman" w:hAnsi="Times New Roman" w:cs="Times New Roman"/>
          <w:sz w:val="24"/>
          <w:szCs w:val="24"/>
        </w:rPr>
        <w:t>N 222-13-ОЗ</w:t>
      </w:r>
    </w:p>
    <w:sectPr w:rsidR="00620182" w:rsidRPr="00204CF1" w:rsidSect="002000C2">
      <w:pgSz w:w="11906" w:h="16838"/>
      <w:pgMar w:top="899" w:right="746" w:bottom="1440" w:left="198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2459D"/>
    <w:rsid w:val="002000C2"/>
    <w:rsid w:val="00204CF1"/>
    <w:rsid w:val="0052459D"/>
    <w:rsid w:val="00620182"/>
    <w:rsid w:val="00A4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000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000C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86F60F04BB78FC994ABBD7ED217063BC47D86D58716A7512A33D25B098A9C702DL" TargetMode="External"/><Relationship Id="rId5" Type="http://schemas.openxmlformats.org/officeDocument/2006/relationships/hyperlink" Target="consultantplus://offline/ref=05986F60F04BB78FC994ABBD7ED217063BC47D86D58716A7512A33D25B098A9C702DL" TargetMode="External"/><Relationship Id="rId4" Type="http://schemas.openxmlformats.org/officeDocument/2006/relationships/hyperlink" Target="consultantplus://offline/ref=05986F60F04BB78FC994ABBD7ED217063BC47D86D5841DA4522A33D25B098A9C702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9414</CharactersWithSpaces>
  <SharedDoc>false</SharedDoc>
  <HLinks>
    <vt:vector size="18" baseType="variant">
      <vt:variant>
        <vt:i4>2097215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consultantplus://offline/ref=05986F60F04BB78FC994ABBD7ED217063BC47D86D58716A7512A33D25B098A9C702DL</vt:lpwstr>
      </vt:variant>
      <vt:variant>
        <vt:lpwstr/>
      </vt:variant>
      <vt:variant>
        <vt:i4>2097215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consultantplus://offline/ref=05986F60F04BB78FC994ABBD7ED217063BC47D86D58716A7512A33D25B098A9C702DL</vt:lpwstr>
      </vt:variant>
      <vt:variant>
        <vt:lpwstr/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consultantplus://offline/ref=05986F60F04BB78FC994ABBD7ED217063BC47D86D5841DA4522A33D25B098A9C702DL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2017-03-21T11:55:00Z</dcterms:created>
  <dcterms:modified xsi:type="dcterms:W3CDTF">2017-03-21T11:55:00Z</dcterms:modified>
</cp:coreProperties>
</file>