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06" w:rsidRPr="00E721A2" w:rsidRDefault="00BC6706" w:rsidP="00BC6706">
      <w:pPr>
        <w:ind w:right="-426"/>
        <w:jc w:val="right"/>
        <w:rPr>
          <w:sz w:val="28"/>
          <w:szCs w:val="28"/>
        </w:rPr>
      </w:pPr>
      <w:r w:rsidRPr="00E721A2">
        <w:rPr>
          <w:sz w:val="28"/>
          <w:szCs w:val="28"/>
        </w:rPr>
        <w:t xml:space="preserve">                    </w:t>
      </w:r>
    </w:p>
    <w:p w:rsidR="00BC6706" w:rsidRPr="00585508" w:rsidRDefault="00BC6706" w:rsidP="00BC6706">
      <w:pPr>
        <w:pStyle w:val="1"/>
        <w:rPr>
          <w:sz w:val="28"/>
          <w:szCs w:val="28"/>
        </w:rPr>
      </w:pPr>
      <w:r w:rsidRPr="00585508">
        <w:rPr>
          <w:sz w:val="28"/>
          <w:szCs w:val="28"/>
        </w:rPr>
        <w:t>АДМИНИСТРАЦИЯ</w:t>
      </w:r>
      <w:r w:rsidRPr="00585508">
        <w:rPr>
          <w:b w:val="0"/>
          <w:sz w:val="28"/>
          <w:szCs w:val="28"/>
        </w:rPr>
        <w:t xml:space="preserve"> </w:t>
      </w:r>
      <w:r w:rsidRPr="00585508">
        <w:rPr>
          <w:sz w:val="28"/>
          <w:szCs w:val="28"/>
        </w:rPr>
        <w:t>МУНИЦИПАЛЬНОГО ОБРАЗОВАНИЯ</w:t>
      </w:r>
    </w:p>
    <w:p w:rsidR="00BC6706" w:rsidRPr="00585508" w:rsidRDefault="00BC6706" w:rsidP="00BC6706">
      <w:pPr>
        <w:jc w:val="center"/>
        <w:rPr>
          <w:b/>
          <w:sz w:val="28"/>
          <w:szCs w:val="28"/>
        </w:rPr>
      </w:pPr>
      <w:r w:rsidRPr="00585508">
        <w:rPr>
          <w:b/>
          <w:sz w:val="28"/>
          <w:szCs w:val="28"/>
        </w:rPr>
        <w:t>«КОНОШСКИЙ МУНИЦИПАЛЬНЫЙ РАЙОН»</w:t>
      </w:r>
    </w:p>
    <w:p w:rsidR="00BC6706" w:rsidRPr="00585508" w:rsidRDefault="00BC6706" w:rsidP="00BC6706">
      <w:pPr>
        <w:jc w:val="center"/>
        <w:rPr>
          <w:b/>
          <w:sz w:val="28"/>
          <w:szCs w:val="28"/>
        </w:rPr>
      </w:pPr>
    </w:p>
    <w:p w:rsidR="00BC6706" w:rsidRPr="00585508" w:rsidRDefault="00BC6706" w:rsidP="00BC6706">
      <w:pPr>
        <w:pStyle w:val="2"/>
        <w:rPr>
          <w:szCs w:val="28"/>
        </w:rPr>
      </w:pPr>
      <w:r w:rsidRPr="00585508">
        <w:rPr>
          <w:szCs w:val="28"/>
        </w:rPr>
        <w:t>П О С Т А Н О В Л Е Н И Е</w:t>
      </w:r>
    </w:p>
    <w:p w:rsidR="00BC6706" w:rsidRPr="00585508" w:rsidRDefault="00BC6706" w:rsidP="00BC6706">
      <w:pPr>
        <w:rPr>
          <w:sz w:val="28"/>
          <w:szCs w:val="28"/>
        </w:rPr>
      </w:pPr>
    </w:p>
    <w:p w:rsidR="00BC6706" w:rsidRPr="00585508" w:rsidRDefault="008A39C8" w:rsidP="00BC6706">
      <w:pPr>
        <w:jc w:val="center"/>
        <w:rPr>
          <w:sz w:val="28"/>
          <w:szCs w:val="28"/>
        </w:rPr>
      </w:pPr>
      <w:r w:rsidRPr="00585508">
        <w:rPr>
          <w:sz w:val="28"/>
          <w:szCs w:val="28"/>
        </w:rPr>
        <w:t>О</w:t>
      </w:r>
      <w:r w:rsidR="00BC6706" w:rsidRPr="00585508">
        <w:rPr>
          <w:sz w:val="28"/>
          <w:szCs w:val="28"/>
        </w:rPr>
        <w:t>т</w:t>
      </w:r>
      <w:r>
        <w:rPr>
          <w:sz w:val="28"/>
          <w:szCs w:val="28"/>
        </w:rPr>
        <w:t xml:space="preserve"> 14 </w:t>
      </w:r>
      <w:r w:rsidR="00BC6706" w:rsidRPr="00585508">
        <w:rPr>
          <w:sz w:val="28"/>
          <w:szCs w:val="28"/>
        </w:rPr>
        <w:t xml:space="preserve">сентября 2021 г. № </w:t>
      </w:r>
      <w:r>
        <w:rPr>
          <w:sz w:val="28"/>
          <w:szCs w:val="28"/>
        </w:rPr>
        <w:t>421</w:t>
      </w:r>
    </w:p>
    <w:p w:rsidR="00BC6706" w:rsidRPr="00585508" w:rsidRDefault="00BC6706" w:rsidP="00BC6706">
      <w:pPr>
        <w:jc w:val="center"/>
        <w:rPr>
          <w:sz w:val="28"/>
          <w:szCs w:val="28"/>
        </w:rPr>
      </w:pPr>
    </w:p>
    <w:p w:rsidR="00BC6706" w:rsidRPr="00585508" w:rsidRDefault="00BC6706" w:rsidP="00BC6706">
      <w:pPr>
        <w:jc w:val="center"/>
        <w:rPr>
          <w:sz w:val="28"/>
          <w:szCs w:val="28"/>
        </w:rPr>
      </w:pPr>
      <w:r w:rsidRPr="00585508">
        <w:rPr>
          <w:sz w:val="28"/>
          <w:szCs w:val="28"/>
        </w:rPr>
        <w:t>п. Коноша Архангельской области</w:t>
      </w:r>
    </w:p>
    <w:p w:rsidR="00BC6706" w:rsidRPr="00585508" w:rsidRDefault="00BC6706" w:rsidP="00BC6706">
      <w:pPr>
        <w:rPr>
          <w:sz w:val="28"/>
          <w:szCs w:val="28"/>
        </w:rPr>
      </w:pPr>
    </w:p>
    <w:p w:rsidR="00BC6706" w:rsidRPr="00585508" w:rsidRDefault="00BC6706" w:rsidP="00BC6706">
      <w:pPr>
        <w:jc w:val="center"/>
        <w:rPr>
          <w:b/>
          <w:bCs/>
          <w:sz w:val="28"/>
          <w:szCs w:val="28"/>
        </w:rPr>
      </w:pPr>
      <w:r w:rsidRPr="00585508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8A39C8" w:rsidRDefault="00BC6706" w:rsidP="00BC6706">
      <w:pPr>
        <w:jc w:val="center"/>
        <w:rPr>
          <w:b/>
          <w:bCs/>
          <w:sz w:val="28"/>
          <w:szCs w:val="28"/>
        </w:rPr>
      </w:pPr>
      <w:r w:rsidRPr="00585508">
        <w:rPr>
          <w:b/>
          <w:bCs/>
          <w:sz w:val="28"/>
          <w:szCs w:val="28"/>
        </w:rPr>
        <w:t xml:space="preserve"> «Профилактика безнадзорности и правонарушений несовершеннолетних</w:t>
      </w:r>
      <w:r>
        <w:rPr>
          <w:b/>
          <w:bCs/>
          <w:sz w:val="28"/>
          <w:szCs w:val="28"/>
        </w:rPr>
        <w:t xml:space="preserve"> </w:t>
      </w:r>
    </w:p>
    <w:p w:rsidR="008A39C8" w:rsidRDefault="00BC6706" w:rsidP="00BC6706">
      <w:pPr>
        <w:jc w:val="center"/>
        <w:rPr>
          <w:b/>
          <w:bCs/>
          <w:sz w:val="28"/>
          <w:szCs w:val="28"/>
        </w:rPr>
      </w:pPr>
      <w:proofErr w:type="gramStart"/>
      <w:r w:rsidRPr="00585508">
        <w:rPr>
          <w:b/>
          <w:bCs/>
          <w:sz w:val="28"/>
          <w:szCs w:val="28"/>
        </w:rPr>
        <w:t>на</w:t>
      </w:r>
      <w:proofErr w:type="gramEnd"/>
      <w:r w:rsidRPr="00585508">
        <w:rPr>
          <w:b/>
          <w:bCs/>
          <w:sz w:val="28"/>
          <w:szCs w:val="28"/>
        </w:rPr>
        <w:t xml:space="preserve"> территории муниципального </w:t>
      </w:r>
      <w:r>
        <w:rPr>
          <w:b/>
          <w:bCs/>
          <w:sz w:val="28"/>
          <w:szCs w:val="28"/>
        </w:rPr>
        <w:t>о</w:t>
      </w:r>
      <w:r w:rsidRPr="00585508">
        <w:rPr>
          <w:b/>
          <w:bCs/>
          <w:sz w:val="28"/>
          <w:szCs w:val="28"/>
        </w:rPr>
        <w:t>бразования</w:t>
      </w:r>
      <w:r>
        <w:rPr>
          <w:b/>
          <w:bCs/>
          <w:sz w:val="28"/>
          <w:szCs w:val="28"/>
        </w:rPr>
        <w:t xml:space="preserve"> </w:t>
      </w:r>
    </w:p>
    <w:p w:rsidR="00BC6706" w:rsidRPr="00585508" w:rsidRDefault="00BC6706" w:rsidP="00BC6706">
      <w:pPr>
        <w:jc w:val="center"/>
        <w:rPr>
          <w:b/>
          <w:bCs/>
          <w:sz w:val="28"/>
          <w:szCs w:val="28"/>
        </w:rPr>
      </w:pPr>
      <w:r w:rsidRPr="00585508">
        <w:rPr>
          <w:b/>
          <w:bCs/>
          <w:sz w:val="28"/>
          <w:szCs w:val="28"/>
        </w:rPr>
        <w:t>«Коношский муниципальный район»</w:t>
      </w:r>
    </w:p>
    <w:p w:rsidR="00BC6706" w:rsidRPr="00585508" w:rsidRDefault="00BC6706" w:rsidP="00BC6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706" w:rsidRPr="00585508" w:rsidRDefault="00BC6706" w:rsidP="00BC67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0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МО «Коношский муниципальный район» от 16 июля 2020 года №347 «О Порядке разработки, утверждения и реализации муниципальных программ МО «Коношский муниципальный район» и в</w:t>
      </w:r>
      <w:r w:rsidRPr="00585508">
        <w:rPr>
          <w:rFonts w:ascii="Times New Roman" w:hAnsi="Times New Roman" w:cs="Times New Roman"/>
          <w:bCs/>
          <w:sz w:val="28"/>
          <w:szCs w:val="28"/>
        </w:rPr>
        <w:t xml:space="preserve"> целях обеспечения</w:t>
      </w:r>
      <w:r w:rsidRPr="00585508">
        <w:rPr>
          <w:rFonts w:ascii="Times New Roman" w:hAnsi="Times New Roman" w:cs="Times New Roman"/>
          <w:sz w:val="28"/>
          <w:szCs w:val="28"/>
        </w:rPr>
        <w:t xml:space="preserve"> реализации на территории муниципального образования «Коношский муниципальный район» системы мер, направленных на предупреждение безнадзорности и правонарушений несовершеннолетних,</w:t>
      </w:r>
      <w:r w:rsidRPr="00585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08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органов и учреждений системы профилактики безнадзорности и правонарушений несовершеннолетних на территории муниципального образования «Коношский муниципальный район» по выявлению, поддержке и реабилитации детей, находящихся в трудной жизненной ситуации, безнадзорных, правонарушителей и семей, находящихся в социально опасном положении и трудной жизненной ситуации, повышения эффективности межведомственного взаимодействия структур системы профилактики администрация муниципального образования </w:t>
      </w:r>
      <w:r w:rsidRPr="00585508">
        <w:rPr>
          <w:rFonts w:ascii="Times New Roman" w:hAnsi="Times New Roman" w:cs="Times New Roman"/>
          <w:b/>
          <w:spacing w:val="60"/>
          <w:sz w:val="28"/>
          <w:szCs w:val="28"/>
        </w:rPr>
        <w:t>постановляе</w:t>
      </w:r>
      <w:r w:rsidRPr="00585508">
        <w:rPr>
          <w:rFonts w:ascii="Times New Roman" w:hAnsi="Times New Roman" w:cs="Times New Roman"/>
          <w:b/>
          <w:sz w:val="28"/>
          <w:szCs w:val="28"/>
        </w:rPr>
        <w:t>т</w:t>
      </w:r>
      <w:r w:rsidRPr="00585508">
        <w:rPr>
          <w:rFonts w:ascii="Times New Roman" w:hAnsi="Times New Roman" w:cs="Times New Roman"/>
          <w:sz w:val="28"/>
          <w:szCs w:val="28"/>
        </w:rPr>
        <w:t>:</w:t>
      </w:r>
    </w:p>
    <w:p w:rsidR="00BC6706" w:rsidRPr="00585508" w:rsidRDefault="00BC6706" w:rsidP="00BC670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08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550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85508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на территории муниципального образования "Коношский муниципальный район».</w:t>
      </w:r>
    </w:p>
    <w:p w:rsidR="00BC6706" w:rsidRPr="00585508" w:rsidRDefault="00BC6706" w:rsidP="00BC670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50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1 января 2022 года и </w:t>
      </w:r>
      <w:proofErr w:type="gramStart"/>
      <w:r w:rsidRPr="005855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5508">
        <w:rPr>
          <w:rFonts w:ascii="Times New Roman" w:hAnsi="Times New Roman" w:cs="Times New Roman"/>
          <w:sz w:val="28"/>
          <w:szCs w:val="28"/>
        </w:rPr>
        <w:t xml:space="preserve"> вступления в силу применяется при формировании и утверждении проекта бюджета МО «Коношский муниципальный район» на 2022 год и на плановый период 2023 и 2024 годов.</w:t>
      </w:r>
    </w:p>
    <w:p w:rsidR="00BC6706" w:rsidRPr="00585508" w:rsidRDefault="00BC6706" w:rsidP="00BC670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C6706" w:rsidRPr="00585508" w:rsidRDefault="00BC6706" w:rsidP="00BC6706">
      <w:pPr>
        <w:rPr>
          <w:sz w:val="28"/>
          <w:szCs w:val="28"/>
        </w:rPr>
      </w:pPr>
    </w:p>
    <w:p w:rsidR="00BC6706" w:rsidRPr="00585508" w:rsidRDefault="00BC6706" w:rsidP="00BC6706">
      <w:pPr>
        <w:jc w:val="both"/>
        <w:rPr>
          <w:sz w:val="28"/>
          <w:szCs w:val="28"/>
        </w:rPr>
      </w:pPr>
      <w:r w:rsidRPr="00585508">
        <w:rPr>
          <w:sz w:val="28"/>
          <w:szCs w:val="28"/>
        </w:rPr>
        <w:t>Глава муниципального образования</w:t>
      </w:r>
    </w:p>
    <w:p w:rsidR="00BC6706" w:rsidRDefault="00BC6706" w:rsidP="00BC6706">
      <w:pPr>
        <w:jc w:val="both"/>
        <w:rPr>
          <w:sz w:val="28"/>
          <w:szCs w:val="28"/>
        </w:rPr>
      </w:pPr>
      <w:r w:rsidRPr="00585508">
        <w:rPr>
          <w:sz w:val="28"/>
          <w:szCs w:val="28"/>
        </w:rPr>
        <w:t xml:space="preserve">Коношский муниципальный </w:t>
      </w:r>
      <w:proofErr w:type="gramStart"/>
      <w:r w:rsidRPr="00585508">
        <w:rPr>
          <w:sz w:val="28"/>
          <w:szCs w:val="28"/>
        </w:rPr>
        <w:t xml:space="preserve">район»   </w:t>
      </w:r>
      <w:proofErr w:type="gramEnd"/>
      <w:r w:rsidRPr="00585508">
        <w:rPr>
          <w:sz w:val="28"/>
          <w:szCs w:val="28"/>
        </w:rPr>
        <w:t xml:space="preserve">                                                 О.Г. Реутов</w:t>
      </w:r>
    </w:p>
    <w:p w:rsidR="00BC6706" w:rsidRDefault="00BC6706" w:rsidP="00BC6706">
      <w:pPr>
        <w:jc w:val="both"/>
        <w:rPr>
          <w:sz w:val="28"/>
          <w:szCs w:val="28"/>
        </w:rPr>
      </w:pPr>
    </w:p>
    <w:p w:rsidR="00BC6706" w:rsidRDefault="00BC6706" w:rsidP="00BC6706"/>
    <w:p w:rsidR="008A39C8" w:rsidRDefault="008A39C8" w:rsidP="00BC6706"/>
    <w:p w:rsidR="00BC6706" w:rsidRDefault="00BC6706" w:rsidP="00BC6706"/>
    <w:p w:rsidR="008A39C8" w:rsidRDefault="008A39C8" w:rsidP="00BC6706"/>
    <w:p w:rsidR="008A39C8" w:rsidRDefault="008A39C8" w:rsidP="00BC6706"/>
    <w:p w:rsidR="007305B6" w:rsidRDefault="007305B6" w:rsidP="00BC6706"/>
    <w:p w:rsidR="00BC6706" w:rsidRDefault="00BC6706" w:rsidP="00BC6706"/>
    <w:p w:rsidR="00BC6706" w:rsidRDefault="00BC6706" w:rsidP="00BC6706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C6706" w:rsidRPr="0000295E" w:rsidTr="00E87426">
        <w:tc>
          <w:tcPr>
            <w:tcW w:w="4785" w:type="dxa"/>
          </w:tcPr>
          <w:p w:rsidR="00BC6706" w:rsidRDefault="00BC6706" w:rsidP="00E87426">
            <w:pPr>
              <w:pStyle w:val="a9"/>
            </w:pPr>
          </w:p>
          <w:p w:rsidR="00BC6706" w:rsidRDefault="00BC6706" w:rsidP="00E87426">
            <w:pPr>
              <w:pStyle w:val="a9"/>
            </w:pPr>
          </w:p>
          <w:p w:rsidR="00BC6706" w:rsidRDefault="00BC6706" w:rsidP="00E87426">
            <w:pPr>
              <w:pStyle w:val="a9"/>
            </w:pPr>
          </w:p>
          <w:p w:rsidR="00BC6706" w:rsidRDefault="00BC6706" w:rsidP="00E87426">
            <w:pPr>
              <w:pStyle w:val="a9"/>
            </w:pPr>
          </w:p>
          <w:p w:rsidR="00BC6706" w:rsidRDefault="00BC6706" w:rsidP="00E87426">
            <w:pPr>
              <w:pStyle w:val="a9"/>
            </w:pPr>
          </w:p>
          <w:p w:rsidR="00BC6706" w:rsidRPr="002872BE" w:rsidRDefault="00BC6706" w:rsidP="00E87426">
            <w:pPr>
              <w:pStyle w:val="a9"/>
            </w:pPr>
          </w:p>
        </w:tc>
        <w:tc>
          <w:tcPr>
            <w:tcW w:w="4786" w:type="dxa"/>
          </w:tcPr>
          <w:p w:rsidR="00BC6706" w:rsidRPr="0000295E" w:rsidRDefault="00BC6706" w:rsidP="00E87426">
            <w:pPr>
              <w:pStyle w:val="a8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  <w:sz w:val="28"/>
                <w:szCs w:val="28"/>
              </w:rPr>
            </w:pPr>
            <w:r w:rsidRPr="0000295E">
              <w:rPr>
                <w:rStyle w:val="aa"/>
                <w:b w:val="0"/>
                <w:bCs w:val="0"/>
                <w:sz w:val="28"/>
                <w:szCs w:val="28"/>
              </w:rPr>
              <w:t>УТВЕРЖДЕНА</w:t>
            </w:r>
          </w:p>
          <w:p w:rsidR="00BC6706" w:rsidRDefault="00BC6706" w:rsidP="00E87426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постановлением</w:t>
            </w:r>
            <w:proofErr w:type="gramEnd"/>
            <w:r>
              <w:rPr>
                <w:sz w:val="28"/>
                <w:szCs w:val="28"/>
              </w:rPr>
              <w:t xml:space="preserve"> администрации </w:t>
            </w:r>
          </w:p>
          <w:p w:rsidR="00BC6706" w:rsidRDefault="00BC6706" w:rsidP="00E87426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  <w:p w:rsidR="00BC6706" w:rsidRDefault="00BC6706" w:rsidP="00E87426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«Коношский муниципальный район»</w:t>
            </w:r>
          </w:p>
          <w:p w:rsidR="00BC6706" w:rsidRPr="0000295E" w:rsidRDefault="00201B63" w:rsidP="00E87426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BC6706"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 xml:space="preserve"> 14 </w:t>
            </w:r>
            <w:r w:rsidR="00BC6706">
              <w:rPr>
                <w:sz w:val="28"/>
                <w:szCs w:val="28"/>
              </w:rPr>
              <w:t>сентября 2021 г. №</w:t>
            </w:r>
            <w:r>
              <w:rPr>
                <w:sz w:val="28"/>
                <w:szCs w:val="28"/>
              </w:rPr>
              <w:t xml:space="preserve"> 421</w:t>
            </w:r>
          </w:p>
          <w:p w:rsidR="00BC6706" w:rsidRPr="0000295E" w:rsidRDefault="00BC6706" w:rsidP="00E8742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rPr>
          <w:b/>
          <w:sz w:val="28"/>
          <w:szCs w:val="28"/>
        </w:rPr>
      </w:pPr>
    </w:p>
    <w:p w:rsidR="00BC6706" w:rsidRDefault="00BC6706" w:rsidP="00BC67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  ПРОГРАММА</w:t>
      </w:r>
    </w:p>
    <w:p w:rsidR="00BC6706" w:rsidRDefault="00BC6706" w:rsidP="00BC67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7D1CF0">
        <w:rPr>
          <w:b/>
          <w:bCs/>
          <w:sz w:val="28"/>
          <w:szCs w:val="28"/>
        </w:rPr>
        <w:t xml:space="preserve">Профилактика безнадзорности и правонарушений </w:t>
      </w:r>
    </w:p>
    <w:p w:rsidR="00BC6706" w:rsidRDefault="00BC6706" w:rsidP="00BC670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Pr="007D1CF0">
        <w:rPr>
          <w:b/>
          <w:bCs/>
          <w:sz w:val="28"/>
          <w:szCs w:val="28"/>
        </w:rPr>
        <w:t>есовершеннолетних</w:t>
      </w:r>
      <w:proofErr w:type="gramEnd"/>
      <w:r>
        <w:rPr>
          <w:b/>
          <w:bCs/>
          <w:sz w:val="28"/>
          <w:szCs w:val="28"/>
        </w:rPr>
        <w:t xml:space="preserve"> </w:t>
      </w:r>
      <w:r w:rsidRPr="007D1CF0">
        <w:rPr>
          <w:b/>
          <w:bCs/>
          <w:sz w:val="28"/>
          <w:szCs w:val="28"/>
        </w:rPr>
        <w:t xml:space="preserve">на территории муниципального </w:t>
      </w:r>
    </w:p>
    <w:p w:rsidR="00BC6706" w:rsidRPr="0000295E" w:rsidRDefault="00BC6706" w:rsidP="00BC6706">
      <w:pPr>
        <w:jc w:val="center"/>
        <w:rPr>
          <w:b/>
          <w:bCs/>
          <w:sz w:val="28"/>
          <w:szCs w:val="28"/>
        </w:rPr>
      </w:pPr>
      <w:proofErr w:type="gramStart"/>
      <w:r w:rsidRPr="007D1CF0">
        <w:rPr>
          <w:b/>
          <w:bCs/>
          <w:sz w:val="28"/>
          <w:szCs w:val="28"/>
        </w:rPr>
        <w:t>образования</w:t>
      </w:r>
      <w:proofErr w:type="gramEnd"/>
      <w:r>
        <w:rPr>
          <w:b/>
          <w:bCs/>
          <w:sz w:val="28"/>
          <w:szCs w:val="28"/>
        </w:rPr>
        <w:t xml:space="preserve"> </w:t>
      </w:r>
      <w:r w:rsidRPr="007D1CF0">
        <w:rPr>
          <w:b/>
          <w:bCs/>
          <w:sz w:val="28"/>
          <w:szCs w:val="28"/>
        </w:rPr>
        <w:t>«Коношский муниципальный район</w:t>
      </w:r>
      <w:r>
        <w:rPr>
          <w:b/>
          <w:bCs/>
          <w:sz w:val="28"/>
          <w:szCs w:val="28"/>
        </w:rPr>
        <w:t>»</w:t>
      </w:r>
    </w:p>
    <w:p w:rsidR="00BC6706" w:rsidRPr="0000295E" w:rsidRDefault="00BC6706" w:rsidP="00BC6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706" w:rsidRDefault="00BC6706" w:rsidP="00BC6706"/>
    <w:p w:rsidR="00BC6706" w:rsidRDefault="00BC6706" w:rsidP="00BC6706"/>
    <w:p w:rsidR="00BC6706" w:rsidRDefault="00BC6706" w:rsidP="00BC6706"/>
    <w:p w:rsidR="00BC6706" w:rsidRDefault="00BC6706" w:rsidP="00BC6706"/>
    <w:p w:rsidR="00BC6706" w:rsidRDefault="00BC6706" w:rsidP="00BC6706"/>
    <w:p w:rsidR="00BC6706" w:rsidRDefault="00BC6706" w:rsidP="00BC6706"/>
    <w:p w:rsidR="00BC6706" w:rsidRDefault="00BC6706" w:rsidP="00BC6706"/>
    <w:p w:rsidR="00BC6706" w:rsidRDefault="00BC6706" w:rsidP="00BC6706"/>
    <w:p w:rsidR="00BC6706" w:rsidRDefault="00BC6706" w:rsidP="00BC6706"/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BC6706">
      <w:pPr>
        <w:rPr>
          <w:sz w:val="28"/>
          <w:szCs w:val="28"/>
        </w:rPr>
      </w:pPr>
    </w:p>
    <w:p w:rsidR="00BC6706" w:rsidRPr="00201B63" w:rsidRDefault="00BC6706" w:rsidP="00201B63">
      <w:pPr>
        <w:jc w:val="center"/>
        <w:rPr>
          <w:sz w:val="28"/>
          <w:szCs w:val="28"/>
        </w:rPr>
      </w:pPr>
    </w:p>
    <w:p w:rsidR="00BC6706" w:rsidRPr="00201B63" w:rsidRDefault="00201B63" w:rsidP="00201B63">
      <w:pPr>
        <w:jc w:val="center"/>
        <w:rPr>
          <w:sz w:val="28"/>
          <w:szCs w:val="28"/>
        </w:rPr>
      </w:pPr>
      <w:r w:rsidRPr="00201B63">
        <w:rPr>
          <w:sz w:val="28"/>
          <w:szCs w:val="28"/>
        </w:rPr>
        <w:t>пос. Коноша</w:t>
      </w:r>
    </w:p>
    <w:p w:rsidR="00201B63" w:rsidRPr="00201B63" w:rsidRDefault="00201B63" w:rsidP="00201B63">
      <w:pPr>
        <w:jc w:val="center"/>
        <w:rPr>
          <w:sz w:val="28"/>
          <w:szCs w:val="28"/>
        </w:rPr>
      </w:pPr>
      <w:r w:rsidRPr="00201B63">
        <w:rPr>
          <w:sz w:val="28"/>
          <w:szCs w:val="28"/>
        </w:rPr>
        <w:t>2021 год</w:t>
      </w:r>
    </w:p>
    <w:p w:rsidR="00BC6706" w:rsidRDefault="00BC6706" w:rsidP="00BC6706"/>
    <w:p w:rsidR="008A39C8" w:rsidRDefault="008A39C8" w:rsidP="00BC6706"/>
    <w:p w:rsidR="008A39C8" w:rsidRDefault="008A39C8" w:rsidP="00BC6706"/>
    <w:p w:rsidR="008A39C8" w:rsidRDefault="008A39C8" w:rsidP="00BC6706"/>
    <w:p w:rsidR="008A39C8" w:rsidRDefault="008A39C8" w:rsidP="008A39C8">
      <w:pPr>
        <w:widowControl w:val="0"/>
        <w:jc w:val="right"/>
      </w:pPr>
      <w:r>
        <w:lastRenderedPageBreak/>
        <w:t>Приложение № 1</w:t>
      </w:r>
    </w:p>
    <w:p w:rsidR="008A39C8" w:rsidRPr="007D1CF0" w:rsidRDefault="008A39C8" w:rsidP="008A39C8">
      <w:pPr>
        <w:widowControl w:val="0"/>
        <w:jc w:val="right"/>
      </w:pPr>
      <w:proofErr w:type="gramStart"/>
      <w:r>
        <w:t>к</w:t>
      </w:r>
      <w:proofErr w:type="gramEnd"/>
      <w:r>
        <w:t xml:space="preserve"> </w:t>
      </w:r>
      <w:r w:rsidRPr="007D1CF0">
        <w:t>муниципальной программе</w:t>
      </w:r>
    </w:p>
    <w:p w:rsidR="008A39C8" w:rsidRDefault="008A39C8" w:rsidP="008A39C8">
      <w:pPr>
        <w:widowControl w:val="0"/>
        <w:jc w:val="right"/>
        <w:rPr>
          <w:bCs/>
        </w:rPr>
      </w:pPr>
      <w:r w:rsidRPr="007D1CF0">
        <w:t xml:space="preserve"> «</w:t>
      </w:r>
      <w:r w:rsidRPr="007D1CF0">
        <w:rPr>
          <w:bCs/>
        </w:rPr>
        <w:t xml:space="preserve">Профилактика безнадзорности и правонарушений </w:t>
      </w:r>
    </w:p>
    <w:p w:rsidR="008A39C8" w:rsidRDefault="008A39C8" w:rsidP="008A39C8">
      <w:pPr>
        <w:widowControl w:val="0"/>
        <w:jc w:val="right"/>
        <w:rPr>
          <w:bCs/>
        </w:rPr>
      </w:pPr>
      <w:proofErr w:type="gramStart"/>
      <w:r>
        <w:rPr>
          <w:bCs/>
        </w:rPr>
        <w:t>н</w:t>
      </w:r>
      <w:r w:rsidRPr="007D1CF0">
        <w:rPr>
          <w:bCs/>
        </w:rPr>
        <w:t>есовершеннолетних</w:t>
      </w:r>
      <w:proofErr w:type="gramEnd"/>
      <w:r>
        <w:rPr>
          <w:bCs/>
        </w:rPr>
        <w:t xml:space="preserve"> </w:t>
      </w:r>
      <w:r w:rsidRPr="007D1CF0">
        <w:rPr>
          <w:bCs/>
        </w:rPr>
        <w:t xml:space="preserve">на территории муниципального </w:t>
      </w:r>
    </w:p>
    <w:p w:rsidR="008A39C8" w:rsidRPr="007D1CF0" w:rsidRDefault="008A39C8" w:rsidP="008A39C8">
      <w:pPr>
        <w:widowControl w:val="0"/>
        <w:jc w:val="right"/>
      </w:pPr>
      <w:proofErr w:type="gramStart"/>
      <w:r w:rsidRPr="007D1CF0">
        <w:rPr>
          <w:bCs/>
        </w:rPr>
        <w:t>образования</w:t>
      </w:r>
      <w:proofErr w:type="gramEnd"/>
      <w:r>
        <w:rPr>
          <w:bCs/>
        </w:rPr>
        <w:t xml:space="preserve"> </w:t>
      </w:r>
      <w:r w:rsidRPr="007D1CF0">
        <w:rPr>
          <w:bCs/>
        </w:rPr>
        <w:t>«Коношский муниципальный район</w:t>
      </w:r>
      <w:r w:rsidRPr="007D1CF0">
        <w:t>»</w:t>
      </w:r>
    </w:p>
    <w:p w:rsidR="008A39C8" w:rsidRPr="0000295E" w:rsidRDefault="008A39C8" w:rsidP="008A39C8">
      <w:pPr>
        <w:jc w:val="right"/>
      </w:pPr>
    </w:p>
    <w:p w:rsidR="008A39C8" w:rsidRDefault="008A39C8" w:rsidP="008A39C8"/>
    <w:p w:rsidR="008A39C8" w:rsidRPr="0000295E" w:rsidRDefault="008A39C8" w:rsidP="008A39C8"/>
    <w:p w:rsidR="008A39C8" w:rsidRPr="00B30E2E" w:rsidRDefault="008A39C8" w:rsidP="008A39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8A39C8" w:rsidRPr="00B30E2E" w:rsidRDefault="008A39C8" w:rsidP="008A39C8">
      <w:pPr>
        <w:jc w:val="center"/>
        <w:rPr>
          <w:b/>
          <w:bCs/>
          <w:sz w:val="26"/>
          <w:szCs w:val="26"/>
        </w:rPr>
      </w:pPr>
      <w:proofErr w:type="gramStart"/>
      <w:r w:rsidRPr="00B30E2E">
        <w:rPr>
          <w:b/>
          <w:bCs/>
          <w:sz w:val="26"/>
          <w:szCs w:val="26"/>
        </w:rPr>
        <w:t>муниципальной</w:t>
      </w:r>
      <w:proofErr w:type="gramEnd"/>
      <w:r w:rsidRPr="00B30E2E">
        <w:rPr>
          <w:b/>
          <w:bCs/>
          <w:sz w:val="26"/>
          <w:szCs w:val="26"/>
        </w:rPr>
        <w:t xml:space="preserve"> программы </w:t>
      </w:r>
    </w:p>
    <w:p w:rsidR="008A39C8" w:rsidRDefault="008A39C8" w:rsidP="008A39C8">
      <w:pPr>
        <w:jc w:val="center"/>
        <w:rPr>
          <w:b/>
          <w:bCs/>
          <w:sz w:val="26"/>
          <w:szCs w:val="26"/>
        </w:rPr>
      </w:pPr>
      <w:r w:rsidRPr="00B30E2E">
        <w:rPr>
          <w:b/>
          <w:bCs/>
          <w:sz w:val="26"/>
          <w:szCs w:val="26"/>
        </w:rPr>
        <w:t xml:space="preserve"> «</w:t>
      </w:r>
      <w:r w:rsidRPr="007A7028">
        <w:rPr>
          <w:b/>
          <w:bCs/>
          <w:sz w:val="26"/>
          <w:szCs w:val="26"/>
        </w:rPr>
        <w:t xml:space="preserve">Профилактика безнадзорности и правонарушений </w:t>
      </w:r>
    </w:p>
    <w:p w:rsidR="008A39C8" w:rsidRDefault="008A39C8" w:rsidP="008A39C8">
      <w:pPr>
        <w:jc w:val="center"/>
        <w:rPr>
          <w:b/>
          <w:bCs/>
          <w:sz w:val="26"/>
          <w:szCs w:val="26"/>
        </w:rPr>
      </w:pPr>
      <w:proofErr w:type="gramStart"/>
      <w:r w:rsidRPr="007A7028">
        <w:rPr>
          <w:b/>
          <w:bCs/>
          <w:sz w:val="26"/>
          <w:szCs w:val="26"/>
        </w:rPr>
        <w:t>несовершеннолетних</w:t>
      </w:r>
      <w:proofErr w:type="gramEnd"/>
      <w:r w:rsidRPr="007A7028">
        <w:rPr>
          <w:b/>
          <w:bCs/>
          <w:sz w:val="26"/>
          <w:szCs w:val="26"/>
        </w:rPr>
        <w:t xml:space="preserve"> на территории муниципального </w:t>
      </w:r>
    </w:p>
    <w:p w:rsidR="008A39C8" w:rsidRPr="00B30E2E" w:rsidRDefault="008A39C8" w:rsidP="008A39C8">
      <w:pPr>
        <w:jc w:val="center"/>
        <w:rPr>
          <w:b/>
          <w:sz w:val="26"/>
          <w:szCs w:val="26"/>
        </w:rPr>
      </w:pPr>
      <w:proofErr w:type="gramStart"/>
      <w:r w:rsidRPr="007A7028">
        <w:rPr>
          <w:b/>
          <w:bCs/>
          <w:sz w:val="26"/>
          <w:szCs w:val="26"/>
        </w:rPr>
        <w:t>образования</w:t>
      </w:r>
      <w:proofErr w:type="gramEnd"/>
      <w:r w:rsidRPr="007A7028">
        <w:rPr>
          <w:b/>
          <w:bCs/>
          <w:sz w:val="26"/>
          <w:szCs w:val="26"/>
        </w:rPr>
        <w:t xml:space="preserve"> «Коношский муниципальный район</w:t>
      </w:r>
      <w:r w:rsidRPr="00B30E2E">
        <w:rPr>
          <w:b/>
          <w:bCs/>
          <w:sz w:val="26"/>
          <w:szCs w:val="26"/>
        </w:rPr>
        <w:t>»</w:t>
      </w:r>
    </w:p>
    <w:p w:rsidR="008A39C8" w:rsidRPr="0000295E" w:rsidRDefault="008A39C8" w:rsidP="008A39C8">
      <w:pPr>
        <w:jc w:val="center"/>
        <w:rPr>
          <w:b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399"/>
      </w:tblGrid>
      <w:tr w:rsidR="008A39C8" w:rsidRPr="0000295E" w:rsidTr="00BF312A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исполнительной власти МО «Коношский муниципальный район»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BE5621" w:rsidRDefault="008A39C8" w:rsidP="00BF31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«Коношский муниципальный район»</w:t>
            </w:r>
          </w:p>
        </w:tc>
      </w:tr>
      <w:tr w:rsidR="008A39C8" w:rsidRPr="0000295E" w:rsidTr="00BF312A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00295E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</w:t>
            </w:r>
            <w:r w:rsidRPr="0000295E">
              <w:rPr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057A49" w:rsidRDefault="008A39C8" w:rsidP="00BF312A">
            <w:pPr>
              <w:jc w:val="both"/>
              <w:rPr>
                <w:bCs/>
                <w:sz w:val="28"/>
                <w:szCs w:val="28"/>
              </w:rPr>
            </w:pPr>
            <w:r w:rsidRPr="00BE5621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7A7028">
              <w:rPr>
                <w:bCs/>
                <w:sz w:val="28"/>
                <w:szCs w:val="28"/>
              </w:rPr>
              <w:t>«Профилактика безнадзорности и правонарушений несовершеннолетних на территории муниципального образования «Коношский муниципальный район»</w:t>
            </w:r>
          </w:p>
        </w:tc>
      </w:tr>
      <w:tr w:rsidR="008A39C8" w:rsidRPr="0000295E" w:rsidTr="00BF312A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постановления, которым утверждена программа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BE5621" w:rsidRDefault="008A39C8" w:rsidP="00BF312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14 сентября 2021 года № 421</w:t>
            </w:r>
          </w:p>
        </w:tc>
      </w:tr>
      <w:tr w:rsidR="008A39C8" w:rsidRPr="0000295E" w:rsidTr="00BF312A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00295E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разработчика</w:t>
            </w:r>
            <w:r w:rsidRPr="0000295E">
              <w:rPr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00295E" w:rsidRDefault="008A39C8" w:rsidP="00BF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комиссия по делам несовершеннолетних и защите их прав администрации МО «Коношский муниципальный район»</w:t>
            </w:r>
          </w:p>
        </w:tc>
      </w:tr>
      <w:tr w:rsidR="008A39C8" w:rsidRPr="0000295E" w:rsidTr="00BF312A">
        <w:trPr>
          <w:trHeight w:val="96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>Профилактика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</w:t>
            </w:r>
          </w:p>
        </w:tc>
      </w:tr>
      <w:tr w:rsidR="008A39C8" w:rsidRPr="0000295E" w:rsidTr="00BF312A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7A702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 xml:space="preserve">-  развитие системы ранней профилактики безнадзорности, асоциального и противоправного поведения несовершеннолетних; </w:t>
            </w:r>
          </w:p>
          <w:p w:rsidR="008A39C8" w:rsidRPr="007A702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 xml:space="preserve">- осуществление мер по профилактике детского алкоголизма и потребления </w:t>
            </w:r>
            <w:proofErr w:type="spellStart"/>
            <w:r w:rsidRPr="007A7028">
              <w:rPr>
                <w:sz w:val="28"/>
                <w:szCs w:val="28"/>
              </w:rPr>
              <w:t>психоактивных</w:t>
            </w:r>
            <w:proofErr w:type="spellEnd"/>
            <w:r w:rsidRPr="007A7028">
              <w:rPr>
                <w:sz w:val="28"/>
                <w:szCs w:val="28"/>
              </w:rPr>
              <w:t xml:space="preserve"> веществ (далее - ПАВ) несовершеннолетними; </w:t>
            </w:r>
          </w:p>
          <w:p w:rsidR="008A39C8" w:rsidRPr="007A702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 xml:space="preserve">- повышение эффективности работы по профилактике насилия и жестокого обращения в отношении несовершеннолетних; -  создание условий для организации трудовой занятости, организованного отдыха и оздоровления несовершеннолетних группы социального риска; </w:t>
            </w:r>
          </w:p>
          <w:p w:rsidR="008A39C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>- повышение качества работы и эффективности взаимодействия субъектов системы</w:t>
            </w:r>
            <w:r w:rsidRPr="007A7028">
              <w:rPr>
                <w:sz w:val="24"/>
                <w:szCs w:val="24"/>
              </w:rPr>
              <w:t xml:space="preserve"> </w:t>
            </w:r>
            <w:r w:rsidRPr="007A7028">
              <w:rPr>
                <w:sz w:val="28"/>
                <w:szCs w:val="28"/>
              </w:rPr>
              <w:t xml:space="preserve">профилактики </w:t>
            </w:r>
            <w:r w:rsidRPr="007A7028">
              <w:rPr>
                <w:sz w:val="28"/>
                <w:szCs w:val="28"/>
              </w:rPr>
              <w:lastRenderedPageBreak/>
              <w:t>безнадзорности и правонарушений несовершеннолетних</w:t>
            </w:r>
          </w:p>
        </w:tc>
      </w:tr>
      <w:tr w:rsidR="008A39C8" w:rsidRPr="0000295E" w:rsidTr="00BF312A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F52648" w:rsidRDefault="008A39C8" w:rsidP="00BF312A">
            <w:pPr>
              <w:jc w:val="both"/>
              <w:rPr>
                <w:sz w:val="28"/>
                <w:szCs w:val="28"/>
              </w:rPr>
            </w:pPr>
            <w:r w:rsidRPr="00F5264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- </w:t>
            </w:r>
            <w:r w:rsidRPr="00F52648">
              <w:rPr>
                <w:sz w:val="28"/>
                <w:szCs w:val="28"/>
              </w:rPr>
              <w:t>2024 годы</w:t>
            </w:r>
          </w:p>
          <w:p w:rsidR="008A39C8" w:rsidRDefault="008A39C8" w:rsidP="00BF312A">
            <w:pPr>
              <w:jc w:val="both"/>
              <w:rPr>
                <w:sz w:val="28"/>
                <w:szCs w:val="28"/>
              </w:rPr>
            </w:pPr>
            <w:r w:rsidRPr="00F52648">
              <w:rPr>
                <w:sz w:val="28"/>
                <w:szCs w:val="28"/>
              </w:rPr>
              <w:t>Муниципальная программа реализуется в один этап</w:t>
            </w:r>
          </w:p>
          <w:p w:rsidR="008A39C8" w:rsidRDefault="008A39C8" w:rsidP="00BF312A">
            <w:pPr>
              <w:jc w:val="both"/>
              <w:rPr>
                <w:sz w:val="28"/>
                <w:szCs w:val="28"/>
              </w:rPr>
            </w:pPr>
            <w:r w:rsidRPr="00F52648">
              <w:rPr>
                <w:sz w:val="28"/>
                <w:szCs w:val="28"/>
              </w:rPr>
              <w:t xml:space="preserve"> </w:t>
            </w:r>
          </w:p>
        </w:tc>
      </w:tr>
      <w:tr w:rsidR="008A39C8" w:rsidRPr="0000295E" w:rsidTr="00BF312A">
        <w:trPr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мероприятий программы </w:t>
            </w:r>
          </w:p>
          <w:p w:rsidR="008A39C8" w:rsidRPr="0000295E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Подпрограмм)</w:t>
            </w:r>
            <w:r w:rsidRPr="0000295E">
              <w:rPr>
                <w:sz w:val="28"/>
                <w:szCs w:val="28"/>
              </w:rPr>
              <w:t xml:space="preserve">   </w:t>
            </w:r>
            <w:proofErr w:type="gramEnd"/>
            <w:r w:rsidRPr="000029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7A702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>Мероприятия, направленные на профилактику безнадзорности и предупреждение совершения правонарушений несовершеннолетними:</w:t>
            </w:r>
          </w:p>
          <w:p w:rsidR="008A39C8" w:rsidRPr="007A702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 xml:space="preserve"> 1. Организация оказания консультативно-коррекционной и лечебной помощи несовершеннолетним и их родителям с проблемами различных зависимостей из числа несовершеннолетних, состоящих на учетах в органах системы профилактики и</w:t>
            </w:r>
            <w:r>
              <w:rPr>
                <w:sz w:val="28"/>
                <w:szCs w:val="28"/>
              </w:rPr>
              <w:t xml:space="preserve"> </w:t>
            </w:r>
            <w:r w:rsidRPr="007A7028">
              <w:rPr>
                <w:sz w:val="28"/>
                <w:szCs w:val="28"/>
              </w:rPr>
              <w:t xml:space="preserve">семей, находящихся в социально опасном положении                                                                          </w:t>
            </w:r>
          </w:p>
          <w:p w:rsidR="008A39C8" w:rsidRPr="007A7028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>2. Оказание помощи в оформлении паспортов несовершеннолетним</w:t>
            </w:r>
            <w:r>
              <w:rPr>
                <w:sz w:val="28"/>
                <w:szCs w:val="28"/>
              </w:rPr>
              <w:t xml:space="preserve"> </w:t>
            </w:r>
            <w:r w:rsidRPr="007A7028">
              <w:rPr>
                <w:sz w:val="28"/>
                <w:szCs w:val="28"/>
              </w:rPr>
              <w:t>из малообеспеченных семей.</w:t>
            </w:r>
          </w:p>
          <w:p w:rsidR="008A39C8" w:rsidRPr="0000295E" w:rsidRDefault="008A39C8" w:rsidP="00BF312A">
            <w:pPr>
              <w:jc w:val="both"/>
              <w:rPr>
                <w:sz w:val="28"/>
                <w:szCs w:val="28"/>
              </w:rPr>
            </w:pPr>
            <w:r w:rsidRPr="007A7028">
              <w:rPr>
                <w:sz w:val="28"/>
                <w:szCs w:val="28"/>
              </w:rPr>
              <w:t xml:space="preserve"> 3. Организация и проведение межведомственных научно-профилактических семинаров по проблемам     профилактики безнадзорности и правонарушений несовершеннолетних, изучению передового опыта профилактической и реабилитационной работы  </w:t>
            </w:r>
          </w:p>
        </w:tc>
      </w:tr>
      <w:tr w:rsidR="008A39C8" w:rsidRPr="0000295E" w:rsidTr="00BF312A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00295E" w:rsidRDefault="008A39C8" w:rsidP="00BF312A">
            <w:pPr>
              <w:rPr>
                <w:sz w:val="28"/>
                <w:szCs w:val="28"/>
              </w:rPr>
            </w:pPr>
            <w:r w:rsidRPr="0000295E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D837A1" w:rsidRDefault="008A39C8" w:rsidP="00BF312A">
            <w:pPr>
              <w:rPr>
                <w:sz w:val="28"/>
                <w:szCs w:val="28"/>
              </w:rPr>
            </w:pPr>
            <w:r w:rsidRPr="00D837A1">
              <w:rPr>
                <w:sz w:val="28"/>
                <w:szCs w:val="28"/>
              </w:rPr>
              <w:t xml:space="preserve">Объем финансирования Программы 120000,00 рублей, в том числе </w:t>
            </w:r>
            <w:r w:rsidRPr="00D837A1">
              <w:rPr>
                <w:b/>
                <w:sz w:val="28"/>
                <w:szCs w:val="28"/>
              </w:rPr>
              <w:t>120000,00</w:t>
            </w:r>
            <w:r w:rsidRPr="00D837A1">
              <w:rPr>
                <w:sz w:val="28"/>
                <w:szCs w:val="28"/>
              </w:rPr>
              <w:t xml:space="preserve"> рублей средства районного бюджета:</w:t>
            </w:r>
          </w:p>
          <w:p w:rsidR="008A39C8" w:rsidRPr="00D837A1" w:rsidRDefault="008A39C8" w:rsidP="00BF312A">
            <w:pPr>
              <w:rPr>
                <w:sz w:val="28"/>
                <w:szCs w:val="28"/>
              </w:rPr>
            </w:pPr>
            <w:r w:rsidRPr="00D837A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D837A1">
              <w:rPr>
                <w:b/>
                <w:sz w:val="28"/>
                <w:szCs w:val="28"/>
              </w:rPr>
              <w:t xml:space="preserve"> год</w:t>
            </w:r>
            <w:r w:rsidRPr="00D837A1">
              <w:rPr>
                <w:sz w:val="28"/>
                <w:szCs w:val="28"/>
              </w:rPr>
              <w:t xml:space="preserve"> – 40000,</w:t>
            </w:r>
            <w:proofErr w:type="gramStart"/>
            <w:r w:rsidRPr="00D837A1">
              <w:rPr>
                <w:sz w:val="28"/>
                <w:szCs w:val="28"/>
              </w:rPr>
              <w:t>00  рублей</w:t>
            </w:r>
            <w:proofErr w:type="gramEnd"/>
            <w:r w:rsidRPr="00D837A1">
              <w:rPr>
                <w:sz w:val="28"/>
                <w:szCs w:val="28"/>
              </w:rPr>
              <w:t>, в том числе средства районного бюджета – 40000,00   рублей</w:t>
            </w:r>
          </w:p>
          <w:p w:rsidR="008A39C8" w:rsidRPr="00D837A1" w:rsidRDefault="008A39C8" w:rsidP="00BF312A">
            <w:pPr>
              <w:rPr>
                <w:sz w:val="28"/>
                <w:szCs w:val="28"/>
              </w:rPr>
            </w:pPr>
            <w:r w:rsidRPr="00D837A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D837A1">
              <w:rPr>
                <w:b/>
                <w:sz w:val="28"/>
                <w:szCs w:val="28"/>
              </w:rPr>
              <w:t xml:space="preserve"> год</w:t>
            </w:r>
            <w:r w:rsidRPr="00D837A1">
              <w:rPr>
                <w:sz w:val="28"/>
                <w:szCs w:val="28"/>
              </w:rPr>
              <w:t xml:space="preserve"> – 40000,</w:t>
            </w:r>
            <w:proofErr w:type="gramStart"/>
            <w:r w:rsidRPr="00D837A1">
              <w:rPr>
                <w:sz w:val="28"/>
                <w:szCs w:val="28"/>
              </w:rPr>
              <w:t>00  рублей</w:t>
            </w:r>
            <w:proofErr w:type="gramEnd"/>
            <w:r w:rsidRPr="00D837A1">
              <w:rPr>
                <w:sz w:val="28"/>
                <w:szCs w:val="28"/>
              </w:rPr>
              <w:t>, в том числе средства районного бюджета – 40000,00   рублей</w:t>
            </w:r>
          </w:p>
          <w:p w:rsidR="008A39C8" w:rsidRPr="0000295E" w:rsidRDefault="008A39C8" w:rsidP="00BF312A">
            <w:pPr>
              <w:rPr>
                <w:sz w:val="28"/>
                <w:szCs w:val="28"/>
              </w:rPr>
            </w:pPr>
            <w:r w:rsidRPr="00D837A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D837A1">
              <w:rPr>
                <w:b/>
                <w:sz w:val="28"/>
                <w:szCs w:val="28"/>
              </w:rPr>
              <w:t xml:space="preserve"> год</w:t>
            </w:r>
            <w:r w:rsidRPr="00D837A1">
              <w:rPr>
                <w:sz w:val="28"/>
                <w:szCs w:val="28"/>
              </w:rPr>
              <w:t xml:space="preserve"> – 40000,</w:t>
            </w:r>
            <w:proofErr w:type="gramStart"/>
            <w:r w:rsidRPr="00D837A1">
              <w:rPr>
                <w:sz w:val="28"/>
                <w:szCs w:val="28"/>
              </w:rPr>
              <w:t>00  рублей</w:t>
            </w:r>
            <w:proofErr w:type="gramEnd"/>
            <w:r w:rsidRPr="00D837A1">
              <w:rPr>
                <w:sz w:val="28"/>
                <w:szCs w:val="28"/>
              </w:rPr>
              <w:t>, в том числе средства районного бюджета – 40000,00   рублей</w:t>
            </w:r>
          </w:p>
        </w:tc>
      </w:tr>
      <w:tr w:rsidR="008A39C8" w:rsidRPr="0000295E" w:rsidTr="00BF312A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00295E" w:rsidRDefault="008A39C8" w:rsidP="00B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D837A1" w:rsidRDefault="008A39C8" w:rsidP="00BF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837A1">
              <w:rPr>
                <w:sz w:val="28"/>
                <w:szCs w:val="28"/>
              </w:rPr>
              <w:t>Количество несовершеннолетних, принявших участиях в мероприятиях, профилактической направленности организованных органами системы профилактики;</w:t>
            </w:r>
          </w:p>
          <w:p w:rsidR="008A39C8" w:rsidRPr="00D837A1" w:rsidRDefault="008A39C8" w:rsidP="00BF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837A1">
              <w:rPr>
                <w:sz w:val="28"/>
                <w:szCs w:val="28"/>
              </w:rPr>
              <w:t xml:space="preserve">Количество несовершеннолетних, состоящих на профилактических учетах системы профилактики, охваченных организованными формами занятости  </w:t>
            </w:r>
          </w:p>
          <w:p w:rsidR="008A39C8" w:rsidRPr="00D837A1" w:rsidRDefault="008A39C8" w:rsidP="00BF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837A1">
              <w:rPr>
                <w:sz w:val="28"/>
                <w:szCs w:val="28"/>
              </w:rPr>
              <w:t xml:space="preserve">Количество несовершеннолетних, состоящих на профилактических учетах системы профилактики, охваченных мероприятиями во внеурочное время </w:t>
            </w:r>
          </w:p>
          <w:p w:rsidR="008A39C8" w:rsidRPr="0000295E" w:rsidRDefault="008A39C8" w:rsidP="00BF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D837A1">
              <w:rPr>
                <w:sz w:val="28"/>
                <w:szCs w:val="28"/>
              </w:rPr>
              <w:t xml:space="preserve">овышение эффективности социально – реабилитационной работы с детьми и подростками, совершившими противоправные </w:t>
            </w:r>
            <w:proofErr w:type="gramStart"/>
            <w:r w:rsidRPr="00D837A1">
              <w:rPr>
                <w:sz w:val="28"/>
                <w:szCs w:val="28"/>
              </w:rPr>
              <w:t xml:space="preserve">действия.   </w:t>
            </w:r>
            <w:proofErr w:type="gramEnd"/>
          </w:p>
        </w:tc>
      </w:tr>
    </w:tbl>
    <w:p w:rsidR="008A39C8" w:rsidRPr="0000295E" w:rsidRDefault="008A39C8" w:rsidP="008A39C8">
      <w:pPr>
        <w:ind w:firstLine="706"/>
        <w:jc w:val="both"/>
        <w:rPr>
          <w:sz w:val="28"/>
          <w:szCs w:val="28"/>
        </w:rPr>
      </w:pPr>
    </w:p>
    <w:p w:rsidR="008A39C8" w:rsidRDefault="008A39C8" w:rsidP="008A39C8">
      <w:pPr>
        <w:jc w:val="center"/>
        <w:rPr>
          <w:b/>
          <w:sz w:val="28"/>
          <w:szCs w:val="28"/>
        </w:rPr>
      </w:pPr>
    </w:p>
    <w:p w:rsidR="008A39C8" w:rsidRDefault="008A39C8" w:rsidP="008A39C8">
      <w:pPr>
        <w:jc w:val="center"/>
        <w:rPr>
          <w:b/>
          <w:sz w:val="28"/>
          <w:szCs w:val="28"/>
        </w:rPr>
      </w:pPr>
    </w:p>
    <w:p w:rsidR="008A39C8" w:rsidRPr="0000295E" w:rsidRDefault="008A39C8" w:rsidP="008A3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Общая характеристика сферы реализации муниципальной </w:t>
      </w:r>
      <w:r w:rsidRPr="0000295E">
        <w:rPr>
          <w:b/>
          <w:sz w:val="28"/>
          <w:szCs w:val="28"/>
        </w:rPr>
        <w:t>программы</w:t>
      </w:r>
    </w:p>
    <w:p w:rsidR="008A39C8" w:rsidRPr="0000295E" w:rsidRDefault="008A39C8" w:rsidP="008A39C8">
      <w:pPr>
        <w:ind w:firstLine="706"/>
        <w:jc w:val="both"/>
        <w:rPr>
          <w:sz w:val="28"/>
          <w:szCs w:val="28"/>
        </w:rPr>
      </w:pPr>
    </w:p>
    <w:p w:rsidR="008A39C8" w:rsidRDefault="008A39C8" w:rsidP="008A39C8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Профилактика безнадзорности и правонарушений несовершеннолетних является одной из составляющих государственной политики в интересах детей, её реализации уделяется большое внимание во всех территориях РФ, в том числе и в каждом муниципальном образовании Архангельской области, осуществляющем государственные полномочия в данной сфере.</w:t>
      </w:r>
    </w:p>
    <w:p w:rsidR="008A39C8" w:rsidRDefault="008A39C8" w:rsidP="008A39C8">
      <w:pPr>
        <w:widowControl w:val="0"/>
        <w:ind w:firstLine="709"/>
        <w:jc w:val="both"/>
        <w:rPr>
          <w:sz w:val="28"/>
          <w:szCs w:val="28"/>
        </w:rPr>
      </w:pPr>
    </w:p>
    <w:p w:rsidR="008A39C8" w:rsidRDefault="008A39C8" w:rsidP="008A39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Статистические данные</w:t>
      </w:r>
    </w:p>
    <w:p w:rsidR="008A39C8" w:rsidRDefault="008A39C8" w:rsidP="008A39C8">
      <w:pPr>
        <w:ind w:left="1429"/>
        <w:jc w:val="both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709"/>
        <w:gridCol w:w="720"/>
        <w:gridCol w:w="720"/>
        <w:gridCol w:w="721"/>
        <w:gridCol w:w="720"/>
        <w:gridCol w:w="804"/>
        <w:gridCol w:w="851"/>
        <w:gridCol w:w="850"/>
      </w:tblGrid>
      <w:tr w:rsidR="008A39C8" w:rsidRPr="00C43B6B" w:rsidTr="00BF312A">
        <w:tc>
          <w:tcPr>
            <w:tcW w:w="4254" w:type="dxa"/>
            <w:gridSpan w:val="2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Учетная категория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Количество несовершеннолетних, проживающих в районе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bCs/>
                <w:color w:val="000000"/>
                <w:sz w:val="24"/>
                <w:szCs w:val="24"/>
                <w:lang w:eastAsia="ar-SA"/>
              </w:rPr>
              <w:t>4803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4586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4737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4575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bCs/>
                <w:sz w:val="26"/>
                <w:szCs w:val="26"/>
                <w:lang w:eastAsia="ar-SA"/>
              </w:rPr>
              <w:t>4141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ar-SA"/>
              </w:rPr>
            </w:pPr>
            <w:r w:rsidRPr="00C43B6B">
              <w:rPr>
                <w:bCs/>
                <w:sz w:val="26"/>
                <w:szCs w:val="26"/>
                <w:lang w:eastAsia="ar-SA"/>
              </w:rPr>
              <w:t>4344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ar-SA"/>
              </w:rPr>
            </w:pPr>
            <w:r w:rsidRPr="00280118">
              <w:rPr>
                <w:bCs/>
                <w:sz w:val="26"/>
                <w:szCs w:val="26"/>
                <w:lang w:eastAsia="ar-SA"/>
              </w:rPr>
              <w:t>4344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Совершено преступлений несовершеннолетними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Число участников преступлений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Состоит на учете несовершеннолетних в органах и учреждениях системы профилактики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33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Состоит на учете безнадзорных несовершеннолетних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Количество   рассмотренных материалов на заседаниях ТКДН и ЗП в отношении несовершеннолетних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65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color w:val="000000"/>
                <w:sz w:val="24"/>
                <w:szCs w:val="24"/>
                <w:lang w:eastAsia="ar-SA"/>
              </w:rPr>
              <w:t>Рассмотрено дел на родителей и иных законных представителей (опекунов, попечителей и т.п.)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203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247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bCs/>
                <w:color w:val="000000"/>
                <w:sz w:val="24"/>
                <w:szCs w:val="24"/>
                <w:lang w:eastAsia="ar-SA"/>
              </w:rPr>
              <w:t>Рассмотрено материалов в отношении взрослых лиц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widowControl w:val="0"/>
              <w:overflowPunct/>
              <w:ind w:right="6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43B6B">
              <w:rPr>
                <w:color w:val="000000"/>
                <w:sz w:val="24"/>
                <w:szCs w:val="24"/>
              </w:rPr>
              <w:t>Количество семей, находящихся в социально опасном положении;</w:t>
            </w:r>
          </w:p>
          <w:p w:rsidR="008A39C8" w:rsidRPr="00C43B6B" w:rsidRDefault="008A39C8" w:rsidP="00BF312A">
            <w:pPr>
              <w:widowControl w:val="0"/>
              <w:overflowPunct/>
              <w:ind w:right="6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43B6B">
              <w:rPr>
                <w:color w:val="000000"/>
                <w:sz w:val="24"/>
                <w:szCs w:val="24"/>
              </w:rPr>
              <w:t>- в них детей</w:t>
            </w: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41</w:t>
            </w: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53</w:t>
            </w: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69</w:t>
            </w: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84</w:t>
            </w: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91</w:t>
            </w: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93</w:t>
            </w:r>
          </w:p>
          <w:p w:rsidR="008A39C8" w:rsidRPr="00280118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C43B6B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86</w:t>
            </w: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152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709" w:type="dxa"/>
          </w:tcPr>
          <w:p w:rsidR="008A39C8" w:rsidRPr="00813F84" w:rsidRDefault="008A39C8" w:rsidP="00BF312A">
            <w:pPr>
              <w:widowControl w:val="0"/>
              <w:overflowPunct/>
              <w:ind w:right="60"/>
              <w:jc w:val="both"/>
              <w:textAlignment w:val="auto"/>
              <w:rPr>
                <w:sz w:val="24"/>
                <w:szCs w:val="24"/>
              </w:rPr>
            </w:pPr>
            <w:r w:rsidRPr="00813F84">
              <w:rPr>
                <w:bCs/>
                <w:sz w:val="24"/>
                <w:szCs w:val="24"/>
              </w:rPr>
              <w:t xml:space="preserve">Количество родителей, лишенных родительских прав </w:t>
            </w:r>
          </w:p>
          <w:p w:rsidR="008A39C8" w:rsidRPr="00813F84" w:rsidRDefault="008A39C8" w:rsidP="00BF312A">
            <w:pPr>
              <w:widowControl w:val="0"/>
              <w:overflowPunct/>
              <w:ind w:right="60"/>
              <w:jc w:val="both"/>
              <w:textAlignment w:val="auto"/>
              <w:rPr>
                <w:sz w:val="24"/>
                <w:szCs w:val="24"/>
              </w:rPr>
            </w:pPr>
            <w:r w:rsidRPr="00813F84">
              <w:rPr>
                <w:sz w:val="24"/>
                <w:szCs w:val="24"/>
              </w:rPr>
              <w:t>- в отношении детей</w:t>
            </w:r>
          </w:p>
          <w:p w:rsidR="008A39C8" w:rsidRPr="00813F84" w:rsidRDefault="008A39C8" w:rsidP="00BF312A">
            <w:pPr>
              <w:widowControl w:val="0"/>
              <w:overflowPunct/>
              <w:ind w:right="6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3F84">
              <w:rPr>
                <w:sz w:val="24"/>
                <w:szCs w:val="24"/>
              </w:rPr>
              <w:t>12</w:t>
            </w: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813F84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18</w:t>
            </w: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21" w:type="dxa"/>
          </w:tcPr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16</w:t>
            </w: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20" w:type="dxa"/>
          </w:tcPr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13</w:t>
            </w: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15</w:t>
            </w: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lang w:eastAsia="ar-SA"/>
              </w:rPr>
            </w:pPr>
          </w:p>
        </w:tc>
        <w:tc>
          <w:tcPr>
            <w:tcW w:w="804" w:type="dxa"/>
          </w:tcPr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14</w:t>
            </w: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</w:tcPr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12</w:t>
            </w: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813F84" w:rsidRDefault="008A39C8" w:rsidP="00BF312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</w:tcPr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12</w:t>
            </w: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  <w:p w:rsidR="008A39C8" w:rsidRPr="00813F84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813F84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8A39C8" w:rsidRPr="00C43B6B" w:rsidTr="00BF312A">
        <w:tc>
          <w:tcPr>
            <w:tcW w:w="545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709" w:type="dxa"/>
          </w:tcPr>
          <w:p w:rsidR="008A39C8" w:rsidRPr="00C43B6B" w:rsidRDefault="008A39C8" w:rsidP="00BF312A">
            <w:pPr>
              <w:widowControl w:val="0"/>
              <w:overflowPunct/>
              <w:ind w:right="60"/>
              <w:jc w:val="both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43B6B">
              <w:rPr>
                <w:bCs/>
                <w:color w:val="000000"/>
                <w:sz w:val="24"/>
                <w:szCs w:val="24"/>
              </w:rPr>
              <w:t>Совершено преступлений в отношении несовершеннолетних</w:t>
            </w:r>
          </w:p>
        </w:tc>
        <w:tc>
          <w:tcPr>
            <w:tcW w:w="720" w:type="dxa"/>
          </w:tcPr>
          <w:p w:rsidR="008A39C8" w:rsidRPr="00C43B6B" w:rsidRDefault="008A39C8" w:rsidP="00BF31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4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8A39C8" w:rsidRPr="00C43B6B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C43B6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</w:tcPr>
          <w:p w:rsidR="008A39C8" w:rsidRPr="00280118" w:rsidRDefault="008A39C8" w:rsidP="00BF312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280118">
              <w:rPr>
                <w:sz w:val="24"/>
                <w:szCs w:val="24"/>
                <w:lang w:eastAsia="ar-SA"/>
              </w:rPr>
              <w:t>8</w:t>
            </w:r>
          </w:p>
        </w:tc>
      </w:tr>
    </w:tbl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</w:p>
    <w:p w:rsidR="008A39C8" w:rsidRPr="00D837A1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1.2. Анализ причин и условий, способствующих безнадзорности и</w:t>
      </w:r>
      <w:r>
        <w:rPr>
          <w:sz w:val="28"/>
          <w:szCs w:val="28"/>
        </w:rPr>
        <w:t xml:space="preserve"> </w:t>
      </w:r>
      <w:r w:rsidRPr="00D837A1">
        <w:rPr>
          <w:sz w:val="28"/>
          <w:szCs w:val="28"/>
        </w:rPr>
        <w:t>совершению правонарушений и преступлений несовершеннолетними</w:t>
      </w:r>
      <w:r>
        <w:rPr>
          <w:sz w:val="28"/>
          <w:szCs w:val="28"/>
        </w:rPr>
        <w:t xml:space="preserve"> </w:t>
      </w:r>
      <w:r w:rsidRPr="00D837A1">
        <w:rPr>
          <w:sz w:val="28"/>
          <w:szCs w:val="28"/>
        </w:rPr>
        <w:t>в муниципальном образовании «Коношский муниципальный район»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t xml:space="preserve">Приведенные выше статистические данные – сигнал о тревожных тенденциях, которые свидетельствуют о необходимости комплексного решения </w:t>
      </w:r>
      <w:r w:rsidRPr="00D837A1">
        <w:rPr>
          <w:sz w:val="28"/>
          <w:szCs w:val="28"/>
        </w:rPr>
        <w:lastRenderedPageBreak/>
        <w:t xml:space="preserve">проблем профилактики безнадзорности и правонарушений несовершеннолетних, защиты их прав. 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Проведенный анализ причин и условий, способствующих безнадзорности и правонарушениям несовершеннолетних в муниципальном образовании «Коношский муниципальный район» (далее – муницип</w:t>
      </w:r>
      <w:r>
        <w:rPr>
          <w:sz w:val="28"/>
          <w:szCs w:val="28"/>
        </w:rPr>
        <w:t>альный район), выявил следующее: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D837A1">
        <w:rPr>
          <w:sz w:val="28"/>
          <w:szCs w:val="28"/>
        </w:rPr>
        <w:t>се субъекты системы профилактики безнадзорности муниципального района имеют богатый практический опыт работы в решении социальных проблем, делают все возможное в рамках сегодняшнего законодательства.</w:t>
      </w:r>
    </w:p>
    <w:p w:rsidR="008A39C8" w:rsidRPr="00D837A1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D837A1">
        <w:rPr>
          <w:sz w:val="28"/>
          <w:szCs w:val="28"/>
        </w:rPr>
        <w:t xml:space="preserve">  Для координации работы всех заинтересованных учреждений, учета определенных наработок и опыта встал вопрос о едином системном и технически обеспеченном подходе к решению проблемы безнадзорности на территории муниципального района. Единая база данных проблемных семей и несовершеннолетних муниципального района – путь к комплексному решению вопроса, отсутствие дублирования, возможность отследить организованный различными структурами системы профилактики единый реабилитационный процесс.</w:t>
      </w:r>
    </w:p>
    <w:p w:rsidR="008A39C8" w:rsidRPr="00D837A1" w:rsidRDefault="008A39C8" w:rsidP="008A39C8">
      <w:pPr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837A1">
        <w:rPr>
          <w:sz w:val="28"/>
          <w:szCs w:val="28"/>
        </w:rPr>
        <w:t xml:space="preserve">дна из главных и основных причин детской безнадзорности скрыта в семье, так как безнадзорным признается ребенок или подросток, </w:t>
      </w:r>
      <w:proofErr w:type="gramStart"/>
      <w:r w:rsidRPr="00D837A1">
        <w:rPr>
          <w:sz w:val="28"/>
          <w:szCs w:val="28"/>
        </w:rPr>
        <w:t>контроль  поведения</w:t>
      </w:r>
      <w:proofErr w:type="gramEnd"/>
      <w:r w:rsidRPr="00D837A1">
        <w:rPr>
          <w:sz w:val="28"/>
          <w:szCs w:val="28"/>
        </w:rPr>
        <w:t xml:space="preserve">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должностных лиц.</w:t>
      </w:r>
    </w:p>
    <w:p w:rsidR="008A39C8" w:rsidRPr="00D837A1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Органы системы профилактики безнадзорности чаще всего ведут работу по уже свершившемуся факту правонарушения и направляют основные усилия на реабилитацию ребенка – правонарушителя. Тогда как основные усилия органов системы профилактики следует направить на раннее выявление проблемной семьи и своевременное оказание всех видов социальной помощи семье в целом и ребенку в частности, восстановление нормальных отношений между личностью и обществом, формирование здоровой мотивации у детей и подростков.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D837A1">
        <w:rPr>
          <w:sz w:val="28"/>
          <w:szCs w:val="28"/>
        </w:rPr>
        <w:t>дна из важнейших причин безнадзорности в муниципальном районе – незанятость детей в свободное от учебы время, в том числе во время летних каникул, неумение и невозможность подростков и их родителей (часто финансовая) культурно организовать досуг.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t xml:space="preserve">Необходимость создания в муниципальном районе базы учреждений дополнительного образования, возможность материальной поддержки детей из семей социального риска для организации их досуга, изыскание новых привлекательных форм занятости детей во внеурочное время – важные задачи настоящей Программы. 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D837A1">
        <w:rPr>
          <w:sz w:val="28"/>
          <w:szCs w:val="28"/>
        </w:rPr>
        <w:t>авнодушие общества к проблемным семьям, к детям, оказавшимся в трудной жизненной ситуации, является также важнейшей проблемой. Средствами массовой информации недостаточно сфокусировано внимание общественности на проблемах семьи. Отсутствие систематической и планомерной пропаганды семейных ценностей, здорового образа жизни замещается пагубным воздействием на детей и подростков криминальных дворовых сообществ старших подростков и молодежи, формированием образа «благородного бандита», неуважением к старшим и женщинам.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lastRenderedPageBreak/>
        <w:t>В результате подростки считают, что лучшее решение сложных проблем – это решение путем насилия и жестокости, что подтверждается криминальными сводками.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t xml:space="preserve">Необходимо насыщение информационного пространства через СМИ социальной рекламой, яркими информационно-аналитическими материалами для различных целевых групп о преимуществах ведения здорового образа жизни, формах позитивного поведения, решения проблем без использования </w:t>
      </w:r>
      <w:proofErr w:type="spellStart"/>
      <w:r w:rsidRPr="00D837A1">
        <w:rPr>
          <w:sz w:val="28"/>
          <w:szCs w:val="28"/>
        </w:rPr>
        <w:t>психоактивных</w:t>
      </w:r>
      <w:proofErr w:type="spellEnd"/>
      <w:r w:rsidRPr="00D837A1">
        <w:rPr>
          <w:sz w:val="28"/>
          <w:szCs w:val="28"/>
        </w:rPr>
        <w:t xml:space="preserve"> веществ.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Pr="00D837A1">
        <w:rPr>
          <w:sz w:val="28"/>
          <w:szCs w:val="28"/>
        </w:rPr>
        <w:t>муниципальном районе слабо развита сеть социальных структур, обеспечивающих патронаж проблемных семей, а также педагогическую, психологическую и социально-правовую поддержку подростков с целью их адаптации в семье и социализации в обществе.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В штате патронажной службы ГБСУ АО «Коношский СРЦН «Теремок», обеспечивающей решение задач по выявлению, обследованию и реабилитации детей из семей социального риска, состоит всего 2 человека, что в существующей ситуации крайне мало и не обеспечивает решения ежедневно нарастающих проблем.</w:t>
      </w:r>
    </w:p>
    <w:p w:rsidR="008A39C8" w:rsidRPr="00D837A1" w:rsidRDefault="008A39C8" w:rsidP="008A39C8">
      <w:pPr>
        <w:ind w:firstLine="706"/>
        <w:jc w:val="both"/>
        <w:rPr>
          <w:sz w:val="28"/>
          <w:szCs w:val="28"/>
        </w:rPr>
      </w:pPr>
      <w:r w:rsidRPr="00D837A1">
        <w:rPr>
          <w:sz w:val="28"/>
          <w:szCs w:val="28"/>
        </w:rPr>
        <w:t>Изучение и анализ всего комплекса перечисленных причин безнадзорности и правонарушений несовершеннолетних дали импульс для создания настоящей Программы.</w:t>
      </w:r>
    </w:p>
    <w:p w:rsidR="008A39C8" w:rsidRDefault="008A39C8" w:rsidP="008A39C8">
      <w:pPr>
        <w:ind w:firstLine="706"/>
        <w:jc w:val="both"/>
        <w:rPr>
          <w:sz w:val="28"/>
          <w:szCs w:val="28"/>
        </w:rPr>
      </w:pPr>
    </w:p>
    <w:p w:rsidR="008A39C8" w:rsidRDefault="008A39C8" w:rsidP="008A39C8">
      <w:pPr>
        <w:ind w:firstLine="706"/>
        <w:jc w:val="center"/>
        <w:rPr>
          <w:b/>
          <w:sz w:val="28"/>
          <w:szCs w:val="28"/>
        </w:rPr>
      </w:pPr>
      <w:r w:rsidRPr="005148D1">
        <w:rPr>
          <w:b/>
          <w:sz w:val="28"/>
          <w:szCs w:val="28"/>
          <w:lang w:val="en-US"/>
        </w:rPr>
        <w:t>II</w:t>
      </w:r>
      <w:r w:rsidRPr="005148D1">
        <w:rPr>
          <w:b/>
          <w:sz w:val="28"/>
          <w:szCs w:val="28"/>
        </w:rPr>
        <w:t>. Цели и задачи программы</w:t>
      </w:r>
    </w:p>
    <w:p w:rsidR="008A39C8" w:rsidRDefault="008A39C8" w:rsidP="008A39C8">
      <w:pPr>
        <w:rPr>
          <w:b/>
          <w:sz w:val="28"/>
          <w:szCs w:val="28"/>
        </w:rPr>
      </w:pP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 xml:space="preserve">Цель Программы – профилактика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 </w:t>
      </w: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 xml:space="preserve"> Программой предусматривается решение следующих задач:  </w:t>
      </w: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 xml:space="preserve">- развитие системы ранней профилактики безнадзорности, асоциального противоправного поведения несовершеннолетних; </w:t>
      </w: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 xml:space="preserve">- осуществление мер по профилактике детского алкоголизма и потребления </w:t>
      </w:r>
      <w:proofErr w:type="spellStart"/>
      <w:r w:rsidRPr="00280118">
        <w:rPr>
          <w:sz w:val="28"/>
          <w:szCs w:val="28"/>
        </w:rPr>
        <w:t>психоактивных</w:t>
      </w:r>
      <w:proofErr w:type="spellEnd"/>
      <w:r w:rsidRPr="00280118">
        <w:rPr>
          <w:sz w:val="28"/>
          <w:szCs w:val="28"/>
        </w:rPr>
        <w:t xml:space="preserve"> веществ (далее - ПАВ) несовершеннолетними; </w:t>
      </w: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 xml:space="preserve">- повышение эффективности работы по профилактике насилия и жестокого обращения в отношении несовершеннолетних; </w:t>
      </w:r>
    </w:p>
    <w:p w:rsidR="008A39C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8A39C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 xml:space="preserve">- вовлечение несовершеннолетних, состоящих на профилактических учетах в </w:t>
      </w:r>
      <w:proofErr w:type="gramStart"/>
      <w:r w:rsidRPr="00280118">
        <w:rPr>
          <w:sz w:val="28"/>
          <w:szCs w:val="28"/>
        </w:rPr>
        <w:t>органах  и</w:t>
      </w:r>
      <w:proofErr w:type="gramEnd"/>
      <w:r w:rsidRPr="00280118">
        <w:rPr>
          <w:sz w:val="28"/>
          <w:szCs w:val="28"/>
        </w:rPr>
        <w:t xml:space="preserve"> учреждениях системы профилактики в организованные формы занятости; </w:t>
      </w:r>
    </w:p>
    <w:p w:rsidR="008A39C8" w:rsidRPr="00280118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80118">
        <w:rPr>
          <w:sz w:val="28"/>
          <w:szCs w:val="28"/>
        </w:rPr>
        <w:t>- повышение качества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8A39C8" w:rsidRPr="00A511A0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A511A0">
        <w:rPr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Программы согласно приложению № 5.</w:t>
      </w:r>
    </w:p>
    <w:p w:rsidR="008A39C8" w:rsidRPr="00A511A0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A511A0">
        <w:rPr>
          <w:sz w:val="28"/>
          <w:szCs w:val="28"/>
        </w:rPr>
        <w:t>При выполнении поставленных задач предполагается достижение следующих целевых показателей Программы:</w:t>
      </w:r>
    </w:p>
    <w:p w:rsidR="008A39C8" w:rsidRPr="00E50F73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511A0">
        <w:rPr>
          <w:sz w:val="28"/>
          <w:szCs w:val="28"/>
        </w:rPr>
        <w:t xml:space="preserve">увеличение числа несовершеннолетних, принявших </w:t>
      </w:r>
      <w:r>
        <w:rPr>
          <w:sz w:val="28"/>
          <w:szCs w:val="28"/>
        </w:rPr>
        <w:t xml:space="preserve">участиях в </w:t>
      </w:r>
      <w:r w:rsidRPr="00A511A0">
        <w:rPr>
          <w:sz w:val="28"/>
          <w:szCs w:val="28"/>
        </w:rPr>
        <w:t xml:space="preserve">мероприятиях, профилактической направленности, организованных органами </w:t>
      </w:r>
      <w:r w:rsidRPr="00E50F73">
        <w:rPr>
          <w:sz w:val="28"/>
          <w:szCs w:val="28"/>
        </w:rPr>
        <w:t>системы профилактики;</w:t>
      </w:r>
    </w:p>
    <w:p w:rsidR="008A39C8" w:rsidRPr="00E50F73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E50F73">
        <w:rPr>
          <w:sz w:val="28"/>
          <w:szCs w:val="28"/>
        </w:rPr>
        <w:t xml:space="preserve">- увеличение количества несовершеннолетних, состоящих на профилактических учетах системы профилактики, охваченных мероприятиями во внеурочное </w:t>
      </w:r>
      <w:proofErr w:type="gramStart"/>
      <w:r w:rsidRPr="00E50F73">
        <w:rPr>
          <w:sz w:val="28"/>
          <w:szCs w:val="28"/>
        </w:rPr>
        <w:t>время ;</w:t>
      </w:r>
      <w:proofErr w:type="gramEnd"/>
    </w:p>
    <w:p w:rsidR="008A39C8" w:rsidRPr="00E50F73" w:rsidRDefault="008A39C8" w:rsidP="008A39C8">
      <w:pPr>
        <w:widowControl w:val="0"/>
        <w:overflowPunct/>
        <w:ind w:firstLine="709"/>
        <w:jc w:val="both"/>
        <w:textAlignment w:val="auto"/>
        <w:rPr>
          <w:b/>
          <w:sz w:val="28"/>
          <w:szCs w:val="28"/>
        </w:rPr>
      </w:pPr>
      <w:r w:rsidRPr="00E50F73">
        <w:rPr>
          <w:sz w:val="28"/>
          <w:szCs w:val="28"/>
        </w:rPr>
        <w:t>- повышение эффективности социально – реабилитационной работы с детьми и подростками, совершившими противоправные действия;</w:t>
      </w:r>
    </w:p>
    <w:p w:rsidR="008A39C8" w:rsidRPr="00E50F73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E50F73">
        <w:rPr>
          <w:sz w:val="28"/>
          <w:szCs w:val="28"/>
        </w:rPr>
        <w:t xml:space="preserve">- повышение уровня знаний специалистов, </w:t>
      </w:r>
      <w:proofErr w:type="gramStart"/>
      <w:r w:rsidRPr="00E50F73">
        <w:rPr>
          <w:sz w:val="28"/>
          <w:szCs w:val="28"/>
        </w:rPr>
        <w:t>занимающихся  проблемами</w:t>
      </w:r>
      <w:proofErr w:type="gramEnd"/>
      <w:r w:rsidRPr="00E50F73">
        <w:rPr>
          <w:sz w:val="28"/>
          <w:szCs w:val="28"/>
        </w:rPr>
        <w:t xml:space="preserve"> асоциального поведения несовершеннолетних и профилактикой семейного неблагополучия через проведение семинаров, круглых столов, тренингов, рабочих совещаний.</w:t>
      </w:r>
    </w:p>
    <w:p w:rsidR="008A39C8" w:rsidRPr="00E50F73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E50F73">
        <w:rPr>
          <w:sz w:val="28"/>
          <w:szCs w:val="28"/>
        </w:rPr>
        <w:t>Степень достижения результатов программы оценивается на основании фактически достигнутых результатов согласно приложению № 1</w:t>
      </w:r>
      <w:r>
        <w:rPr>
          <w:sz w:val="28"/>
          <w:szCs w:val="28"/>
        </w:rPr>
        <w:t>.</w:t>
      </w:r>
    </w:p>
    <w:p w:rsidR="008A39C8" w:rsidRPr="00E50F73" w:rsidRDefault="008A39C8" w:rsidP="008A39C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E50F73">
        <w:rPr>
          <w:sz w:val="28"/>
          <w:szCs w:val="28"/>
        </w:rPr>
        <w:t>Критерии оценки эффективности реализации программы:</w:t>
      </w:r>
    </w:p>
    <w:p w:rsidR="008A39C8" w:rsidRPr="00E50F73" w:rsidRDefault="008A39C8" w:rsidP="008A39C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0F73">
        <w:rPr>
          <w:rFonts w:eastAsia="Calibri"/>
          <w:sz w:val="28"/>
          <w:szCs w:val="28"/>
          <w:lang w:eastAsia="en-US"/>
        </w:rPr>
        <w:t>- программа считается выполненной (за весь период реализации программы), если мероприятия программы выполнены на 75 процентов и более;</w:t>
      </w:r>
    </w:p>
    <w:p w:rsidR="008A39C8" w:rsidRPr="00E50F73" w:rsidRDefault="008A39C8" w:rsidP="008A39C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0F73">
        <w:rPr>
          <w:rFonts w:eastAsia="Calibri"/>
          <w:sz w:val="28"/>
          <w:szCs w:val="28"/>
          <w:lang w:eastAsia="en-US"/>
        </w:rPr>
        <w:t>- программа нуждается в корректировке и доработке, если мероприятия программы выполнены с эффективностью от 60 до 75 процентов;</w:t>
      </w:r>
    </w:p>
    <w:p w:rsidR="008A39C8" w:rsidRPr="00E50F73" w:rsidRDefault="008A39C8" w:rsidP="008A39C8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0F73">
        <w:rPr>
          <w:rFonts w:eastAsia="Calibri"/>
          <w:sz w:val="28"/>
          <w:szCs w:val="28"/>
          <w:lang w:eastAsia="en-US"/>
        </w:rPr>
        <w:t>- программа считается неэффективной, если мероприятия программы выполнены с эффективностью менее 60 процентов.</w:t>
      </w:r>
    </w:p>
    <w:p w:rsidR="008A39C8" w:rsidRPr="00E50F73" w:rsidRDefault="008A39C8" w:rsidP="008A39C8">
      <w:pPr>
        <w:pStyle w:val="ad"/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ind w:left="0"/>
        <w:contextualSpacing w:val="0"/>
        <w:rPr>
          <w:szCs w:val="28"/>
        </w:rPr>
      </w:pPr>
    </w:p>
    <w:p w:rsidR="008A39C8" w:rsidRPr="00E50F73" w:rsidRDefault="008A39C8" w:rsidP="008A39C8">
      <w:pPr>
        <w:ind w:firstLine="706"/>
        <w:jc w:val="center"/>
        <w:rPr>
          <w:b/>
          <w:sz w:val="28"/>
          <w:szCs w:val="28"/>
        </w:rPr>
      </w:pPr>
      <w:r w:rsidRPr="00E50F73">
        <w:rPr>
          <w:b/>
          <w:sz w:val="28"/>
          <w:szCs w:val="28"/>
          <w:lang w:val="en-US"/>
        </w:rPr>
        <w:t>III</w:t>
      </w:r>
      <w:r w:rsidRPr="00E50F73">
        <w:rPr>
          <w:b/>
          <w:sz w:val="28"/>
          <w:szCs w:val="28"/>
        </w:rPr>
        <w:t>. Сроки и этапы реализации программы</w:t>
      </w:r>
    </w:p>
    <w:p w:rsidR="008A39C8" w:rsidRPr="007C06A3" w:rsidRDefault="008A39C8" w:rsidP="008A39C8">
      <w:pPr>
        <w:ind w:firstLine="706"/>
        <w:jc w:val="center"/>
        <w:rPr>
          <w:b/>
          <w:sz w:val="26"/>
          <w:szCs w:val="26"/>
        </w:rPr>
      </w:pPr>
    </w:p>
    <w:p w:rsidR="008A39C8" w:rsidRPr="007C06A3" w:rsidRDefault="008A39C8" w:rsidP="008A39C8">
      <w:pPr>
        <w:ind w:firstLine="706"/>
        <w:jc w:val="both"/>
        <w:rPr>
          <w:sz w:val="28"/>
          <w:szCs w:val="28"/>
        </w:rPr>
      </w:pPr>
      <w:r w:rsidRPr="007C06A3">
        <w:rPr>
          <w:sz w:val="28"/>
          <w:szCs w:val="28"/>
        </w:rPr>
        <w:t>Сроки реализации мероприятий муниципальной программы оговорены в паспорте программы. Выполнение муниципальной программы осуществляется в один этап.</w:t>
      </w:r>
    </w:p>
    <w:p w:rsidR="008A39C8" w:rsidRPr="00E50F73" w:rsidRDefault="008A39C8" w:rsidP="008A39C8">
      <w:pPr>
        <w:ind w:firstLine="706"/>
        <w:jc w:val="both"/>
        <w:rPr>
          <w:b/>
          <w:sz w:val="28"/>
          <w:szCs w:val="28"/>
        </w:rPr>
      </w:pPr>
    </w:p>
    <w:p w:rsidR="008A39C8" w:rsidRPr="00E50F73" w:rsidRDefault="008A39C8" w:rsidP="008A39C8">
      <w:pPr>
        <w:ind w:firstLine="706"/>
        <w:jc w:val="center"/>
        <w:rPr>
          <w:b/>
          <w:sz w:val="28"/>
          <w:szCs w:val="28"/>
        </w:rPr>
      </w:pPr>
      <w:r w:rsidRPr="00E50F73">
        <w:rPr>
          <w:b/>
          <w:sz w:val="28"/>
          <w:szCs w:val="28"/>
          <w:lang w:val="en-US"/>
        </w:rPr>
        <w:t>IV</w:t>
      </w:r>
      <w:r w:rsidRPr="00E50F73">
        <w:rPr>
          <w:b/>
          <w:sz w:val="28"/>
          <w:szCs w:val="28"/>
        </w:rPr>
        <w:t>. Ресурсное обеспечение реализации программы</w:t>
      </w:r>
    </w:p>
    <w:p w:rsidR="008A39C8" w:rsidRPr="007C06A3" w:rsidRDefault="008A39C8" w:rsidP="008A39C8">
      <w:pPr>
        <w:ind w:firstLine="706"/>
        <w:jc w:val="center"/>
        <w:rPr>
          <w:b/>
          <w:sz w:val="26"/>
          <w:szCs w:val="26"/>
        </w:rPr>
      </w:pPr>
    </w:p>
    <w:p w:rsidR="008A39C8" w:rsidRDefault="008A39C8" w:rsidP="008A39C8">
      <w:pPr>
        <w:widowControl w:val="0"/>
        <w:overflowPunct/>
        <w:ind w:firstLine="709"/>
        <w:jc w:val="both"/>
        <w:textAlignment w:val="auto"/>
        <w:rPr>
          <w:b/>
          <w:sz w:val="28"/>
          <w:szCs w:val="28"/>
        </w:rPr>
      </w:pPr>
      <w:r w:rsidRPr="002B00D6">
        <w:rPr>
          <w:sz w:val="28"/>
          <w:szCs w:val="28"/>
        </w:rPr>
        <w:t xml:space="preserve">Финансовое обеспечение Программы осуществляется в пределах средств, предусмотренных в бюджете муниципального образования муниципального образования «Коношский муниципальный район» в размере </w:t>
      </w:r>
      <w:r w:rsidRPr="002B00D6">
        <w:rPr>
          <w:b/>
          <w:sz w:val="28"/>
          <w:szCs w:val="28"/>
        </w:rPr>
        <w:t>120000,</w:t>
      </w:r>
      <w:proofErr w:type="gramStart"/>
      <w:r w:rsidRPr="002B00D6">
        <w:rPr>
          <w:b/>
          <w:sz w:val="28"/>
          <w:szCs w:val="28"/>
        </w:rPr>
        <w:t>00  рублей</w:t>
      </w:r>
      <w:proofErr w:type="gramEnd"/>
      <w:r w:rsidRPr="002B00D6">
        <w:rPr>
          <w:b/>
          <w:sz w:val="28"/>
          <w:szCs w:val="28"/>
        </w:rPr>
        <w:t>.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2693"/>
        <w:gridCol w:w="1843"/>
        <w:gridCol w:w="1276"/>
        <w:gridCol w:w="1275"/>
        <w:gridCol w:w="1342"/>
      </w:tblGrid>
      <w:tr w:rsidR="008A39C8" w:rsidRPr="002B00D6" w:rsidTr="00BF312A">
        <w:trPr>
          <w:trHeight w:val="843"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Оценка расходов,</w:t>
            </w:r>
          </w:p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тыс. рублей</w:t>
            </w:r>
          </w:p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</w:tr>
      <w:tr w:rsidR="008A39C8" w:rsidRPr="002B00D6" w:rsidTr="00BF312A">
        <w:trPr>
          <w:trHeight w:val="70"/>
          <w:jc w:val="center"/>
        </w:trPr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2023 г.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2024 г.</w:t>
            </w:r>
          </w:p>
        </w:tc>
      </w:tr>
      <w:tr w:rsidR="008A39C8" w:rsidRPr="002B00D6" w:rsidTr="00BF312A">
        <w:trPr>
          <w:jc w:val="center"/>
        </w:trPr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6</w:t>
            </w:r>
          </w:p>
        </w:tc>
      </w:tr>
      <w:tr w:rsidR="008A39C8" w:rsidRPr="002B00D6" w:rsidTr="00BF312A">
        <w:trPr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Муниципальная</w:t>
            </w:r>
          </w:p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proofErr w:type="gramStart"/>
            <w:r w:rsidRPr="00E50F73">
              <w:rPr>
                <w:sz w:val="24"/>
                <w:szCs w:val="24"/>
              </w:rPr>
              <w:t>программа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«</w:t>
            </w:r>
            <w:r w:rsidRPr="00E50F73">
              <w:rPr>
                <w:bCs/>
                <w:sz w:val="24"/>
                <w:szCs w:val="24"/>
              </w:rPr>
              <w:t xml:space="preserve">Профилактика безнадзорности и правонарушений несовершеннолетних на территории муниципального образования «Коношский муниципальный район»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40000,00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40000,00</w:t>
            </w:r>
          </w:p>
        </w:tc>
      </w:tr>
      <w:tr w:rsidR="008A39C8" w:rsidRPr="002B00D6" w:rsidTr="00BF312A">
        <w:trPr>
          <w:jc w:val="center"/>
        </w:trPr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proofErr w:type="gramStart"/>
            <w:r w:rsidRPr="00E50F73">
              <w:rPr>
                <w:sz w:val="24"/>
                <w:szCs w:val="24"/>
              </w:rPr>
              <w:t>районный</w:t>
            </w:r>
            <w:proofErr w:type="gramEnd"/>
            <w:r w:rsidRPr="00E50F7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40000,00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  <w:r w:rsidRPr="00E50F73">
              <w:rPr>
                <w:sz w:val="24"/>
                <w:szCs w:val="24"/>
              </w:rPr>
              <w:t>40000,00</w:t>
            </w:r>
          </w:p>
        </w:tc>
      </w:tr>
      <w:tr w:rsidR="008A39C8" w:rsidRPr="002B00D6" w:rsidTr="00BF312A">
        <w:trPr>
          <w:jc w:val="center"/>
        </w:trPr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proofErr w:type="gramStart"/>
            <w:r w:rsidRPr="00E50F73">
              <w:rPr>
                <w:sz w:val="24"/>
                <w:szCs w:val="24"/>
              </w:rPr>
              <w:t>областной</w:t>
            </w:r>
            <w:proofErr w:type="gramEnd"/>
            <w:r w:rsidRPr="00E50F7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center"/>
              <w:rPr>
                <w:sz w:val="24"/>
                <w:szCs w:val="24"/>
              </w:rPr>
            </w:pPr>
          </w:p>
        </w:tc>
      </w:tr>
      <w:tr w:rsidR="008A39C8" w:rsidRPr="002B00D6" w:rsidTr="00BF312A">
        <w:trPr>
          <w:jc w:val="center"/>
        </w:trPr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proofErr w:type="gramStart"/>
            <w:r w:rsidRPr="00E50F73">
              <w:rPr>
                <w:sz w:val="24"/>
                <w:szCs w:val="24"/>
              </w:rPr>
              <w:t>федеральный</w:t>
            </w:r>
            <w:proofErr w:type="gramEnd"/>
            <w:r w:rsidRPr="00E50F7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</w:tr>
      <w:tr w:rsidR="008A39C8" w:rsidRPr="002B00D6" w:rsidTr="00BF312A">
        <w:trPr>
          <w:jc w:val="center"/>
        </w:trPr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  <w:proofErr w:type="gramStart"/>
            <w:r w:rsidRPr="00E50F73">
              <w:rPr>
                <w:sz w:val="24"/>
                <w:szCs w:val="24"/>
              </w:rPr>
              <w:t>внебюджетные</w:t>
            </w:r>
            <w:proofErr w:type="gramEnd"/>
            <w:r w:rsidRPr="00E50F73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E50F73" w:rsidRDefault="008A39C8" w:rsidP="00BF312A">
            <w:pPr>
              <w:jc w:val="both"/>
              <w:rPr>
                <w:sz w:val="24"/>
                <w:szCs w:val="24"/>
              </w:rPr>
            </w:pPr>
          </w:p>
        </w:tc>
      </w:tr>
    </w:tbl>
    <w:p w:rsidR="008A39C8" w:rsidRDefault="008A39C8" w:rsidP="008A39C8">
      <w:pPr>
        <w:jc w:val="both"/>
        <w:rPr>
          <w:sz w:val="28"/>
          <w:szCs w:val="28"/>
        </w:rPr>
      </w:pPr>
    </w:p>
    <w:p w:rsidR="008A39C8" w:rsidRDefault="008A39C8" w:rsidP="008A39C8">
      <w:pPr>
        <w:jc w:val="both"/>
        <w:rPr>
          <w:sz w:val="28"/>
          <w:szCs w:val="28"/>
        </w:rPr>
      </w:pPr>
    </w:p>
    <w:p w:rsidR="008A39C8" w:rsidRDefault="008A39C8" w:rsidP="008A39C8">
      <w:pPr>
        <w:jc w:val="both"/>
        <w:rPr>
          <w:sz w:val="28"/>
          <w:szCs w:val="28"/>
        </w:rPr>
      </w:pPr>
    </w:p>
    <w:p w:rsidR="008A39C8" w:rsidRDefault="008A39C8" w:rsidP="008A39C8">
      <w:pPr>
        <w:jc w:val="both"/>
        <w:rPr>
          <w:sz w:val="28"/>
          <w:szCs w:val="28"/>
        </w:rPr>
      </w:pPr>
    </w:p>
    <w:p w:rsidR="008A39C8" w:rsidRDefault="008A39C8" w:rsidP="008A39C8">
      <w:pPr>
        <w:jc w:val="both"/>
        <w:rPr>
          <w:sz w:val="28"/>
          <w:szCs w:val="28"/>
        </w:rPr>
      </w:pPr>
    </w:p>
    <w:p w:rsidR="008A39C8" w:rsidRPr="002B00D6" w:rsidRDefault="008A39C8" w:rsidP="008A39C8">
      <w:pPr>
        <w:jc w:val="both"/>
        <w:rPr>
          <w:sz w:val="28"/>
          <w:szCs w:val="28"/>
        </w:rPr>
      </w:pPr>
    </w:p>
    <w:p w:rsidR="008A39C8" w:rsidRDefault="008A39C8" w:rsidP="008A39C8">
      <w:pPr>
        <w:jc w:val="center"/>
        <w:rPr>
          <w:b/>
          <w:sz w:val="28"/>
          <w:szCs w:val="28"/>
        </w:rPr>
      </w:pPr>
      <w:r w:rsidRPr="009A6120">
        <w:rPr>
          <w:b/>
          <w:sz w:val="28"/>
          <w:szCs w:val="28"/>
          <w:lang w:val="en-US"/>
        </w:rPr>
        <w:t>VI</w:t>
      </w:r>
      <w:r w:rsidRPr="009A6120">
        <w:rPr>
          <w:b/>
          <w:sz w:val="28"/>
          <w:szCs w:val="28"/>
        </w:rPr>
        <w:t>. Ожидаемые рез</w:t>
      </w:r>
      <w:r>
        <w:rPr>
          <w:b/>
          <w:sz w:val="28"/>
          <w:szCs w:val="28"/>
        </w:rPr>
        <w:t>ультаты реализации</w:t>
      </w:r>
      <w:r w:rsidRPr="009A6120">
        <w:rPr>
          <w:b/>
          <w:sz w:val="28"/>
          <w:szCs w:val="28"/>
        </w:rPr>
        <w:t xml:space="preserve"> программы</w:t>
      </w:r>
    </w:p>
    <w:p w:rsidR="008A39C8" w:rsidRDefault="008A39C8" w:rsidP="008A39C8">
      <w:pPr>
        <w:widowControl w:val="0"/>
        <w:ind w:firstLine="709"/>
        <w:jc w:val="both"/>
        <w:rPr>
          <w:b/>
          <w:sz w:val="28"/>
          <w:szCs w:val="28"/>
        </w:rPr>
      </w:pPr>
    </w:p>
    <w:p w:rsidR="008A39C8" w:rsidRPr="00E50F73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E50F73">
        <w:rPr>
          <w:sz w:val="28"/>
          <w:szCs w:val="28"/>
        </w:rPr>
        <w:t>В ходе реализации мероприятий Программы в 202</w:t>
      </w:r>
      <w:r>
        <w:rPr>
          <w:sz w:val="28"/>
          <w:szCs w:val="28"/>
        </w:rPr>
        <w:t>2</w:t>
      </w:r>
      <w:r w:rsidRPr="00E50F73">
        <w:rPr>
          <w:sz w:val="28"/>
          <w:szCs w:val="28"/>
        </w:rPr>
        <w:t>- 202</w:t>
      </w:r>
      <w:r>
        <w:rPr>
          <w:sz w:val="28"/>
          <w:szCs w:val="28"/>
        </w:rPr>
        <w:t xml:space="preserve">4 </w:t>
      </w:r>
      <w:r w:rsidRPr="00E50F73">
        <w:rPr>
          <w:sz w:val="28"/>
          <w:szCs w:val="28"/>
        </w:rPr>
        <w:t>годах:</w:t>
      </w:r>
    </w:p>
    <w:p w:rsidR="008A39C8" w:rsidRPr="00E50F73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E50F73">
        <w:rPr>
          <w:sz w:val="28"/>
          <w:szCs w:val="28"/>
        </w:rPr>
        <w:t>- количество несовершеннолетних, принявших участиях в мероприятиях, профилактической направленности, организованных органами системы профилактики, составит не менее 200 человек ежегодно;</w:t>
      </w:r>
    </w:p>
    <w:p w:rsidR="008A39C8" w:rsidRPr="00E50F73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E50F73">
        <w:rPr>
          <w:sz w:val="28"/>
          <w:szCs w:val="28"/>
        </w:rPr>
        <w:t>-  количество несовершеннолетних, состоящих на профилактических учетах системы профилактики, охваченных мероприятиями во внеурочное время – не менее 50 человек ежегодно;</w:t>
      </w:r>
    </w:p>
    <w:p w:rsidR="008A39C8" w:rsidRPr="00E50F73" w:rsidRDefault="008A39C8" w:rsidP="008A39C8">
      <w:pPr>
        <w:widowControl w:val="0"/>
        <w:ind w:firstLine="709"/>
        <w:jc w:val="both"/>
        <w:rPr>
          <w:sz w:val="28"/>
          <w:szCs w:val="28"/>
        </w:rPr>
      </w:pPr>
      <w:r w:rsidRPr="00E50F73">
        <w:rPr>
          <w:sz w:val="28"/>
          <w:szCs w:val="28"/>
        </w:rPr>
        <w:t xml:space="preserve">- количество проведенных семинаров, тренингов, круглых столов, рабочих совещаний не менее 10 в год. </w:t>
      </w:r>
    </w:p>
    <w:p w:rsidR="008A39C8" w:rsidRPr="0000295E" w:rsidRDefault="008A39C8" w:rsidP="008A39C8">
      <w:pPr>
        <w:ind w:firstLine="706"/>
        <w:jc w:val="both"/>
        <w:rPr>
          <w:sz w:val="28"/>
          <w:szCs w:val="28"/>
        </w:rPr>
      </w:pPr>
    </w:p>
    <w:p w:rsidR="008A39C8" w:rsidRPr="009A6120" w:rsidRDefault="008A39C8" w:rsidP="008A39C8">
      <w:pPr>
        <w:jc w:val="center"/>
        <w:rPr>
          <w:b/>
          <w:sz w:val="28"/>
          <w:szCs w:val="28"/>
        </w:rPr>
      </w:pPr>
    </w:p>
    <w:p w:rsidR="008A39C8" w:rsidRDefault="008A39C8" w:rsidP="008A39C8"/>
    <w:p w:rsidR="008A39C8" w:rsidRPr="00636102" w:rsidRDefault="008A39C8" w:rsidP="008A39C8"/>
    <w:p w:rsidR="008A39C8" w:rsidRPr="00636102" w:rsidRDefault="008A39C8" w:rsidP="008A39C8"/>
    <w:p w:rsidR="008A39C8" w:rsidRPr="00636102" w:rsidRDefault="008A39C8" w:rsidP="008A39C8"/>
    <w:p w:rsidR="008A39C8" w:rsidRPr="00636102" w:rsidRDefault="008A39C8" w:rsidP="008A39C8"/>
    <w:p w:rsidR="008A39C8" w:rsidRPr="00636102" w:rsidRDefault="008A39C8" w:rsidP="008A39C8"/>
    <w:p w:rsidR="008A39C8" w:rsidRPr="00636102" w:rsidRDefault="008A39C8" w:rsidP="008A39C8"/>
    <w:p w:rsidR="008A39C8" w:rsidRPr="00636102" w:rsidRDefault="008A39C8" w:rsidP="008A39C8"/>
    <w:p w:rsidR="008A39C8" w:rsidRPr="00636102" w:rsidRDefault="008A39C8" w:rsidP="008A39C8"/>
    <w:p w:rsidR="008A39C8" w:rsidRDefault="008A39C8" w:rsidP="00BC6706"/>
    <w:p w:rsidR="00BC6706" w:rsidRDefault="00BC6706" w:rsidP="00BC6706"/>
    <w:p w:rsidR="008A39C8" w:rsidRDefault="008A39C8" w:rsidP="00BC6706"/>
    <w:p w:rsidR="00BC6706" w:rsidRDefault="008A39C8" w:rsidP="008A39C8">
      <w:pPr>
        <w:tabs>
          <w:tab w:val="left" w:pos="1275"/>
        </w:tabs>
      </w:pPr>
      <w:r>
        <w:tab/>
      </w: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Default="008A39C8" w:rsidP="008A39C8">
      <w:pPr>
        <w:tabs>
          <w:tab w:val="left" w:pos="1275"/>
        </w:tabs>
      </w:pPr>
    </w:p>
    <w:p w:rsidR="008A39C8" w:rsidRPr="00D21AA6" w:rsidRDefault="008A39C8" w:rsidP="008A39C8">
      <w:pPr>
        <w:widowControl w:val="0"/>
        <w:ind w:right="-1"/>
        <w:jc w:val="right"/>
      </w:pPr>
      <w:r>
        <w:lastRenderedPageBreak/>
        <w:t>Приложение № 2</w:t>
      </w:r>
    </w:p>
    <w:p w:rsidR="008A39C8" w:rsidRDefault="008A39C8" w:rsidP="008A39C8">
      <w:pPr>
        <w:widowControl w:val="0"/>
        <w:ind w:right="-1"/>
        <w:jc w:val="right"/>
      </w:pPr>
      <w:proofErr w:type="gramStart"/>
      <w:r>
        <w:t>к</w:t>
      </w:r>
      <w:proofErr w:type="gramEnd"/>
      <w:r>
        <w:t xml:space="preserve"> муниципальной</w:t>
      </w:r>
      <w:r w:rsidRPr="00D21AA6">
        <w:t xml:space="preserve"> программе</w:t>
      </w:r>
    </w:p>
    <w:p w:rsidR="008A39C8" w:rsidRDefault="008A39C8" w:rsidP="008A39C8">
      <w:pPr>
        <w:widowControl w:val="0"/>
        <w:ind w:right="-1"/>
        <w:jc w:val="right"/>
      </w:pPr>
      <w:r>
        <w:t xml:space="preserve"> «</w:t>
      </w:r>
      <w:r w:rsidRPr="007F1434">
        <w:t xml:space="preserve">Профилактика безнадзорности и </w:t>
      </w:r>
    </w:p>
    <w:p w:rsidR="008A39C8" w:rsidRPr="007F1434" w:rsidRDefault="008A39C8" w:rsidP="008A39C8">
      <w:pPr>
        <w:widowControl w:val="0"/>
        <w:ind w:right="-1"/>
        <w:jc w:val="right"/>
      </w:pPr>
      <w:proofErr w:type="gramStart"/>
      <w:r w:rsidRPr="007F1434">
        <w:t>правонарушений</w:t>
      </w:r>
      <w:proofErr w:type="gramEnd"/>
      <w:r w:rsidRPr="007F1434">
        <w:t xml:space="preserve"> несовершеннолетних</w:t>
      </w:r>
    </w:p>
    <w:p w:rsidR="008A39C8" w:rsidRDefault="008A39C8" w:rsidP="008A39C8">
      <w:pPr>
        <w:widowControl w:val="0"/>
        <w:ind w:right="-1"/>
        <w:jc w:val="right"/>
      </w:pPr>
      <w:proofErr w:type="gramStart"/>
      <w:r w:rsidRPr="007F1434">
        <w:t>на</w:t>
      </w:r>
      <w:proofErr w:type="gramEnd"/>
      <w:r w:rsidRPr="007F1434">
        <w:t xml:space="preserve"> территории муниципального образования </w:t>
      </w:r>
    </w:p>
    <w:p w:rsidR="008A39C8" w:rsidRPr="00D21AA6" w:rsidRDefault="008A39C8" w:rsidP="008A39C8">
      <w:pPr>
        <w:widowControl w:val="0"/>
        <w:ind w:right="-1"/>
        <w:jc w:val="right"/>
      </w:pPr>
      <w:r w:rsidRPr="007F1434">
        <w:t>«Коношский муниципальный район</w:t>
      </w:r>
      <w:r>
        <w:t>»</w:t>
      </w:r>
    </w:p>
    <w:p w:rsidR="008A39C8" w:rsidRDefault="008A39C8" w:rsidP="008A39C8">
      <w:pPr>
        <w:ind w:right="-1"/>
        <w:jc w:val="right"/>
        <w:rPr>
          <w:sz w:val="26"/>
          <w:szCs w:val="26"/>
        </w:rPr>
      </w:pPr>
      <w:bookmarkStart w:id="0" w:name="Par316"/>
      <w:bookmarkEnd w:id="0"/>
    </w:p>
    <w:p w:rsidR="008A39C8" w:rsidRDefault="008A39C8" w:rsidP="008A39C8">
      <w:pPr>
        <w:ind w:right="-1"/>
        <w:jc w:val="right"/>
        <w:rPr>
          <w:sz w:val="26"/>
          <w:szCs w:val="26"/>
        </w:rPr>
      </w:pPr>
    </w:p>
    <w:p w:rsidR="008A39C8" w:rsidRPr="00A706AE" w:rsidRDefault="008A39C8" w:rsidP="008A39C8">
      <w:pPr>
        <w:ind w:right="-1"/>
        <w:jc w:val="center"/>
        <w:rPr>
          <w:b/>
          <w:sz w:val="26"/>
          <w:szCs w:val="26"/>
        </w:rPr>
      </w:pPr>
      <w:r w:rsidRPr="00A706AE">
        <w:rPr>
          <w:b/>
          <w:sz w:val="26"/>
          <w:szCs w:val="26"/>
        </w:rPr>
        <w:t>МЕТОДИКА</w:t>
      </w:r>
    </w:p>
    <w:p w:rsidR="008A39C8" w:rsidRPr="004476BF" w:rsidRDefault="008A39C8" w:rsidP="008A39C8">
      <w:pPr>
        <w:ind w:right="-1"/>
        <w:jc w:val="center"/>
        <w:rPr>
          <w:b/>
          <w:sz w:val="26"/>
          <w:szCs w:val="26"/>
        </w:rPr>
      </w:pPr>
      <w:r w:rsidRPr="00A706AE">
        <w:rPr>
          <w:b/>
          <w:sz w:val="26"/>
          <w:szCs w:val="26"/>
        </w:rPr>
        <w:t xml:space="preserve"> </w:t>
      </w:r>
      <w:proofErr w:type="gramStart"/>
      <w:r w:rsidRPr="00A706AE">
        <w:rPr>
          <w:b/>
          <w:sz w:val="26"/>
          <w:szCs w:val="26"/>
        </w:rPr>
        <w:t>расчета</w:t>
      </w:r>
      <w:proofErr w:type="gramEnd"/>
      <w:r w:rsidRPr="00A706AE">
        <w:rPr>
          <w:b/>
          <w:sz w:val="26"/>
          <w:szCs w:val="26"/>
        </w:rPr>
        <w:t xml:space="preserve"> целевых показателей </w:t>
      </w:r>
      <w:r w:rsidRPr="004476BF">
        <w:rPr>
          <w:b/>
          <w:sz w:val="26"/>
          <w:szCs w:val="26"/>
        </w:rPr>
        <w:t xml:space="preserve">эффективности </w:t>
      </w:r>
      <w:r>
        <w:rPr>
          <w:b/>
          <w:sz w:val="26"/>
          <w:szCs w:val="26"/>
        </w:rPr>
        <w:t xml:space="preserve">муниципальной </w:t>
      </w:r>
      <w:r w:rsidRPr="004476BF">
        <w:rPr>
          <w:b/>
          <w:sz w:val="26"/>
          <w:szCs w:val="26"/>
        </w:rPr>
        <w:t>программы</w:t>
      </w:r>
      <w:r w:rsidRPr="00D21AA6">
        <w:rPr>
          <w:sz w:val="26"/>
          <w:szCs w:val="26"/>
        </w:rPr>
        <w:t xml:space="preserve"> </w:t>
      </w:r>
    </w:p>
    <w:p w:rsidR="008A39C8" w:rsidRPr="00D21AA6" w:rsidRDefault="008A39C8" w:rsidP="008A39C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7F1434">
        <w:rPr>
          <w:sz w:val="26"/>
          <w:szCs w:val="26"/>
        </w:rPr>
        <w:t>Профилактика безнадзорности и правонарушений несовершеннолетних</w:t>
      </w:r>
      <w:r>
        <w:rPr>
          <w:sz w:val="26"/>
          <w:szCs w:val="26"/>
        </w:rPr>
        <w:t xml:space="preserve"> </w:t>
      </w:r>
      <w:r w:rsidRPr="007F1434">
        <w:rPr>
          <w:sz w:val="26"/>
          <w:szCs w:val="26"/>
        </w:rPr>
        <w:t>на территории муниципального образования «Коношский муниципальный район</w:t>
      </w:r>
      <w:r>
        <w:rPr>
          <w:sz w:val="26"/>
          <w:szCs w:val="26"/>
        </w:rPr>
        <w:t>»</w:t>
      </w:r>
    </w:p>
    <w:p w:rsidR="008A39C8" w:rsidRPr="00D21AA6" w:rsidRDefault="008A39C8" w:rsidP="008A39C8">
      <w:pPr>
        <w:rPr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6"/>
        <w:gridCol w:w="2835"/>
        <w:gridCol w:w="3118"/>
      </w:tblGrid>
      <w:tr w:rsidR="008A39C8" w:rsidRPr="007F1434" w:rsidTr="00BF312A">
        <w:tc>
          <w:tcPr>
            <w:tcW w:w="3936" w:type="dxa"/>
          </w:tcPr>
          <w:p w:rsidR="008A39C8" w:rsidRPr="00241A57" w:rsidRDefault="008A39C8" w:rsidP="00BF312A">
            <w:pPr>
              <w:jc w:val="center"/>
            </w:pPr>
            <w:r w:rsidRPr="00241A57">
              <w:t>Показатель,</w:t>
            </w:r>
          </w:p>
          <w:p w:rsidR="008A39C8" w:rsidRPr="00241A57" w:rsidRDefault="008A39C8" w:rsidP="00BF312A">
            <w:pPr>
              <w:jc w:val="center"/>
            </w:pPr>
            <w:proofErr w:type="gramStart"/>
            <w:r w:rsidRPr="00241A57">
              <w:t>единица</w:t>
            </w:r>
            <w:proofErr w:type="gramEnd"/>
            <w:r w:rsidRPr="00241A57">
              <w:t xml:space="preserve"> измерения</w:t>
            </w:r>
          </w:p>
        </w:tc>
        <w:tc>
          <w:tcPr>
            <w:tcW w:w="2835" w:type="dxa"/>
          </w:tcPr>
          <w:p w:rsidR="008A39C8" w:rsidRPr="00241A57" w:rsidRDefault="008A39C8" w:rsidP="00BF312A">
            <w:pPr>
              <w:jc w:val="center"/>
            </w:pPr>
            <w:r w:rsidRPr="00241A57">
              <w:t>Порядок расчета</w:t>
            </w:r>
          </w:p>
        </w:tc>
        <w:tc>
          <w:tcPr>
            <w:tcW w:w="3118" w:type="dxa"/>
          </w:tcPr>
          <w:p w:rsidR="008A39C8" w:rsidRPr="00241A57" w:rsidRDefault="008A39C8" w:rsidP="00BF312A">
            <w:pPr>
              <w:jc w:val="center"/>
            </w:pPr>
            <w:r w:rsidRPr="00241A57">
              <w:t>Источник информации</w:t>
            </w:r>
          </w:p>
        </w:tc>
      </w:tr>
      <w:tr w:rsidR="008A39C8" w:rsidRPr="007F1434" w:rsidTr="00BF312A">
        <w:tc>
          <w:tcPr>
            <w:tcW w:w="3936" w:type="dxa"/>
          </w:tcPr>
          <w:p w:rsidR="008A39C8" w:rsidRPr="00241A57" w:rsidRDefault="008A39C8" w:rsidP="00BF312A">
            <w:pPr>
              <w:jc w:val="center"/>
            </w:pPr>
            <w:r w:rsidRPr="00241A57">
              <w:t>1</w:t>
            </w:r>
          </w:p>
        </w:tc>
        <w:tc>
          <w:tcPr>
            <w:tcW w:w="2835" w:type="dxa"/>
          </w:tcPr>
          <w:p w:rsidR="008A39C8" w:rsidRPr="00241A57" w:rsidRDefault="008A39C8" w:rsidP="00BF312A">
            <w:pPr>
              <w:jc w:val="center"/>
            </w:pPr>
            <w:r w:rsidRPr="00241A57">
              <w:t>2</w:t>
            </w:r>
          </w:p>
        </w:tc>
        <w:tc>
          <w:tcPr>
            <w:tcW w:w="3118" w:type="dxa"/>
          </w:tcPr>
          <w:p w:rsidR="008A39C8" w:rsidRPr="00241A57" w:rsidRDefault="008A39C8" w:rsidP="00BF312A">
            <w:pPr>
              <w:jc w:val="center"/>
            </w:pPr>
            <w:r w:rsidRPr="00241A57">
              <w:t>3</w:t>
            </w:r>
          </w:p>
        </w:tc>
      </w:tr>
      <w:tr w:rsidR="008A39C8" w:rsidRPr="007F1434" w:rsidTr="00BF312A">
        <w:tc>
          <w:tcPr>
            <w:tcW w:w="3936" w:type="dxa"/>
          </w:tcPr>
          <w:p w:rsidR="008A39C8" w:rsidRPr="00241A57" w:rsidRDefault="008A39C8" w:rsidP="00BF312A">
            <w:r w:rsidRPr="00241A57">
              <w:t>1. Количество несовершеннолетних, принявших участиях в мероприятиях, профилактической направленности организованных органами системы профилактики – не менее 200, (человек)</w:t>
            </w:r>
          </w:p>
        </w:tc>
        <w:tc>
          <w:tcPr>
            <w:tcW w:w="2835" w:type="dxa"/>
          </w:tcPr>
          <w:p w:rsidR="008A39C8" w:rsidRPr="00241A57" w:rsidRDefault="008A39C8" w:rsidP="00BF312A">
            <w:proofErr w:type="gramStart"/>
            <w:r w:rsidRPr="00241A57">
              <w:t>Суммирование  числа</w:t>
            </w:r>
            <w:proofErr w:type="gramEnd"/>
            <w:r w:rsidRPr="00241A57">
              <w:t xml:space="preserve"> несовершеннолетних, принявших участиях в мероприятиях, профилактической направленности  </w:t>
            </w:r>
          </w:p>
        </w:tc>
        <w:tc>
          <w:tcPr>
            <w:tcW w:w="3118" w:type="dxa"/>
          </w:tcPr>
          <w:p w:rsidR="008A39C8" w:rsidRPr="00241A57" w:rsidRDefault="008A39C8" w:rsidP="00BF312A">
            <w:r w:rsidRPr="00241A57">
              <w:t>Информация из Управления образования</w:t>
            </w:r>
          </w:p>
          <w:p w:rsidR="008A39C8" w:rsidRPr="00241A57" w:rsidRDefault="008A39C8" w:rsidP="00BF312A"/>
          <w:p w:rsidR="008A39C8" w:rsidRPr="00241A57" w:rsidRDefault="008A39C8" w:rsidP="00BF312A">
            <w:r w:rsidRPr="00241A57">
              <w:t xml:space="preserve"> Информация из ГБСУ АО «Коношский СРЦН «Теремок»</w:t>
            </w:r>
          </w:p>
          <w:p w:rsidR="008A39C8" w:rsidRPr="00241A57" w:rsidRDefault="008A39C8" w:rsidP="00BF312A"/>
        </w:tc>
      </w:tr>
      <w:tr w:rsidR="008A39C8" w:rsidRPr="007F1434" w:rsidTr="00BF312A">
        <w:trPr>
          <w:trHeight w:val="1856"/>
        </w:trPr>
        <w:tc>
          <w:tcPr>
            <w:tcW w:w="3936" w:type="dxa"/>
          </w:tcPr>
          <w:p w:rsidR="008A39C8" w:rsidRPr="00241A57" w:rsidRDefault="008A39C8" w:rsidP="00BF312A">
            <w:r w:rsidRPr="00241A57">
              <w:t>2. Количество несовершеннолетних, состоящих на профилактических учетах системы профилактики, охваченных мероприятиями во вне</w:t>
            </w:r>
            <w:r>
              <w:t>урочное время - не 50</w:t>
            </w:r>
            <w:r w:rsidRPr="00241A57">
              <w:t xml:space="preserve"> (человек)</w:t>
            </w:r>
          </w:p>
        </w:tc>
        <w:tc>
          <w:tcPr>
            <w:tcW w:w="2835" w:type="dxa"/>
          </w:tcPr>
          <w:p w:rsidR="008A39C8" w:rsidRPr="00241A57" w:rsidRDefault="008A39C8" w:rsidP="00BF312A">
            <w:proofErr w:type="gramStart"/>
            <w:r w:rsidRPr="00241A57">
              <w:t>Суммирование  числа</w:t>
            </w:r>
            <w:proofErr w:type="gramEnd"/>
            <w:r w:rsidRPr="00241A57">
              <w:t xml:space="preserve"> несовершеннолетних, принявших участиях в мероприятиях, профилактической направленности  </w:t>
            </w:r>
          </w:p>
        </w:tc>
        <w:tc>
          <w:tcPr>
            <w:tcW w:w="3118" w:type="dxa"/>
          </w:tcPr>
          <w:p w:rsidR="008A39C8" w:rsidRPr="00241A57" w:rsidRDefault="008A39C8" w:rsidP="00BF312A">
            <w:r w:rsidRPr="00241A57">
              <w:t xml:space="preserve"> Информация из Управления образования</w:t>
            </w:r>
          </w:p>
          <w:p w:rsidR="008A39C8" w:rsidRPr="00241A57" w:rsidRDefault="008A39C8" w:rsidP="00BF312A"/>
          <w:p w:rsidR="008A39C8" w:rsidRPr="00241A57" w:rsidRDefault="008A39C8" w:rsidP="00BF312A">
            <w:r w:rsidRPr="00241A57">
              <w:t xml:space="preserve"> Информация из ГБСУ АО «Коношский СРЦН «Теремок»</w:t>
            </w:r>
          </w:p>
        </w:tc>
      </w:tr>
      <w:tr w:rsidR="008A39C8" w:rsidRPr="007F1434" w:rsidTr="00BF312A">
        <w:tc>
          <w:tcPr>
            <w:tcW w:w="3936" w:type="dxa"/>
          </w:tcPr>
          <w:p w:rsidR="008A39C8" w:rsidRPr="00241A57" w:rsidRDefault="008A39C8" w:rsidP="00BF312A">
            <w:r w:rsidRPr="00241A57">
              <w:t xml:space="preserve">3. Повышение уровня знаний специалистов, </w:t>
            </w:r>
            <w:proofErr w:type="gramStart"/>
            <w:r w:rsidRPr="00241A57">
              <w:t>занимающихся  проблемами</w:t>
            </w:r>
            <w:proofErr w:type="gramEnd"/>
            <w:r w:rsidRPr="00241A57">
              <w:t xml:space="preserve"> асоциального поведения несовершеннолетних и профилактикой семейного неблагополучия – проведение не менее 10 мероприятий.</w:t>
            </w:r>
          </w:p>
          <w:p w:rsidR="008A39C8" w:rsidRPr="00241A57" w:rsidRDefault="008A39C8" w:rsidP="00BF312A"/>
        </w:tc>
        <w:tc>
          <w:tcPr>
            <w:tcW w:w="2835" w:type="dxa"/>
          </w:tcPr>
          <w:p w:rsidR="008A39C8" w:rsidRPr="00241A57" w:rsidRDefault="008A39C8" w:rsidP="00BF312A">
            <w:r w:rsidRPr="00241A57">
              <w:t xml:space="preserve">Количество проведенных семинаров, тренингов, рабочих совещаний, круглых столов и т.д.  </w:t>
            </w:r>
          </w:p>
        </w:tc>
        <w:tc>
          <w:tcPr>
            <w:tcW w:w="3118" w:type="dxa"/>
          </w:tcPr>
          <w:p w:rsidR="008A39C8" w:rsidRPr="00241A57" w:rsidRDefault="008A39C8" w:rsidP="00BF312A">
            <w:r w:rsidRPr="00241A57">
              <w:t>Информации из: комиссии по делам несовершеннолетних, ГБСУ АО «Коношский СРЦН «Теремок»,</w:t>
            </w:r>
          </w:p>
          <w:p w:rsidR="008A39C8" w:rsidRPr="00241A57" w:rsidRDefault="008A39C8" w:rsidP="00BF312A">
            <w:r w:rsidRPr="00241A57">
              <w:t xml:space="preserve">ОМВД России по Коношскому району, </w:t>
            </w:r>
          </w:p>
          <w:p w:rsidR="008A39C8" w:rsidRPr="00241A57" w:rsidRDefault="008A39C8" w:rsidP="00BF312A">
            <w:r w:rsidRPr="00241A57">
              <w:t>Управления образования</w:t>
            </w:r>
          </w:p>
        </w:tc>
      </w:tr>
    </w:tbl>
    <w:p w:rsidR="008A39C8" w:rsidRPr="00D21AA6" w:rsidRDefault="008A39C8" w:rsidP="008A39C8">
      <w:pPr>
        <w:rPr>
          <w:sz w:val="26"/>
          <w:szCs w:val="26"/>
        </w:rPr>
      </w:pPr>
    </w:p>
    <w:p w:rsidR="008A39C8" w:rsidRPr="007F1434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  <w:r w:rsidRPr="007F1434">
        <w:rPr>
          <w:sz w:val="26"/>
          <w:szCs w:val="26"/>
        </w:rPr>
        <w:t>Степень достижения результатов программы оценивается на основании фактически достигнутых результатов.</w:t>
      </w:r>
    </w:p>
    <w:p w:rsidR="008A39C8" w:rsidRPr="007F1434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  <w:r w:rsidRPr="007F1434">
        <w:rPr>
          <w:sz w:val="26"/>
          <w:szCs w:val="26"/>
        </w:rPr>
        <w:t>Критерии оценки эффективности реализации программы:</w:t>
      </w:r>
    </w:p>
    <w:p w:rsidR="008A39C8" w:rsidRPr="007F1434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  <w:proofErr w:type="gramStart"/>
      <w:r w:rsidRPr="007F1434">
        <w:rPr>
          <w:sz w:val="26"/>
          <w:szCs w:val="26"/>
        </w:rPr>
        <w:t>программа</w:t>
      </w:r>
      <w:proofErr w:type="gramEnd"/>
      <w:r w:rsidRPr="007F1434">
        <w:rPr>
          <w:sz w:val="26"/>
          <w:szCs w:val="26"/>
        </w:rPr>
        <w:t xml:space="preserve"> считается выполненной (за весь период реализации программы), если мероприятия программы выполнены на 75 процентов и более;</w:t>
      </w:r>
    </w:p>
    <w:p w:rsidR="008A39C8" w:rsidRPr="007F1434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  <w:proofErr w:type="gramStart"/>
      <w:r w:rsidRPr="007F1434">
        <w:rPr>
          <w:sz w:val="26"/>
          <w:szCs w:val="26"/>
        </w:rPr>
        <w:t>программа</w:t>
      </w:r>
      <w:proofErr w:type="gramEnd"/>
      <w:r w:rsidRPr="007F1434">
        <w:rPr>
          <w:sz w:val="26"/>
          <w:szCs w:val="26"/>
        </w:rPr>
        <w:t xml:space="preserve"> нуждается в корректировке и доработке, если мероприятия программы выполнены с эффективностью от 50 до 75 процентов;</w:t>
      </w: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  <w:proofErr w:type="gramStart"/>
      <w:r w:rsidRPr="007F1434">
        <w:rPr>
          <w:sz w:val="26"/>
          <w:szCs w:val="26"/>
        </w:rPr>
        <w:t>программа</w:t>
      </w:r>
      <w:proofErr w:type="gramEnd"/>
      <w:r w:rsidRPr="007F1434">
        <w:rPr>
          <w:sz w:val="26"/>
          <w:szCs w:val="26"/>
        </w:rPr>
        <w:t xml:space="preserve"> считается неэффективной, если мероприятия программы выполнены с эффективностью менее 60 процентов.</w:t>
      </w: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Default="008A39C8" w:rsidP="008A39C8">
      <w:pPr>
        <w:widowControl w:val="0"/>
        <w:ind w:right="-2" w:firstLine="709"/>
        <w:jc w:val="both"/>
        <w:rPr>
          <w:sz w:val="26"/>
          <w:szCs w:val="26"/>
        </w:rPr>
      </w:pPr>
    </w:p>
    <w:p w:rsidR="008A39C8" w:rsidRPr="00D21AA6" w:rsidRDefault="008A39C8" w:rsidP="008A39C8">
      <w:pPr>
        <w:widowControl w:val="0"/>
        <w:ind w:right="-1"/>
        <w:jc w:val="right"/>
      </w:pPr>
      <w:bookmarkStart w:id="1" w:name="_GoBack"/>
      <w:bookmarkEnd w:id="1"/>
      <w:r>
        <w:lastRenderedPageBreak/>
        <w:t>Приложение № 3</w:t>
      </w:r>
    </w:p>
    <w:p w:rsidR="008A39C8" w:rsidRDefault="008A39C8" w:rsidP="008A39C8">
      <w:pPr>
        <w:widowControl w:val="0"/>
        <w:ind w:right="-1"/>
        <w:jc w:val="right"/>
      </w:pPr>
      <w:proofErr w:type="gramStart"/>
      <w:r>
        <w:t>к</w:t>
      </w:r>
      <w:proofErr w:type="gramEnd"/>
      <w:r>
        <w:t xml:space="preserve"> муниципальной</w:t>
      </w:r>
      <w:r w:rsidRPr="00D21AA6">
        <w:t xml:space="preserve"> программе</w:t>
      </w:r>
    </w:p>
    <w:p w:rsidR="008A39C8" w:rsidRDefault="008A39C8" w:rsidP="008A39C8">
      <w:pPr>
        <w:widowControl w:val="0"/>
        <w:ind w:right="-1"/>
        <w:jc w:val="right"/>
      </w:pPr>
      <w:r>
        <w:t>«</w:t>
      </w:r>
      <w:r w:rsidRPr="007F1434">
        <w:t xml:space="preserve">Профилактика безнадзорности и </w:t>
      </w:r>
    </w:p>
    <w:p w:rsidR="008A39C8" w:rsidRPr="007F1434" w:rsidRDefault="008A39C8" w:rsidP="008A39C8">
      <w:pPr>
        <w:widowControl w:val="0"/>
        <w:ind w:right="-1"/>
        <w:jc w:val="right"/>
      </w:pPr>
      <w:proofErr w:type="gramStart"/>
      <w:r w:rsidRPr="007F1434">
        <w:t>правонарушений</w:t>
      </w:r>
      <w:proofErr w:type="gramEnd"/>
      <w:r w:rsidRPr="007F1434">
        <w:t xml:space="preserve"> несовершеннолетних</w:t>
      </w:r>
    </w:p>
    <w:p w:rsidR="008A39C8" w:rsidRDefault="008A39C8" w:rsidP="008A39C8">
      <w:pPr>
        <w:widowControl w:val="0"/>
        <w:ind w:right="-1"/>
        <w:jc w:val="right"/>
      </w:pPr>
      <w:proofErr w:type="gramStart"/>
      <w:r w:rsidRPr="007F1434">
        <w:t>на</w:t>
      </w:r>
      <w:proofErr w:type="gramEnd"/>
      <w:r w:rsidRPr="007F1434">
        <w:t xml:space="preserve"> территории муниципального образования </w:t>
      </w:r>
    </w:p>
    <w:p w:rsidR="008A39C8" w:rsidRPr="00D21AA6" w:rsidRDefault="008A39C8" w:rsidP="008A39C8">
      <w:pPr>
        <w:widowControl w:val="0"/>
        <w:ind w:right="-1"/>
        <w:jc w:val="right"/>
      </w:pPr>
      <w:r w:rsidRPr="007F1434">
        <w:t>«Коношский муниципальный район</w:t>
      </w:r>
      <w:r>
        <w:t>»</w:t>
      </w:r>
    </w:p>
    <w:p w:rsidR="008A39C8" w:rsidRDefault="008A39C8" w:rsidP="008A39C8">
      <w:pPr>
        <w:ind w:right="-1"/>
        <w:jc w:val="right"/>
        <w:rPr>
          <w:sz w:val="26"/>
          <w:szCs w:val="26"/>
        </w:rPr>
      </w:pPr>
    </w:p>
    <w:p w:rsidR="008A39C8" w:rsidRPr="00241A57" w:rsidRDefault="008A39C8" w:rsidP="008A39C8">
      <w:pPr>
        <w:ind w:right="-1"/>
        <w:jc w:val="center"/>
        <w:rPr>
          <w:b/>
          <w:sz w:val="26"/>
          <w:szCs w:val="26"/>
        </w:rPr>
      </w:pPr>
      <w:r w:rsidRPr="00241A57">
        <w:rPr>
          <w:b/>
          <w:sz w:val="26"/>
          <w:szCs w:val="26"/>
        </w:rPr>
        <w:t>РЕСУРСНОЕ ОБЕСПЕЧЕНИЕ</w:t>
      </w:r>
    </w:p>
    <w:p w:rsidR="008A39C8" w:rsidRDefault="008A39C8" w:rsidP="008A39C8">
      <w:pPr>
        <w:ind w:right="-1"/>
        <w:jc w:val="center"/>
        <w:rPr>
          <w:b/>
          <w:sz w:val="26"/>
          <w:szCs w:val="26"/>
        </w:rPr>
      </w:pPr>
      <w:proofErr w:type="gramStart"/>
      <w:r w:rsidRPr="00241A57">
        <w:rPr>
          <w:b/>
          <w:sz w:val="26"/>
          <w:szCs w:val="26"/>
        </w:rPr>
        <w:t>реализации</w:t>
      </w:r>
      <w:proofErr w:type="gramEnd"/>
      <w:r w:rsidRPr="00241A57">
        <w:rPr>
          <w:b/>
          <w:sz w:val="26"/>
          <w:szCs w:val="26"/>
        </w:rPr>
        <w:t xml:space="preserve"> муниципальной программы </w:t>
      </w:r>
    </w:p>
    <w:p w:rsidR="008A39C8" w:rsidRPr="00D21AA6" w:rsidRDefault="008A39C8" w:rsidP="008A39C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7F1434">
        <w:rPr>
          <w:sz w:val="26"/>
          <w:szCs w:val="26"/>
        </w:rPr>
        <w:t>Профилактика безнадзорности и правонарушений несовершеннолетних</w:t>
      </w:r>
      <w:r>
        <w:rPr>
          <w:sz w:val="26"/>
          <w:szCs w:val="26"/>
        </w:rPr>
        <w:t xml:space="preserve"> </w:t>
      </w:r>
      <w:r w:rsidRPr="007F1434">
        <w:rPr>
          <w:sz w:val="26"/>
          <w:szCs w:val="26"/>
        </w:rPr>
        <w:t>на территории муниципального образования «Коношский муниципальный район</w:t>
      </w:r>
      <w:r>
        <w:rPr>
          <w:sz w:val="26"/>
          <w:szCs w:val="26"/>
        </w:rPr>
        <w:t>»</w:t>
      </w:r>
    </w:p>
    <w:p w:rsidR="008A39C8" w:rsidRDefault="008A39C8" w:rsidP="008A39C8">
      <w:pPr>
        <w:ind w:right="-1"/>
        <w:jc w:val="center"/>
        <w:rPr>
          <w:sz w:val="26"/>
          <w:szCs w:val="26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268"/>
        <w:gridCol w:w="1985"/>
        <w:gridCol w:w="1134"/>
        <w:gridCol w:w="1134"/>
        <w:gridCol w:w="1134"/>
        <w:gridCol w:w="1236"/>
      </w:tblGrid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Источник финансирования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Оценка расходов,</w:t>
            </w:r>
          </w:p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рублей</w:t>
            </w:r>
            <w:proofErr w:type="gramEnd"/>
          </w:p>
          <w:p w:rsidR="008A39C8" w:rsidRPr="00241A57" w:rsidRDefault="008A39C8" w:rsidP="00BF312A">
            <w:pPr>
              <w:ind w:right="-1"/>
              <w:jc w:val="center"/>
            </w:pPr>
          </w:p>
          <w:p w:rsidR="008A39C8" w:rsidRPr="00241A57" w:rsidRDefault="008A39C8" w:rsidP="00BF312A">
            <w:pPr>
              <w:ind w:right="-1"/>
              <w:jc w:val="center"/>
            </w:pPr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202</w:t>
            </w:r>
            <w:r>
              <w:t xml:space="preserve">2 </w:t>
            </w:r>
            <w:r w:rsidRPr="00241A57"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202</w:t>
            </w:r>
            <w:r>
              <w:t xml:space="preserve">3 </w:t>
            </w:r>
            <w:r w:rsidRPr="00241A57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202</w:t>
            </w:r>
            <w:r>
              <w:t xml:space="preserve">4 </w:t>
            </w:r>
            <w:r w:rsidRPr="00241A57">
              <w:t>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итого</w:t>
            </w:r>
            <w:proofErr w:type="gramEnd"/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7</w:t>
            </w:r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proofErr w:type="spellStart"/>
            <w:r w:rsidRPr="00241A57">
              <w:t>Муниципа</w:t>
            </w:r>
            <w:proofErr w:type="spellEnd"/>
          </w:p>
          <w:p w:rsidR="008A39C8" w:rsidRPr="00241A57" w:rsidRDefault="008A39C8" w:rsidP="00BF312A">
            <w:pPr>
              <w:ind w:right="-1"/>
              <w:jc w:val="center"/>
            </w:pPr>
            <w:proofErr w:type="spellStart"/>
            <w:proofErr w:type="gramStart"/>
            <w:r w:rsidRPr="00241A57">
              <w:t>льная</w:t>
            </w:r>
            <w:proofErr w:type="spellEnd"/>
            <w:proofErr w:type="gramEnd"/>
          </w:p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программа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«</w:t>
            </w:r>
            <w:r w:rsidRPr="00241A57">
              <w:rPr>
                <w:bCs/>
              </w:rPr>
              <w:t xml:space="preserve">Профилактика безнадзорности и правонарушений несовершеннолетних на территории муниципального образования «Коношский муниципальный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120000,00</w:t>
            </w:r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районный</w:t>
            </w:r>
            <w:proofErr w:type="gramEnd"/>
            <w:r w:rsidRPr="00241A57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40000,00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r w:rsidRPr="00241A57">
              <w:t>120000,00</w:t>
            </w:r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областной</w:t>
            </w:r>
            <w:proofErr w:type="gramEnd"/>
            <w:r w:rsidRPr="00241A57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федеральный</w:t>
            </w:r>
            <w:proofErr w:type="gramEnd"/>
            <w:r w:rsidRPr="00241A57"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</w:tr>
      <w:tr w:rsidR="008A39C8" w:rsidRPr="00241A57" w:rsidTr="00BF31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  <w:proofErr w:type="gramStart"/>
            <w:r w:rsidRPr="00241A57">
              <w:t>внебюджетные</w:t>
            </w:r>
            <w:proofErr w:type="gramEnd"/>
            <w:r w:rsidRPr="00241A57"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8" w:rsidRPr="00241A57" w:rsidRDefault="008A39C8" w:rsidP="00BF312A">
            <w:pPr>
              <w:ind w:right="-1"/>
              <w:jc w:val="center"/>
            </w:pPr>
          </w:p>
        </w:tc>
      </w:tr>
    </w:tbl>
    <w:p w:rsidR="008A39C8" w:rsidRDefault="008A39C8" w:rsidP="008A39C8">
      <w:pPr>
        <w:ind w:right="-1"/>
        <w:jc w:val="center"/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Pr="00241A57" w:rsidRDefault="008A39C8" w:rsidP="008A39C8">
      <w:pPr>
        <w:rPr>
          <w:sz w:val="26"/>
          <w:szCs w:val="26"/>
        </w:rPr>
      </w:pPr>
    </w:p>
    <w:p w:rsidR="008A39C8" w:rsidRDefault="008A39C8" w:rsidP="008A39C8">
      <w:pPr>
        <w:rPr>
          <w:sz w:val="26"/>
          <w:szCs w:val="26"/>
        </w:rPr>
      </w:pPr>
    </w:p>
    <w:p w:rsidR="008A39C8" w:rsidRDefault="008A39C8" w:rsidP="008A39C8">
      <w:pPr>
        <w:ind w:firstLine="708"/>
        <w:rPr>
          <w:sz w:val="26"/>
          <w:szCs w:val="26"/>
        </w:rPr>
      </w:pPr>
    </w:p>
    <w:p w:rsidR="008A39C8" w:rsidRDefault="008A39C8" w:rsidP="008A39C8">
      <w:pPr>
        <w:ind w:firstLine="708"/>
        <w:rPr>
          <w:sz w:val="26"/>
          <w:szCs w:val="26"/>
        </w:rPr>
      </w:pPr>
    </w:p>
    <w:p w:rsidR="008A39C8" w:rsidRDefault="008A39C8" w:rsidP="008A39C8">
      <w:pPr>
        <w:ind w:firstLine="708"/>
        <w:rPr>
          <w:sz w:val="26"/>
          <w:szCs w:val="26"/>
        </w:rPr>
      </w:pPr>
    </w:p>
    <w:p w:rsidR="008A39C8" w:rsidRDefault="008A39C8" w:rsidP="008A39C8">
      <w:pPr>
        <w:widowControl w:val="0"/>
        <w:ind w:firstLine="709"/>
        <w:jc w:val="both"/>
        <w:rPr>
          <w:sz w:val="26"/>
          <w:szCs w:val="26"/>
        </w:rPr>
        <w:sectPr w:rsidR="008A39C8" w:rsidSect="00241A57">
          <w:pgSz w:w="11906" w:h="16838" w:code="9"/>
          <w:pgMar w:top="993" w:right="707" w:bottom="568" w:left="1418" w:header="709" w:footer="709" w:gutter="0"/>
          <w:cols w:space="708"/>
          <w:docGrid w:linePitch="360"/>
        </w:sectPr>
      </w:pPr>
    </w:p>
    <w:p w:rsidR="008A39C8" w:rsidRPr="00D21AA6" w:rsidRDefault="008A39C8" w:rsidP="008A39C8">
      <w:pPr>
        <w:widowControl w:val="0"/>
        <w:ind w:right="-1"/>
        <w:jc w:val="right"/>
      </w:pPr>
      <w:r>
        <w:lastRenderedPageBreak/>
        <w:t>Приложение № 4</w:t>
      </w:r>
    </w:p>
    <w:p w:rsidR="008A39C8" w:rsidRDefault="008A39C8" w:rsidP="008A39C8">
      <w:pPr>
        <w:widowControl w:val="0"/>
        <w:ind w:right="-1"/>
        <w:jc w:val="right"/>
      </w:pPr>
      <w:proofErr w:type="gramStart"/>
      <w:r>
        <w:t>к</w:t>
      </w:r>
      <w:proofErr w:type="gramEnd"/>
      <w:r>
        <w:t xml:space="preserve"> муниципальной</w:t>
      </w:r>
      <w:r w:rsidRPr="00D21AA6">
        <w:t xml:space="preserve"> программе</w:t>
      </w:r>
    </w:p>
    <w:p w:rsidR="008A39C8" w:rsidRDefault="008A39C8" w:rsidP="008A39C8">
      <w:pPr>
        <w:widowControl w:val="0"/>
        <w:ind w:right="-1"/>
        <w:jc w:val="right"/>
      </w:pPr>
      <w:r>
        <w:t xml:space="preserve"> «</w:t>
      </w:r>
      <w:r w:rsidRPr="007F1434">
        <w:t xml:space="preserve">Профилактика безнадзорности и </w:t>
      </w:r>
    </w:p>
    <w:p w:rsidR="008A39C8" w:rsidRPr="007F1434" w:rsidRDefault="008A39C8" w:rsidP="008A39C8">
      <w:pPr>
        <w:widowControl w:val="0"/>
        <w:ind w:right="-1"/>
        <w:jc w:val="right"/>
      </w:pPr>
      <w:proofErr w:type="gramStart"/>
      <w:r w:rsidRPr="007F1434">
        <w:t>правонарушений</w:t>
      </w:r>
      <w:proofErr w:type="gramEnd"/>
      <w:r w:rsidRPr="007F1434">
        <w:t xml:space="preserve"> несовершеннолетних</w:t>
      </w:r>
    </w:p>
    <w:p w:rsidR="008A39C8" w:rsidRDefault="008A39C8" w:rsidP="008A39C8">
      <w:pPr>
        <w:widowControl w:val="0"/>
        <w:ind w:right="-1"/>
        <w:jc w:val="right"/>
      </w:pPr>
      <w:proofErr w:type="gramStart"/>
      <w:r w:rsidRPr="007F1434">
        <w:t>на</w:t>
      </w:r>
      <w:proofErr w:type="gramEnd"/>
      <w:r w:rsidRPr="007F1434">
        <w:t xml:space="preserve"> территории муниципального образования </w:t>
      </w:r>
    </w:p>
    <w:p w:rsidR="008A39C8" w:rsidRPr="00D21AA6" w:rsidRDefault="008A39C8" w:rsidP="008A39C8">
      <w:pPr>
        <w:widowControl w:val="0"/>
        <w:ind w:right="-1"/>
        <w:jc w:val="right"/>
      </w:pPr>
      <w:r w:rsidRPr="007F1434">
        <w:t>«Коношский муниципальный район</w:t>
      </w:r>
      <w:r>
        <w:t>»</w:t>
      </w:r>
    </w:p>
    <w:p w:rsidR="008A39C8" w:rsidRPr="00503D54" w:rsidRDefault="008A39C8" w:rsidP="008A39C8">
      <w:pPr>
        <w:widowControl w:val="0"/>
      </w:pPr>
    </w:p>
    <w:p w:rsidR="008A39C8" w:rsidRPr="00503D54" w:rsidRDefault="008A39C8" w:rsidP="008A39C8">
      <w:pPr>
        <w:widowControl w:val="0"/>
        <w:jc w:val="center"/>
      </w:pPr>
    </w:p>
    <w:p w:rsidR="008A39C8" w:rsidRPr="00503D54" w:rsidRDefault="008A39C8" w:rsidP="008A39C8">
      <w:pPr>
        <w:widowControl w:val="0"/>
        <w:jc w:val="center"/>
        <w:rPr>
          <w:b/>
        </w:rPr>
      </w:pPr>
      <w:r w:rsidRPr="00503D54">
        <w:rPr>
          <w:b/>
        </w:rPr>
        <w:t>ПЕРЕЧЕНЬ МЕРОПРИЯТИЙ</w:t>
      </w:r>
    </w:p>
    <w:p w:rsidR="008A39C8" w:rsidRDefault="008A39C8" w:rsidP="008A39C8">
      <w:pPr>
        <w:ind w:right="-1"/>
        <w:jc w:val="center"/>
        <w:rPr>
          <w:sz w:val="26"/>
          <w:szCs w:val="26"/>
        </w:rPr>
      </w:pPr>
      <w:proofErr w:type="gramStart"/>
      <w:r w:rsidRPr="00BC4EA3">
        <w:t>муниципальной</w:t>
      </w:r>
      <w:proofErr w:type="gramEnd"/>
      <w:r w:rsidRPr="00BC4EA3">
        <w:t xml:space="preserve"> программы</w:t>
      </w:r>
      <w:r w:rsidRPr="00503D54">
        <w:rPr>
          <w:b/>
        </w:rPr>
        <w:t xml:space="preserve"> </w:t>
      </w:r>
      <w:r>
        <w:rPr>
          <w:sz w:val="26"/>
          <w:szCs w:val="26"/>
        </w:rPr>
        <w:t>«</w:t>
      </w:r>
      <w:r w:rsidRPr="007F1434">
        <w:rPr>
          <w:sz w:val="26"/>
          <w:szCs w:val="26"/>
        </w:rPr>
        <w:t xml:space="preserve">Профилактика безнадзорности и правонарушений </w:t>
      </w:r>
    </w:p>
    <w:p w:rsidR="008A39C8" w:rsidRDefault="008A39C8" w:rsidP="008A39C8">
      <w:pPr>
        <w:ind w:right="-1"/>
        <w:jc w:val="center"/>
        <w:rPr>
          <w:sz w:val="26"/>
          <w:szCs w:val="26"/>
        </w:rPr>
      </w:pPr>
      <w:proofErr w:type="gramStart"/>
      <w:r w:rsidRPr="007F1434">
        <w:rPr>
          <w:sz w:val="26"/>
          <w:szCs w:val="26"/>
        </w:rPr>
        <w:t>несовершеннолетних</w:t>
      </w:r>
      <w:proofErr w:type="gramEnd"/>
      <w:r>
        <w:rPr>
          <w:sz w:val="26"/>
          <w:szCs w:val="26"/>
        </w:rPr>
        <w:t xml:space="preserve"> </w:t>
      </w:r>
      <w:r w:rsidRPr="007F1434">
        <w:rPr>
          <w:sz w:val="26"/>
          <w:szCs w:val="26"/>
        </w:rPr>
        <w:t>на территории муниципального образования «Коношский муниципальный район</w:t>
      </w:r>
      <w:r>
        <w:rPr>
          <w:sz w:val="26"/>
          <w:szCs w:val="26"/>
        </w:rPr>
        <w:t>»</w:t>
      </w:r>
    </w:p>
    <w:p w:rsidR="008A39C8" w:rsidRDefault="008A39C8" w:rsidP="008A39C8">
      <w:pPr>
        <w:ind w:right="-1"/>
        <w:jc w:val="center"/>
        <w:rPr>
          <w:sz w:val="26"/>
          <w:szCs w:val="26"/>
        </w:rPr>
      </w:pPr>
    </w:p>
    <w:tbl>
      <w:tblPr>
        <w:tblW w:w="152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394"/>
        <w:gridCol w:w="3969"/>
        <w:gridCol w:w="1388"/>
        <w:gridCol w:w="1305"/>
        <w:gridCol w:w="1246"/>
        <w:gridCol w:w="1134"/>
        <w:gridCol w:w="1144"/>
      </w:tblGrid>
      <w:tr w:rsidR="008A39C8" w:rsidRPr="00503D54" w:rsidTr="00BF312A">
        <w:trPr>
          <w:trHeight w:val="24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>Описание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>Источники</w:t>
            </w:r>
            <w:r w:rsidRPr="00503D54">
              <w:br/>
              <w:t>финансирования</w:t>
            </w:r>
          </w:p>
        </w:tc>
        <w:tc>
          <w:tcPr>
            <w:tcW w:w="4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>Финансовые затраты</w:t>
            </w:r>
          </w:p>
        </w:tc>
      </w:tr>
      <w:tr w:rsidR="008A39C8" w:rsidRPr="00503D54" w:rsidTr="00BF312A">
        <w:trPr>
          <w:trHeight w:val="510"/>
          <w:jc w:val="center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1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proofErr w:type="gramStart"/>
            <w:r w:rsidRPr="00503D54">
              <w:t>всего</w:t>
            </w:r>
            <w:proofErr w:type="gramEnd"/>
          </w:p>
        </w:tc>
        <w:tc>
          <w:tcPr>
            <w:tcW w:w="35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proofErr w:type="gramStart"/>
            <w:r w:rsidRPr="00503D54">
              <w:t>в</w:t>
            </w:r>
            <w:proofErr w:type="gramEnd"/>
            <w:r w:rsidRPr="00503D54">
              <w:t xml:space="preserve"> том числе</w:t>
            </w:r>
          </w:p>
          <w:p w:rsidR="008A39C8" w:rsidRPr="00503D54" w:rsidRDefault="008A39C8" w:rsidP="00BF312A">
            <w:pPr>
              <w:widowControl w:val="0"/>
              <w:jc w:val="center"/>
            </w:pPr>
            <w:proofErr w:type="gramStart"/>
            <w:r w:rsidRPr="00503D54">
              <w:t>по</w:t>
            </w:r>
            <w:proofErr w:type="gramEnd"/>
            <w:r w:rsidRPr="00503D54">
              <w:t xml:space="preserve"> годам</w:t>
            </w:r>
          </w:p>
        </w:tc>
      </w:tr>
      <w:tr w:rsidR="008A39C8" w:rsidRPr="00503D54" w:rsidTr="00BF312A">
        <w:trPr>
          <w:trHeight w:val="300"/>
          <w:jc w:val="center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1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1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202</w:t>
            </w:r>
            <w:r>
              <w:t>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202</w:t>
            </w:r>
            <w:r>
              <w:t>3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>
              <w:t>2024 г.</w:t>
            </w:r>
          </w:p>
        </w:tc>
      </w:tr>
      <w:tr w:rsidR="008A39C8" w:rsidRPr="00503D54" w:rsidTr="00BF312A">
        <w:trPr>
          <w:trHeight w:val="35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</w:pPr>
            <w:r w:rsidRPr="00503D54">
              <w:t>8</w:t>
            </w:r>
          </w:p>
        </w:tc>
      </w:tr>
      <w:tr w:rsidR="008A39C8" w:rsidRPr="00503D54" w:rsidTr="00BF312A">
        <w:trPr>
          <w:trHeight w:val="357"/>
          <w:jc w:val="center"/>
        </w:trPr>
        <w:tc>
          <w:tcPr>
            <w:tcW w:w="152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center"/>
              <w:rPr>
                <w:b/>
              </w:rPr>
            </w:pPr>
            <w:r w:rsidRPr="00503D54">
              <w:rPr>
                <w:b/>
              </w:rPr>
              <w:t>Мероприятия, направленные на профилактику безнадзорности и предупреждение совершения правонарушений несовершеннолетними</w:t>
            </w:r>
          </w:p>
        </w:tc>
      </w:tr>
      <w:tr w:rsidR="008A39C8" w:rsidRPr="00503D54" w:rsidTr="00BF312A">
        <w:trPr>
          <w:trHeight w:val="24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widowControl w:val="0"/>
              <w:jc w:val="both"/>
            </w:pPr>
            <w:r w:rsidRPr="00503D54">
              <w:t xml:space="preserve">Оказание социально-психологической, лечебной и материальной поддержки несовершеннолетним и их </w:t>
            </w:r>
            <w:proofErr w:type="gramStart"/>
            <w:r w:rsidRPr="00503D54">
              <w:t xml:space="preserve">родителям,   </w:t>
            </w:r>
            <w:proofErr w:type="gramEnd"/>
            <w:r w:rsidRPr="00503D54">
              <w:t xml:space="preserve">   </w:t>
            </w:r>
            <w:r w:rsidRPr="00503D54">
              <w:rPr>
                <w:color w:val="000000"/>
              </w:rPr>
              <w:t xml:space="preserve">с проблемами различных зависимостей из числа несовершеннолетних, состоящих на учетах в органах системы профилактики и, находящихся в социально опасном положении </w:t>
            </w:r>
          </w:p>
          <w:p w:rsidR="008A39C8" w:rsidRPr="00503D54" w:rsidRDefault="008A39C8" w:rsidP="00BF312A">
            <w:pPr>
              <w:widowControl w:val="0"/>
            </w:pPr>
            <w:r w:rsidRPr="00503D54"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Профилактика употребления алкоголя, наркотиков, совершения преступлений и правонарушений несовершеннолетними, жестокого обращения с детьми.</w:t>
            </w:r>
            <w:r w:rsidRPr="00503D54">
              <w:rPr>
                <w:rFonts w:ascii="Arial" w:hAnsi="Arial" w:cs="Arial"/>
              </w:rPr>
              <w:t xml:space="preserve"> </w:t>
            </w:r>
            <w:r w:rsidRPr="00503D54">
              <w:t>Формирование здорового образа жизни</w:t>
            </w:r>
          </w:p>
          <w:p w:rsidR="008A39C8" w:rsidRDefault="008A39C8" w:rsidP="00BF312A">
            <w:pPr>
              <w:rPr>
                <w:color w:val="000000"/>
              </w:rPr>
            </w:pPr>
            <w:r w:rsidRPr="00503D54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503D54">
              <w:rPr>
                <w:color w:val="000000"/>
              </w:rPr>
              <w:t>проезд</w:t>
            </w:r>
            <w:proofErr w:type="gramEnd"/>
            <w:r w:rsidRPr="00503D54">
              <w:rPr>
                <w:color w:val="000000"/>
              </w:rPr>
              <w:t xml:space="preserve">, проживание, питание несовершеннолетним и сопровождающим (проезд) до места получения помощи.   </w:t>
            </w:r>
          </w:p>
          <w:p w:rsidR="008A39C8" w:rsidRPr="00503D54" w:rsidRDefault="008A39C8" w:rsidP="00BF312A">
            <w:r w:rsidRPr="00503D54">
              <w:rPr>
                <w:color w:val="000000"/>
              </w:rPr>
              <w:t xml:space="preserve">                                                        </w:t>
            </w:r>
            <w:r w:rsidRPr="00503D54">
              <w:t xml:space="preserve">  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Районный бюджет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 xml:space="preserve">36000,00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12000,00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12000,00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12000,00</w:t>
            </w:r>
          </w:p>
        </w:tc>
      </w:tr>
      <w:tr w:rsidR="008A39C8" w:rsidRPr="00503D54" w:rsidTr="00BF312A">
        <w:trPr>
          <w:trHeight w:val="24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pPr>
              <w:jc w:val="center"/>
            </w:pPr>
            <w:r w:rsidRPr="00503D54"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Default="008A39C8" w:rsidP="00BF312A">
            <w:r w:rsidRPr="00503D54">
              <w:t xml:space="preserve">Оказание помощи в оформлении паспортов несовершеннолетним, находящимся в трудной жизненной ситуации и проживающим в малообеспеченных семьях </w:t>
            </w:r>
          </w:p>
          <w:p w:rsidR="008A39C8" w:rsidRPr="00503D54" w:rsidRDefault="008A39C8" w:rsidP="00BF312A"/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Соблюдение гражданских прав несовершеннолетних (госпошлина за выдачу паспорта и фото на паспорт)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Районный бюджет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 xml:space="preserve"> 45000,00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 xml:space="preserve"> 15000,00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15000,00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9C8" w:rsidRPr="00503D54" w:rsidRDefault="008A39C8" w:rsidP="00BF312A">
            <w:r w:rsidRPr="00503D54">
              <w:t>15000,00</w:t>
            </w:r>
          </w:p>
        </w:tc>
      </w:tr>
    </w:tbl>
    <w:p w:rsidR="008A39C8" w:rsidRPr="008A39C8" w:rsidRDefault="008A39C8" w:rsidP="008A39C8">
      <w:pPr>
        <w:tabs>
          <w:tab w:val="left" w:pos="1275"/>
        </w:tabs>
      </w:pPr>
    </w:p>
    <w:sectPr w:rsidR="008A39C8" w:rsidRPr="008A39C8" w:rsidSect="008A39C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851" w:right="567" w:bottom="170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80" w:rsidRDefault="00190380">
      <w:r>
        <w:separator/>
      </w:r>
    </w:p>
  </w:endnote>
  <w:endnote w:type="continuationSeparator" w:id="0">
    <w:p w:rsidR="00190380" w:rsidRDefault="0019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96" w:rsidRDefault="00BC6706" w:rsidP="00C822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696" w:rsidRDefault="00190380" w:rsidP="00C822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96" w:rsidRDefault="00190380" w:rsidP="00C822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80" w:rsidRDefault="00190380">
      <w:r>
        <w:separator/>
      </w:r>
    </w:p>
  </w:footnote>
  <w:footnote w:type="continuationSeparator" w:id="0">
    <w:p w:rsidR="00190380" w:rsidRDefault="0019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96" w:rsidRDefault="00BC6706" w:rsidP="006E343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696" w:rsidRDefault="001903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69" w:rsidRDefault="00BC6706" w:rsidP="00603769">
    <w:pPr>
      <w:pStyle w:val="a6"/>
      <w:tabs>
        <w:tab w:val="clear" w:pos="4677"/>
        <w:tab w:val="clear" w:pos="9355"/>
        <w:tab w:val="left" w:pos="25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017FE"/>
    <w:multiLevelType w:val="hybridMultilevel"/>
    <w:tmpl w:val="1488E384"/>
    <w:lvl w:ilvl="0" w:tplc="09460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C72307"/>
    <w:multiLevelType w:val="multilevel"/>
    <w:tmpl w:val="3F26F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38"/>
    <w:rsid w:val="00125BFC"/>
    <w:rsid w:val="00190380"/>
    <w:rsid w:val="00201B63"/>
    <w:rsid w:val="004B3265"/>
    <w:rsid w:val="00550174"/>
    <w:rsid w:val="005D6DC9"/>
    <w:rsid w:val="007305B6"/>
    <w:rsid w:val="008A39C8"/>
    <w:rsid w:val="00BC6706"/>
    <w:rsid w:val="00D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7DA3-3DA4-4ACB-AA31-B01CC88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70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rsid w:val="00BC6706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0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67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C6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BC6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6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6706"/>
  </w:style>
  <w:style w:type="paragraph" w:styleId="a6">
    <w:name w:val="header"/>
    <w:basedOn w:val="a"/>
    <w:link w:val="a7"/>
    <w:uiPriority w:val="99"/>
    <w:rsid w:val="00BC6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basedOn w:val="a"/>
    <w:next w:val="a9"/>
    <w:rsid w:val="00BC67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character" w:styleId="aa">
    <w:name w:val="Strong"/>
    <w:qFormat/>
    <w:rsid w:val="00BC6706"/>
    <w:rPr>
      <w:b/>
      <w:bCs/>
    </w:rPr>
  </w:style>
  <w:style w:type="paragraph" w:styleId="a9">
    <w:name w:val="Normal (Web)"/>
    <w:basedOn w:val="a"/>
    <w:uiPriority w:val="99"/>
    <w:rsid w:val="00BC670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1B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1B6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qFormat/>
    <w:rsid w:val="008A39C8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2021-09-29T07:07:00Z</cp:lastPrinted>
  <dcterms:created xsi:type="dcterms:W3CDTF">2023-04-07T06:55:00Z</dcterms:created>
  <dcterms:modified xsi:type="dcterms:W3CDTF">2023-04-07T06:55:00Z</dcterms:modified>
</cp:coreProperties>
</file>