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4C" w:rsidRPr="00187B96" w:rsidRDefault="007A444C" w:rsidP="007A444C">
      <w:pPr>
        <w:pStyle w:val="2"/>
        <w:keepNext w:val="0"/>
        <w:keepLines w:val="0"/>
        <w:widowControl w:val="0"/>
        <w:shd w:val="clear" w:color="auto" w:fill="FFFFFF"/>
        <w:spacing w:before="0" w:line="240" w:lineRule="auto"/>
        <w:jc w:val="center"/>
        <w:textAlignment w:val="baseline"/>
        <w:rPr>
          <w:rFonts w:ascii="Times New Roman" w:eastAsia="Times New Roman" w:hAnsi="Times New Roman" w:cs="Times New Roman"/>
          <w:b/>
          <w:bCs/>
          <w:color w:val="444444"/>
          <w:sz w:val="24"/>
          <w:szCs w:val="24"/>
          <w:lang w:eastAsia="ru-RU"/>
        </w:rPr>
      </w:pPr>
      <w:r w:rsidRPr="00187B96">
        <w:rPr>
          <w:rFonts w:ascii="Times New Roman" w:eastAsia="Times New Roman" w:hAnsi="Times New Roman" w:cs="Times New Roman"/>
          <w:b/>
          <w:bCs/>
          <w:color w:val="444444"/>
          <w:sz w:val="24"/>
          <w:szCs w:val="24"/>
          <w:lang w:eastAsia="ru-RU"/>
        </w:rPr>
        <w:t>ПРАВИТЕЛЬСТВО АРХАНГЕЛЬСКОЙ ОБЛАСТИ</w:t>
      </w:r>
      <w:r w:rsidRPr="00187B96">
        <w:rPr>
          <w:rFonts w:ascii="Times New Roman" w:eastAsia="Times New Roman" w:hAnsi="Times New Roman" w:cs="Times New Roman"/>
          <w:b/>
          <w:bCs/>
          <w:color w:val="444444"/>
          <w:sz w:val="24"/>
          <w:szCs w:val="24"/>
          <w:lang w:eastAsia="ru-RU"/>
        </w:rPr>
        <w:br/>
      </w:r>
      <w:r w:rsidRPr="00187B96">
        <w:rPr>
          <w:rFonts w:ascii="Times New Roman" w:eastAsia="Times New Roman" w:hAnsi="Times New Roman" w:cs="Times New Roman"/>
          <w:b/>
          <w:bCs/>
          <w:color w:val="444444"/>
          <w:sz w:val="24"/>
          <w:szCs w:val="24"/>
          <w:lang w:eastAsia="ru-RU"/>
        </w:rPr>
        <w:br/>
        <w:t>ПОСТАНОВЛЕНИЕ</w:t>
      </w:r>
      <w:r w:rsidRPr="00187B96">
        <w:rPr>
          <w:rFonts w:ascii="Times New Roman" w:eastAsia="Times New Roman" w:hAnsi="Times New Roman" w:cs="Times New Roman"/>
          <w:b/>
          <w:bCs/>
          <w:color w:val="444444"/>
          <w:sz w:val="24"/>
          <w:szCs w:val="24"/>
          <w:lang w:eastAsia="ru-RU"/>
        </w:rPr>
        <w:br/>
      </w:r>
      <w:r w:rsidRPr="00187B96">
        <w:rPr>
          <w:rFonts w:ascii="Times New Roman" w:eastAsia="Times New Roman" w:hAnsi="Times New Roman" w:cs="Times New Roman"/>
          <w:b/>
          <w:bCs/>
          <w:color w:val="444444"/>
          <w:sz w:val="24"/>
          <w:szCs w:val="24"/>
          <w:lang w:eastAsia="ru-RU"/>
        </w:rPr>
        <w:br/>
        <w:t>от 21 августа 2014 года N 341-пп</w:t>
      </w:r>
      <w:r w:rsidRPr="00187B96">
        <w:rPr>
          <w:rFonts w:ascii="Times New Roman" w:eastAsia="Times New Roman" w:hAnsi="Times New Roman" w:cs="Times New Roman"/>
          <w:b/>
          <w:bCs/>
          <w:color w:val="444444"/>
          <w:sz w:val="24"/>
          <w:szCs w:val="24"/>
          <w:lang w:eastAsia="ru-RU"/>
        </w:rPr>
        <w:br/>
      </w:r>
      <w:r w:rsidRPr="00187B96">
        <w:rPr>
          <w:rFonts w:ascii="Times New Roman" w:eastAsia="Times New Roman" w:hAnsi="Times New Roman" w:cs="Times New Roman"/>
          <w:b/>
          <w:bCs/>
          <w:color w:val="444444"/>
          <w:sz w:val="24"/>
          <w:szCs w:val="24"/>
          <w:lang w:eastAsia="ru-RU"/>
        </w:rPr>
        <w:br/>
      </w:r>
      <w:r w:rsidRPr="00187B96">
        <w:rPr>
          <w:rFonts w:ascii="Times New Roman" w:eastAsia="Times New Roman" w:hAnsi="Times New Roman" w:cs="Times New Roman"/>
          <w:b/>
          <w:bCs/>
          <w:color w:val="444444"/>
          <w:sz w:val="24"/>
          <w:szCs w:val="24"/>
          <w:lang w:eastAsia="ru-RU"/>
        </w:rPr>
        <w:br/>
        <w:t>Об утверждении Положения о территориальной (муниципальной) комиссии по делам несовершеннолетних и защите их прав</w:t>
      </w:r>
    </w:p>
    <w:p w:rsidR="007A444C" w:rsidRPr="00187B96" w:rsidRDefault="007A444C" w:rsidP="007A444C">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t>(</w:t>
      </w:r>
      <w:proofErr w:type="gramStart"/>
      <w:r w:rsidRPr="00187B96">
        <w:rPr>
          <w:rFonts w:ascii="Times New Roman" w:eastAsia="Times New Roman" w:hAnsi="Times New Roman" w:cs="Times New Roman"/>
          <w:color w:val="444444"/>
          <w:sz w:val="24"/>
          <w:szCs w:val="24"/>
          <w:lang w:eastAsia="ru-RU"/>
        </w:rPr>
        <w:t>с</w:t>
      </w:r>
      <w:proofErr w:type="gramEnd"/>
      <w:r w:rsidRPr="00187B96">
        <w:rPr>
          <w:rFonts w:ascii="Times New Roman" w:eastAsia="Times New Roman" w:hAnsi="Times New Roman" w:cs="Times New Roman"/>
          <w:color w:val="444444"/>
          <w:sz w:val="24"/>
          <w:szCs w:val="24"/>
          <w:lang w:eastAsia="ru-RU"/>
        </w:rPr>
        <w:t xml:space="preserve"> изменениями на 5 августа 2021 года)</w:t>
      </w:r>
    </w:p>
    <w:p w:rsidR="007A444C" w:rsidRPr="00187B96" w:rsidRDefault="007A444C" w:rsidP="007A444C">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t>(в ред. </w:t>
      </w:r>
      <w:hyperlink r:id="rId4" w:history="1">
        <w:r w:rsidRPr="00187B96">
          <w:rPr>
            <w:rFonts w:ascii="Times New Roman" w:eastAsia="Times New Roman" w:hAnsi="Times New Roman" w:cs="Times New Roman"/>
            <w:color w:val="3451A0"/>
            <w:sz w:val="24"/>
            <w:szCs w:val="24"/>
            <w:u w:val="single"/>
            <w:lang w:eastAsia="ru-RU"/>
          </w:rPr>
          <w:t>постановлений Правительства Архангельской области от 17.02.2015 N 61-пп</w:t>
        </w:r>
      </w:hyperlink>
      <w:r w:rsidRPr="00187B96">
        <w:rPr>
          <w:rFonts w:ascii="Times New Roman" w:eastAsia="Times New Roman" w:hAnsi="Times New Roman" w:cs="Times New Roman"/>
          <w:color w:val="444444"/>
          <w:sz w:val="24"/>
          <w:szCs w:val="24"/>
          <w:lang w:eastAsia="ru-RU"/>
        </w:rPr>
        <w:t>, </w:t>
      </w:r>
      <w:hyperlink r:id="rId5" w:history="1">
        <w:r w:rsidRPr="00187B96">
          <w:rPr>
            <w:rFonts w:ascii="Times New Roman" w:eastAsia="Times New Roman" w:hAnsi="Times New Roman" w:cs="Times New Roman"/>
            <w:color w:val="3451A0"/>
            <w:sz w:val="24"/>
            <w:szCs w:val="24"/>
            <w:u w:val="single"/>
            <w:lang w:eastAsia="ru-RU"/>
          </w:rPr>
          <w:t>от 18.08.2015 N 339-пп</w:t>
        </w:r>
      </w:hyperlink>
      <w:r w:rsidRPr="00187B96">
        <w:rPr>
          <w:rFonts w:ascii="Times New Roman" w:eastAsia="Times New Roman" w:hAnsi="Times New Roman" w:cs="Times New Roman"/>
          <w:color w:val="444444"/>
          <w:sz w:val="24"/>
          <w:szCs w:val="24"/>
          <w:lang w:eastAsia="ru-RU"/>
        </w:rPr>
        <w:t>, </w:t>
      </w:r>
      <w:hyperlink r:id="rId6" w:history="1">
        <w:r w:rsidRPr="00187B96">
          <w:rPr>
            <w:rFonts w:ascii="Times New Roman" w:eastAsia="Times New Roman" w:hAnsi="Times New Roman" w:cs="Times New Roman"/>
            <w:color w:val="3451A0"/>
            <w:sz w:val="24"/>
            <w:szCs w:val="24"/>
            <w:u w:val="single"/>
            <w:lang w:eastAsia="ru-RU"/>
          </w:rPr>
          <w:t>от 08.09.2015 N 360-пп</w:t>
        </w:r>
      </w:hyperlink>
      <w:r w:rsidRPr="00187B96">
        <w:rPr>
          <w:rFonts w:ascii="Times New Roman" w:eastAsia="Times New Roman" w:hAnsi="Times New Roman" w:cs="Times New Roman"/>
          <w:color w:val="444444"/>
          <w:sz w:val="24"/>
          <w:szCs w:val="24"/>
          <w:lang w:eastAsia="ru-RU"/>
        </w:rPr>
        <w:t>, </w:t>
      </w:r>
      <w:hyperlink r:id="rId7" w:history="1">
        <w:r w:rsidRPr="00187B96">
          <w:rPr>
            <w:rFonts w:ascii="Times New Roman" w:eastAsia="Times New Roman" w:hAnsi="Times New Roman" w:cs="Times New Roman"/>
            <w:color w:val="3451A0"/>
            <w:sz w:val="24"/>
            <w:szCs w:val="24"/>
            <w:u w:val="single"/>
            <w:lang w:eastAsia="ru-RU"/>
          </w:rPr>
          <w:t>от 29.12.2015 N 585-пп</w:t>
        </w:r>
      </w:hyperlink>
      <w:r w:rsidRPr="00187B96">
        <w:rPr>
          <w:rFonts w:ascii="Times New Roman" w:eastAsia="Times New Roman" w:hAnsi="Times New Roman" w:cs="Times New Roman"/>
          <w:color w:val="444444"/>
          <w:sz w:val="24"/>
          <w:szCs w:val="24"/>
          <w:lang w:eastAsia="ru-RU"/>
        </w:rPr>
        <w:t>, </w:t>
      </w:r>
      <w:hyperlink r:id="rId8" w:history="1">
        <w:r w:rsidRPr="00187B96">
          <w:rPr>
            <w:rFonts w:ascii="Times New Roman" w:eastAsia="Times New Roman" w:hAnsi="Times New Roman" w:cs="Times New Roman"/>
            <w:color w:val="3451A0"/>
            <w:sz w:val="24"/>
            <w:szCs w:val="24"/>
            <w:u w:val="single"/>
            <w:lang w:eastAsia="ru-RU"/>
          </w:rPr>
          <w:t>от 07.06.2016 N 201-пп</w:t>
        </w:r>
      </w:hyperlink>
      <w:r w:rsidRPr="00187B96">
        <w:rPr>
          <w:rFonts w:ascii="Times New Roman" w:eastAsia="Times New Roman" w:hAnsi="Times New Roman" w:cs="Times New Roman"/>
          <w:color w:val="444444"/>
          <w:sz w:val="24"/>
          <w:szCs w:val="24"/>
          <w:lang w:eastAsia="ru-RU"/>
        </w:rPr>
        <w:t>, </w:t>
      </w:r>
      <w:hyperlink r:id="rId9" w:history="1">
        <w:r w:rsidRPr="00187B96">
          <w:rPr>
            <w:rFonts w:ascii="Times New Roman" w:eastAsia="Times New Roman" w:hAnsi="Times New Roman" w:cs="Times New Roman"/>
            <w:color w:val="3451A0"/>
            <w:sz w:val="24"/>
            <w:szCs w:val="24"/>
            <w:u w:val="single"/>
            <w:lang w:eastAsia="ru-RU"/>
          </w:rPr>
          <w:t>от 06.09.2016 N 344-пп</w:t>
        </w:r>
      </w:hyperlink>
      <w:r w:rsidRPr="00187B96">
        <w:rPr>
          <w:rFonts w:ascii="Times New Roman" w:eastAsia="Times New Roman" w:hAnsi="Times New Roman" w:cs="Times New Roman"/>
          <w:color w:val="444444"/>
          <w:sz w:val="24"/>
          <w:szCs w:val="24"/>
          <w:lang w:eastAsia="ru-RU"/>
        </w:rPr>
        <w:t>, </w:t>
      </w:r>
      <w:hyperlink r:id="rId10" w:history="1">
        <w:r w:rsidRPr="00187B96">
          <w:rPr>
            <w:rFonts w:ascii="Times New Roman" w:eastAsia="Times New Roman" w:hAnsi="Times New Roman" w:cs="Times New Roman"/>
            <w:color w:val="3451A0"/>
            <w:sz w:val="24"/>
            <w:szCs w:val="24"/>
            <w:u w:val="single"/>
            <w:lang w:eastAsia="ru-RU"/>
          </w:rPr>
          <w:t>от 19.09.2017 N 373-пп</w:t>
        </w:r>
      </w:hyperlink>
      <w:r w:rsidRPr="00187B96">
        <w:rPr>
          <w:rFonts w:ascii="Times New Roman" w:eastAsia="Times New Roman" w:hAnsi="Times New Roman" w:cs="Times New Roman"/>
          <w:color w:val="444444"/>
          <w:sz w:val="24"/>
          <w:szCs w:val="24"/>
          <w:lang w:eastAsia="ru-RU"/>
        </w:rPr>
        <w:t>, </w:t>
      </w:r>
      <w:hyperlink r:id="rId11" w:history="1">
        <w:r w:rsidRPr="00187B96">
          <w:rPr>
            <w:rFonts w:ascii="Times New Roman" w:eastAsia="Times New Roman" w:hAnsi="Times New Roman" w:cs="Times New Roman"/>
            <w:color w:val="3451A0"/>
            <w:sz w:val="24"/>
            <w:szCs w:val="24"/>
            <w:u w:val="single"/>
            <w:lang w:eastAsia="ru-RU"/>
          </w:rPr>
          <w:t>от 28.11.2017 N 495-пп</w:t>
        </w:r>
      </w:hyperlink>
      <w:r w:rsidRPr="00187B96">
        <w:rPr>
          <w:rFonts w:ascii="Times New Roman" w:eastAsia="Times New Roman" w:hAnsi="Times New Roman" w:cs="Times New Roman"/>
          <w:color w:val="444444"/>
          <w:sz w:val="24"/>
          <w:szCs w:val="24"/>
          <w:lang w:eastAsia="ru-RU"/>
        </w:rPr>
        <w:t>, </w:t>
      </w:r>
      <w:hyperlink r:id="rId12" w:history="1">
        <w:r w:rsidRPr="00187B96">
          <w:rPr>
            <w:rFonts w:ascii="Times New Roman" w:eastAsia="Times New Roman" w:hAnsi="Times New Roman" w:cs="Times New Roman"/>
            <w:color w:val="3451A0"/>
            <w:sz w:val="24"/>
            <w:szCs w:val="24"/>
            <w:u w:val="single"/>
            <w:lang w:eastAsia="ru-RU"/>
          </w:rPr>
          <w:t>от 07.08.2018 N 357-пп</w:t>
        </w:r>
      </w:hyperlink>
      <w:r w:rsidRPr="00187B96">
        <w:rPr>
          <w:rFonts w:ascii="Times New Roman" w:eastAsia="Times New Roman" w:hAnsi="Times New Roman" w:cs="Times New Roman"/>
          <w:color w:val="444444"/>
          <w:sz w:val="24"/>
          <w:szCs w:val="24"/>
          <w:lang w:eastAsia="ru-RU"/>
        </w:rPr>
        <w:t>, </w:t>
      </w:r>
      <w:hyperlink r:id="rId13" w:history="1">
        <w:r w:rsidRPr="00187B96">
          <w:rPr>
            <w:rFonts w:ascii="Times New Roman" w:eastAsia="Times New Roman" w:hAnsi="Times New Roman" w:cs="Times New Roman"/>
            <w:color w:val="3451A0"/>
            <w:sz w:val="24"/>
            <w:szCs w:val="24"/>
            <w:u w:val="single"/>
            <w:lang w:eastAsia="ru-RU"/>
          </w:rPr>
          <w:t>от 25.09.2018 N 422-пп</w:t>
        </w:r>
      </w:hyperlink>
      <w:r w:rsidRPr="00187B96">
        <w:rPr>
          <w:rFonts w:ascii="Times New Roman" w:eastAsia="Times New Roman" w:hAnsi="Times New Roman" w:cs="Times New Roman"/>
          <w:color w:val="444444"/>
          <w:sz w:val="24"/>
          <w:szCs w:val="24"/>
          <w:lang w:eastAsia="ru-RU"/>
        </w:rPr>
        <w:t>, </w:t>
      </w:r>
      <w:hyperlink r:id="rId14" w:history="1">
        <w:r w:rsidRPr="00187B96">
          <w:rPr>
            <w:rFonts w:ascii="Times New Roman" w:eastAsia="Times New Roman" w:hAnsi="Times New Roman" w:cs="Times New Roman"/>
            <w:color w:val="3451A0"/>
            <w:sz w:val="24"/>
            <w:szCs w:val="24"/>
            <w:u w:val="single"/>
            <w:lang w:eastAsia="ru-RU"/>
          </w:rPr>
          <w:t>от 05.03.2019 N 118-пп</w:t>
        </w:r>
      </w:hyperlink>
      <w:r w:rsidRPr="00187B96">
        <w:rPr>
          <w:rFonts w:ascii="Times New Roman" w:eastAsia="Times New Roman" w:hAnsi="Times New Roman" w:cs="Times New Roman"/>
          <w:color w:val="444444"/>
          <w:sz w:val="24"/>
          <w:szCs w:val="24"/>
          <w:lang w:eastAsia="ru-RU"/>
        </w:rPr>
        <w:t>, </w:t>
      </w:r>
      <w:hyperlink r:id="rId15" w:history="1">
        <w:r w:rsidRPr="00187B96">
          <w:rPr>
            <w:rFonts w:ascii="Times New Roman" w:eastAsia="Times New Roman" w:hAnsi="Times New Roman" w:cs="Times New Roman"/>
            <w:color w:val="3451A0"/>
            <w:sz w:val="24"/>
            <w:szCs w:val="24"/>
            <w:u w:val="single"/>
            <w:lang w:eastAsia="ru-RU"/>
          </w:rPr>
          <w:t>от 02.07.2019 N 345-пп</w:t>
        </w:r>
      </w:hyperlink>
      <w:r w:rsidRPr="00187B96">
        <w:rPr>
          <w:rFonts w:ascii="Times New Roman" w:eastAsia="Times New Roman" w:hAnsi="Times New Roman" w:cs="Times New Roman"/>
          <w:color w:val="444444"/>
          <w:sz w:val="24"/>
          <w:szCs w:val="24"/>
          <w:lang w:eastAsia="ru-RU"/>
        </w:rPr>
        <w:t>, </w:t>
      </w:r>
      <w:hyperlink r:id="rId16" w:history="1">
        <w:r w:rsidRPr="00187B96">
          <w:rPr>
            <w:rFonts w:ascii="Times New Roman" w:eastAsia="Times New Roman" w:hAnsi="Times New Roman" w:cs="Times New Roman"/>
            <w:color w:val="3451A0"/>
            <w:sz w:val="24"/>
            <w:szCs w:val="24"/>
            <w:u w:val="single"/>
            <w:lang w:eastAsia="ru-RU"/>
          </w:rPr>
          <w:t>от 17.03.2020 N 135-пп</w:t>
        </w:r>
      </w:hyperlink>
      <w:r w:rsidRPr="00187B96">
        <w:rPr>
          <w:rFonts w:ascii="Times New Roman" w:eastAsia="Times New Roman" w:hAnsi="Times New Roman" w:cs="Times New Roman"/>
          <w:color w:val="444444"/>
          <w:sz w:val="24"/>
          <w:szCs w:val="24"/>
          <w:lang w:eastAsia="ru-RU"/>
        </w:rPr>
        <w:t>, </w:t>
      </w:r>
      <w:hyperlink r:id="rId17" w:history="1">
        <w:r w:rsidRPr="00187B96">
          <w:rPr>
            <w:rFonts w:ascii="Times New Roman" w:eastAsia="Times New Roman" w:hAnsi="Times New Roman" w:cs="Times New Roman"/>
            <w:color w:val="3451A0"/>
            <w:sz w:val="24"/>
            <w:szCs w:val="24"/>
            <w:u w:val="single"/>
            <w:lang w:eastAsia="ru-RU"/>
          </w:rPr>
          <w:t>от 05.08.2021 N 403-пп</w:t>
        </w:r>
      </w:hyperlink>
      <w:r w:rsidRPr="00187B96">
        <w:rPr>
          <w:rFonts w:ascii="Times New Roman" w:eastAsia="Times New Roman" w:hAnsi="Times New Roman" w:cs="Times New Roman"/>
          <w:color w:val="444444"/>
          <w:sz w:val="24"/>
          <w:szCs w:val="24"/>
          <w:lang w:eastAsia="ru-RU"/>
        </w:rPr>
        <w:t>)</w:t>
      </w:r>
    </w:p>
    <w:p w:rsidR="007A444C" w:rsidRPr="00187B96" w:rsidRDefault="007A444C" w:rsidP="007A444C">
      <w:pPr>
        <w:widowControl w:val="0"/>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br/>
      </w:r>
      <w:r w:rsidRPr="00187B96">
        <w:rPr>
          <w:rFonts w:ascii="Times New Roman" w:eastAsia="Times New Roman" w:hAnsi="Times New Roman" w:cs="Times New Roman"/>
          <w:color w:val="444444"/>
          <w:sz w:val="24"/>
          <w:szCs w:val="24"/>
          <w:lang w:eastAsia="ru-RU"/>
        </w:rPr>
        <w:br/>
      </w:r>
    </w:p>
    <w:p w:rsidR="007A444C" w:rsidRPr="00187B96" w:rsidRDefault="007A444C" w:rsidP="00187B96">
      <w:pPr>
        <w:widowControl w:val="0"/>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t>В соответствии со статьей 11 </w:t>
      </w:r>
      <w:hyperlink r:id="rId18" w:anchor="7D20K3" w:history="1">
        <w:r w:rsidRPr="00187B96">
          <w:rPr>
            <w:rFonts w:ascii="Times New Roman" w:eastAsia="Times New Roman" w:hAnsi="Times New Roman" w:cs="Times New Roman"/>
            <w:color w:val="3451A0"/>
            <w:sz w:val="24"/>
            <w:szCs w:val="24"/>
            <w:u w:val="single"/>
            <w:lang w:eastAsia="ru-RU"/>
          </w:rPr>
          <w:t>Федерального закона от 24 июня 1999 года N 120-ФЗ "Об основах системы профилактики безнадзорности и правонарушений несовершеннолетних"</w:t>
        </w:r>
      </w:hyperlink>
      <w:r w:rsidRPr="00187B96">
        <w:rPr>
          <w:rFonts w:ascii="Times New Roman" w:eastAsia="Times New Roman" w:hAnsi="Times New Roman" w:cs="Times New Roman"/>
          <w:color w:val="444444"/>
          <w:sz w:val="24"/>
          <w:szCs w:val="24"/>
          <w:lang w:eastAsia="ru-RU"/>
        </w:rPr>
        <w:t>, подпунктом 24.1 пункта 2 статьи 26.3 </w:t>
      </w:r>
      <w:hyperlink r:id="rId19" w:anchor="7D20K3" w:history="1">
        <w:r w:rsidRPr="00187B96">
          <w:rPr>
            <w:rFonts w:ascii="Times New Roman" w:eastAsia="Times New Roman" w:hAnsi="Times New Roman" w:cs="Times New Roman"/>
            <w:color w:val="3451A0"/>
            <w:sz w:val="24"/>
            <w:szCs w:val="24"/>
            <w:u w:val="single"/>
            <w:lang w:eastAsia="ru-RU"/>
          </w:rPr>
          <w:t>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187B96">
        <w:rPr>
          <w:rFonts w:ascii="Times New Roman" w:eastAsia="Times New Roman" w:hAnsi="Times New Roman" w:cs="Times New Roman"/>
          <w:color w:val="444444"/>
          <w:sz w:val="24"/>
          <w:szCs w:val="24"/>
          <w:lang w:eastAsia="ru-RU"/>
        </w:rPr>
        <w:t>, пунктом 2 </w:t>
      </w:r>
      <w:hyperlink r:id="rId20" w:anchor="6500IL" w:history="1">
        <w:r w:rsidRPr="00187B96">
          <w:rPr>
            <w:rFonts w:ascii="Times New Roman" w:eastAsia="Times New Roman" w:hAnsi="Times New Roman" w:cs="Times New Roman"/>
            <w:color w:val="3451A0"/>
            <w:sz w:val="24"/>
            <w:szCs w:val="24"/>
            <w:u w:val="single"/>
            <w:lang w:eastAsia="ru-RU"/>
          </w:rPr>
          <w:t>Примерного положения о комиссиях по делам несовершеннолетних и защите их прав</w:t>
        </w:r>
      </w:hyperlink>
      <w:r w:rsidRPr="00187B96">
        <w:rPr>
          <w:rFonts w:ascii="Times New Roman" w:eastAsia="Times New Roman" w:hAnsi="Times New Roman" w:cs="Times New Roman"/>
          <w:color w:val="444444"/>
          <w:sz w:val="24"/>
          <w:szCs w:val="24"/>
          <w:lang w:eastAsia="ru-RU"/>
        </w:rPr>
        <w:t>, утвержденного </w:t>
      </w:r>
      <w:hyperlink r:id="rId21" w:history="1">
        <w:r w:rsidRPr="00187B96">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6 ноября 2013 года N 995</w:t>
        </w:r>
      </w:hyperlink>
      <w:r w:rsidRPr="00187B96">
        <w:rPr>
          <w:rFonts w:ascii="Times New Roman" w:eastAsia="Times New Roman" w:hAnsi="Times New Roman" w:cs="Times New Roman"/>
          <w:color w:val="444444"/>
          <w:sz w:val="24"/>
          <w:szCs w:val="24"/>
          <w:lang w:eastAsia="ru-RU"/>
        </w:rPr>
        <w:t>, статьями 3 и 6 </w:t>
      </w:r>
      <w:hyperlink r:id="rId22" w:history="1">
        <w:r w:rsidRPr="00187B96">
          <w:rPr>
            <w:rFonts w:ascii="Times New Roman" w:eastAsia="Times New Roman" w:hAnsi="Times New Roman" w:cs="Times New Roman"/>
            <w:color w:val="3451A0"/>
            <w:sz w:val="24"/>
            <w:szCs w:val="24"/>
            <w:u w:val="single"/>
            <w:lang w:eastAsia="ru-RU"/>
          </w:rPr>
          <w:t>областного закона от 2 марта 2005 года N 4-2-ОЗ "О комиссиях по делам несовершеннолетних и защите их прав"</w:t>
        </w:r>
      </w:hyperlink>
      <w:r w:rsidRPr="00187B96">
        <w:rPr>
          <w:rFonts w:ascii="Times New Roman" w:eastAsia="Times New Roman" w:hAnsi="Times New Roman" w:cs="Times New Roman"/>
          <w:color w:val="444444"/>
          <w:sz w:val="24"/>
          <w:szCs w:val="24"/>
          <w:lang w:eastAsia="ru-RU"/>
        </w:rPr>
        <w:t>, </w:t>
      </w:r>
      <w:hyperlink r:id="rId23" w:history="1">
        <w:r w:rsidRPr="00187B96">
          <w:rPr>
            <w:rFonts w:ascii="Times New Roman" w:eastAsia="Times New Roman" w:hAnsi="Times New Roman" w:cs="Times New Roman"/>
            <w:color w:val="3451A0"/>
            <w:sz w:val="24"/>
            <w:szCs w:val="24"/>
            <w:u w:val="single"/>
            <w:lang w:eastAsia="ru-RU"/>
          </w:rPr>
          <w:t>областным законом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w:t>
        </w:r>
      </w:hyperlink>
      <w:r w:rsidRPr="00187B96">
        <w:rPr>
          <w:rFonts w:ascii="Times New Roman" w:eastAsia="Times New Roman" w:hAnsi="Times New Roman" w:cs="Times New Roman"/>
          <w:color w:val="444444"/>
          <w:sz w:val="24"/>
          <w:szCs w:val="24"/>
          <w:lang w:eastAsia="ru-RU"/>
        </w:rPr>
        <w:t> Правительство Архангельской области постановляет:</w:t>
      </w:r>
    </w:p>
    <w:p w:rsidR="007A444C" w:rsidRPr="00187B96" w:rsidRDefault="007A444C" w:rsidP="007A444C">
      <w:pPr>
        <w:widowControl w:val="0"/>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t>(</w:t>
      </w:r>
      <w:proofErr w:type="gramStart"/>
      <w:r w:rsidRPr="00187B96">
        <w:rPr>
          <w:rFonts w:ascii="Times New Roman" w:eastAsia="Times New Roman" w:hAnsi="Times New Roman" w:cs="Times New Roman"/>
          <w:color w:val="444444"/>
          <w:sz w:val="24"/>
          <w:szCs w:val="24"/>
          <w:lang w:eastAsia="ru-RU"/>
        </w:rPr>
        <w:t>в</w:t>
      </w:r>
      <w:proofErr w:type="gramEnd"/>
      <w:r w:rsidRPr="00187B96">
        <w:rPr>
          <w:rFonts w:ascii="Times New Roman" w:eastAsia="Times New Roman" w:hAnsi="Times New Roman" w:cs="Times New Roman"/>
          <w:color w:val="444444"/>
          <w:sz w:val="24"/>
          <w:szCs w:val="24"/>
          <w:lang w:eastAsia="ru-RU"/>
        </w:rPr>
        <w:t xml:space="preserve"> ред. </w:t>
      </w:r>
      <w:hyperlink r:id="rId24" w:history="1">
        <w:r w:rsidRPr="00187B96">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17.02.2015 N 61-пп</w:t>
        </w:r>
      </w:hyperlink>
      <w:r w:rsidRPr="00187B96">
        <w:rPr>
          <w:rFonts w:ascii="Times New Roman" w:eastAsia="Times New Roman" w:hAnsi="Times New Roman" w:cs="Times New Roman"/>
          <w:color w:val="444444"/>
          <w:sz w:val="24"/>
          <w:szCs w:val="24"/>
          <w:lang w:eastAsia="ru-RU"/>
        </w:rPr>
        <w:t>)</w:t>
      </w:r>
      <w:r w:rsidRPr="00187B96">
        <w:rPr>
          <w:rFonts w:ascii="Times New Roman" w:eastAsia="Times New Roman" w:hAnsi="Times New Roman" w:cs="Times New Roman"/>
          <w:color w:val="444444"/>
          <w:sz w:val="24"/>
          <w:szCs w:val="24"/>
          <w:lang w:eastAsia="ru-RU"/>
        </w:rPr>
        <w:br/>
      </w:r>
    </w:p>
    <w:p w:rsidR="007A444C" w:rsidRPr="00187B96" w:rsidRDefault="007A444C" w:rsidP="007A444C">
      <w:pPr>
        <w:widowControl w:val="0"/>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t>1. Утвердить прилагаемое Положение о территориальной (муниципальной) комиссии по делам несовершеннолетних и защите их прав.</w:t>
      </w:r>
    </w:p>
    <w:p w:rsidR="007A444C" w:rsidRPr="00187B96" w:rsidRDefault="007A444C" w:rsidP="007A444C">
      <w:pPr>
        <w:widowControl w:val="0"/>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bookmarkStart w:id="0" w:name="_GoBack"/>
      <w:bookmarkEnd w:id="0"/>
      <w:r w:rsidRPr="00187B96">
        <w:rPr>
          <w:rFonts w:ascii="Times New Roman" w:eastAsia="Times New Roman" w:hAnsi="Times New Roman" w:cs="Times New Roman"/>
          <w:color w:val="444444"/>
          <w:sz w:val="24"/>
          <w:szCs w:val="24"/>
          <w:lang w:eastAsia="ru-RU"/>
        </w:rPr>
        <w:t>(в ред. </w:t>
      </w:r>
      <w:r w:rsidR="00187B96" w:rsidRPr="00187B96">
        <w:rPr>
          <w:rFonts w:ascii="Times New Roman" w:hAnsi="Times New Roman" w:cs="Times New Roman"/>
        </w:rPr>
        <w:fldChar w:fldCharType="begin"/>
      </w:r>
      <w:r w:rsidR="00187B96" w:rsidRPr="00187B96">
        <w:rPr>
          <w:rFonts w:ascii="Times New Roman" w:hAnsi="Times New Roman" w:cs="Times New Roman"/>
        </w:rPr>
        <w:instrText xml:space="preserve"> HYPERLINK "https://docs.cntd.ru/document/574</w:instrText>
      </w:r>
      <w:r w:rsidR="00187B96" w:rsidRPr="00187B96">
        <w:rPr>
          <w:rFonts w:ascii="Times New Roman" w:hAnsi="Times New Roman" w:cs="Times New Roman"/>
        </w:rPr>
        <w:instrText xml:space="preserve">821638" </w:instrText>
      </w:r>
      <w:r w:rsidR="00187B96" w:rsidRPr="00187B96">
        <w:rPr>
          <w:rFonts w:ascii="Times New Roman" w:hAnsi="Times New Roman" w:cs="Times New Roman"/>
        </w:rPr>
        <w:fldChar w:fldCharType="separate"/>
      </w:r>
      <w:r w:rsidRPr="00187B96">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05.03.2019 N 118-пп</w:t>
      </w:r>
      <w:r w:rsidR="00187B96" w:rsidRPr="00187B96">
        <w:rPr>
          <w:rFonts w:ascii="Times New Roman" w:eastAsia="Times New Roman" w:hAnsi="Times New Roman" w:cs="Times New Roman"/>
          <w:color w:val="3451A0"/>
          <w:sz w:val="24"/>
          <w:szCs w:val="24"/>
          <w:u w:val="single"/>
          <w:lang w:eastAsia="ru-RU"/>
        </w:rPr>
        <w:fldChar w:fldCharType="end"/>
      </w:r>
      <w:r w:rsidRPr="00187B96">
        <w:rPr>
          <w:rFonts w:ascii="Times New Roman" w:eastAsia="Times New Roman" w:hAnsi="Times New Roman" w:cs="Times New Roman"/>
          <w:color w:val="444444"/>
          <w:sz w:val="24"/>
          <w:szCs w:val="24"/>
          <w:lang w:eastAsia="ru-RU"/>
        </w:rPr>
        <w:t>)</w:t>
      </w:r>
      <w:r w:rsidRPr="00187B96">
        <w:rPr>
          <w:rFonts w:ascii="Times New Roman" w:eastAsia="Times New Roman" w:hAnsi="Times New Roman" w:cs="Times New Roman"/>
          <w:color w:val="444444"/>
          <w:sz w:val="24"/>
          <w:szCs w:val="24"/>
          <w:lang w:eastAsia="ru-RU"/>
        </w:rPr>
        <w:br/>
      </w:r>
    </w:p>
    <w:p w:rsidR="007A444C" w:rsidRPr="00187B96" w:rsidRDefault="007A444C" w:rsidP="007A444C">
      <w:pPr>
        <w:widowControl w:val="0"/>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7A444C" w:rsidRPr="00187B96" w:rsidRDefault="007A444C" w:rsidP="007A444C">
      <w:pPr>
        <w:widowControl w:val="0"/>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t>2. Настоящее постановление вступает в силу со дня его официального опубликования.</w:t>
      </w:r>
      <w:r w:rsidRPr="00187B96">
        <w:rPr>
          <w:rFonts w:ascii="Times New Roman" w:eastAsia="Times New Roman" w:hAnsi="Times New Roman" w:cs="Times New Roman"/>
          <w:color w:val="444444"/>
          <w:sz w:val="24"/>
          <w:szCs w:val="24"/>
          <w:lang w:eastAsia="ru-RU"/>
        </w:rPr>
        <w:br/>
      </w:r>
    </w:p>
    <w:p w:rsidR="007A444C" w:rsidRPr="00187B96" w:rsidRDefault="007A444C" w:rsidP="007A444C">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r w:rsidRPr="00187B96">
        <w:rPr>
          <w:rFonts w:ascii="Times New Roman" w:eastAsia="Times New Roman" w:hAnsi="Times New Roman" w:cs="Times New Roman"/>
          <w:color w:val="444444"/>
          <w:sz w:val="24"/>
          <w:szCs w:val="24"/>
          <w:lang w:eastAsia="ru-RU"/>
        </w:rPr>
        <w:br/>
      </w:r>
      <w:r w:rsidRPr="00187B96">
        <w:rPr>
          <w:rFonts w:ascii="Times New Roman" w:eastAsia="Times New Roman" w:hAnsi="Times New Roman" w:cs="Times New Roman"/>
          <w:color w:val="444444"/>
          <w:sz w:val="24"/>
          <w:szCs w:val="24"/>
          <w:lang w:eastAsia="ru-RU"/>
        </w:rPr>
        <w:br/>
        <w:t>Губернатор</w:t>
      </w:r>
      <w:r w:rsidRPr="00187B96">
        <w:rPr>
          <w:rFonts w:ascii="Times New Roman" w:eastAsia="Times New Roman" w:hAnsi="Times New Roman" w:cs="Times New Roman"/>
          <w:color w:val="444444"/>
          <w:sz w:val="24"/>
          <w:szCs w:val="24"/>
          <w:lang w:eastAsia="ru-RU"/>
        </w:rPr>
        <w:br/>
        <w:t>Архангельской области</w:t>
      </w:r>
      <w:r w:rsidRPr="00187B96">
        <w:rPr>
          <w:rFonts w:ascii="Times New Roman" w:eastAsia="Times New Roman" w:hAnsi="Times New Roman" w:cs="Times New Roman"/>
          <w:color w:val="444444"/>
          <w:sz w:val="24"/>
          <w:szCs w:val="24"/>
          <w:lang w:eastAsia="ru-RU"/>
        </w:rPr>
        <w:br/>
        <w:t>И.А.ОРЛОВ</w:t>
      </w:r>
    </w:p>
    <w:p w:rsidR="007A444C" w:rsidRDefault="007A444C" w:rsidP="007A444C">
      <w:pPr>
        <w:pStyle w:val="formattext"/>
        <w:shd w:val="clear" w:color="auto" w:fill="FFFFFF"/>
        <w:spacing w:before="0" w:beforeAutospacing="0" w:after="0" w:afterAutospacing="0"/>
        <w:ind w:firstLine="480"/>
        <w:textAlignment w:val="baseline"/>
        <w:rPr>
          <w:rFonts w:ascii="Arial" w:hAnsi="Arial" w:cs="Arial"/>
          <w:color w:val="444444"/>
        </w:rPr>
      </w:pPr>
    </w:p>
    <w:p w:rsidR="007926C4" w:rsidRDefault="007926C4" w:rsidP="007A444C">
      <w:pPr>
        <w:pStyle w:val="formattext"/>
        <w:shd w:val="clear" w:color="auto" w:fill="FFFFFF"/>
        <w:spacing w:before="0" w:beforeAutospacing="0" w:after="0" w:afterAutospacing="0"/>
        <w:ind w:firstLine="480"/>
        <w:textAlignment w:val="baseline"/>
        <w:rPr>
          <w:rFonts w:ascii="Arial" w:hAnsi="Arial" w:cs="Arial"/>
          <w:color w:val="444444"/>
        </w:rPr>
      </w:pPr>
    </w:p>
    <w:p w:rsidR="007926C4" w:rsidRDefault="007926C4" w:rsidP="007A444C">
      <w:pPr>
        <w:pStyle w:val="formattext"/>
        <w:shd w:val="clear" w:color="auto" w:fill="FFFFFF"/>
        <w:spacing w:before="0" w:beforeAutospacing="0" w:after="0" w:afterAutospacing="0"/>
        <w:ind w:firstLine="480"/>
        <w:textAlignment w:val="baseline"/>
        <w:rPr>
          <w:rFonts w:ascii="Arial" w:hAnsi="Arial" w:cs="Arial"/>
          <w:color w:val="444444"/>
        </w:rPr>
      </w:pPr>
    </w:p>
    <w:p w:rsidR="007926C4" w:rsidRPr="007926C4" w:rsidRDefault="007926C4" w:rsidP="009C12A5">
      <w:pPr>
        <w:pageBreakBefore/>
        <w:widowControl w:val="0"/>
        <w:shd w:val="clear" w:color="auto" w:fill="FFFFFF"/>
        <w:spacing w:after="0" w:line="240" w:lineRule="auto"/>
        <w:jc w:val="right"/>
        <w:textAlignment w:val="baseline"/>
        <w:rPr>
          <w:rFonts w:ascii="Times New Roman" w:eastAsia="Times New Roman" w:hAnsi="Times New Roman" w:cs="Times New Roman"/>
          <w:b/>
          <w:bCs/>
          <w:color w:val="444444"/>
          <w:sz w:val="24"/>
          <w:szCs w:val="24"/>
          <w:lang w:eastAsia="ru-RU"/>
        </w:rPr>
      </w:pPr>
      <w:r w:rsidRPr="007926C4">
        <w:rPr>
          <w:rFonts w:ascii="Times New Roman" w:eastAsia="Times New Roman" w:hAnsi="Times New Roman" w:cs="Times New Roman"/>
          <w:b/>
          <w:bCs/>
          <w:color w:val="444444"/>
          <w:sz w:val="24"/>
          <w:szCs w:val="24"/>
          <w:lang w:eastAsia="ru-RU"/>
        </w:rPr>
        <w:lastRenderedPageBreak/>
        <w:t>Утверждено</w:t>
      </w:r>
      <w:r w:rsidRPr="007926C4">
        <w:rPr>
          <w:rFonts w:ascii="Times New Roman" w:eastAsia="Times New Roman" w:hAnsi="Times New Roman" w:cs="Times New Roman"/>
          <w:b/>
          <w:bCs/>
          <w:color w:val="444444"/>
          <w:sz w:val="24"/>
          <w:szCs w:val="24"/>
          <w:lang w:eastAsia="ru-RU"/>
        </w:rPr>
        <w:br/>
        <w:t>постановлением Правительства</w:t>
      </w:r>
      <w:r w:rsidRPr="007926C4">
        <w:rPr>
          <w:rFonts w:ascii="Times New Roman" w:eastAsia="Times New Roman" w:hAnsi="Times New Roman" w:cs="Times New Roman"/>
          <w:b/>
          <w:bCs/>
          <w:color w:val="444444"/>
          <w:sz w:val="24"/>
          <w:szCs w:val="24"/>
          <w:lang w:eastAsia="ru-RU"/>
        </w:rPr>
        <w:br/>
        <w:t>Архангельской области</w:t>
      </w:r>
      <w:r w:rsidRPr="007926C4">
        <w:rPr>
          <w:rFonts w:ascii="Times New Roman" w:eastAsia="Times New Roman" w:hAnsi="Times New Roman" w:cs="Times New Roman"/>
          <w:b/>
          <w:bCs/>
          <w:color w:val="444444"/>
          <w:sz w:val="24"/>
          <w:szCs w:val="24"/>
          <w:lang w:eastAsia="ru-RU"/>
        </w:rPr>
        <w:br/>
        <w:t>от 21.08.2014 N 341-пп</w:t>
      </w:r>
    </w:p>
    <w:p w:rsidR="007926C4" w:rsidRPr="007926C4" w:rsidRDefault="007926C4" w:rsidP="007926C4">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7926C4">
        <w:rPr>
          <w:rFonts w:ascii="Times New Roman" w:eastAsia="Times New Roman" w:hAnsi="Times New Roman" w:cs="Times New Roman"/>
          <w:b/>
          <w:bCs/>
          <w:color w:val="444444"/>
          <w:sz w:val="24"/>
          <w:szCs w:val="24"/>
          <w:lang w:eastAsia="ru-RU"/>
        </w:rPr>
        <w:br/>
        <w:t>ПОЛОЖЕНИЕ О ТЕРРИТОРИАЛЬНОЙ (МУНИЦИПАЛЬНОЙ) КОМИССИИ ПО ДЕЛАМ НЕСОВЕРШЕННОЛЕТНИХ И ЗАЩИТЕ ИХ ПРАВ</w:t>
      </w:r>
    </w:p>
    <w:p w:rsidR="007926C4" w:rsidRPr="007926C4" w:rsidRDefault="007926C4" w:rsidP="007926C4">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(в ред. </w:t>
      </w:r>
      <w:hyperlink r:id="rId25" w:history="1">
        <w:r w:rsidRPr="007926C4">
          <w:rPr>
            <w:rFonts w:ascii="Times New Roman" w:eastAsia="Times New Roman" w:hAnsi="Times New Roman" w:cs="Times New Roman"/>
            <w:color w:val="3451A0"/>
            <w:sz w:val="24"/>
            <w:szCs w:val="24"/>
            <w:u w:val="single"/>
            <w:lang w:eastAsia="ru-RU"/>
          </w:rPr>
          <w:t>постановлений Правительства Архангельской области от 17.02.2015 N 61-пп</w:t>
        </w:r>
      </w:hyperlink>
      <w:r w:rsidRPr="007926C4">
        <w:rPr>
          <w:rFonts w:ascii="Times New Roman" w:eastAsia="Times New Roman" w:hAnsi="Times New Roman" w:cs="Times New Roman"/>
          <w:color w:val="444444"/>
          <w:sz w:val="24"/>
          <w:szCs w:val="24"/>
          <w:lang w:eastAsia="ru-RU"/>
        </w:rPr>
        <w:t>, </w:t>
      </w:r>
      <w:hyperlink r:id="rId26" w:history="1">
        <w:r w:rsidRPr="007926C4">
          <w:rPr>
            <w:rFonts w:ascii="Times New Roman" w:eastAsia="Times New Roman" w:hAnsi="Times New Roman" w:cs="Times New Roman"/>
            <w:color w:val="3451A0"/>
            <w:sz w:val="24"/>
            <w:szCs w:val="24"/>
            <w:u w:val="single"/>
            <w:lang w:eastAsia="ru-RU"/>
          </w:rPr>
          <w:t>от 18.08.2015 N 339-пп</w:t>
        </w:r>
      </w:hyperlink>
      <w:r w:rsidRPr="007926C4">
        <w:rPr>
          <w:rFonts w:ascii="Times New Roman" w:eastAsia="Times New Roman" w:hAnsi="Times New Roman" w:cs="Times New Roman"/>
          <w:color w:val="444444"/>
          <w:sz w:val="24"/>
          <w:szCs w:val="24"/>
          <w:lang w:eastAsia="ru-RU"/>
        </w:rPr>
        <w:t>, </w:t>
      </w:r>
      <w:hyperlink r:id="rId27" w:history="1">
        <w:r w:rsidRPr="007926C4">
          <w:rPr>
            <w:rFonts w:ascii="Times New Roman" w:eastAsia="Times New Roman" w:hAnsi="Times New Roman" w:cs="Times New Roman"/>
            <w:color w:val="3451A0"/>
            <w:sz w:val="24"/>
            <w:szCs w:val="24"/>
            <w:u w:val="single"/>
            <w:lang w:eastAsia="ru-RU"/>
          </w:rPr>
          <w:t>от 08.09.2015 N 360-пп</w:t>
        </w:r>
      </w:hyperlink>
      <w:r w:rsidRPr="007926C4">
        <w:rPr>
          <w:rFonts w:ascii="Times New Roman" w:eastAsia="Times New Roman" w:hAnsi="Times New Roman" w:cs="Times New Roman"/>
          <w:color w:val="444444"/>
          <w:sz w:val="24"/>
          <w:szCs w:val="24"/>
          <w:lang w:eastAsia="ru-RU"/>
        </w:rPr>
        <w:t>, </w:t>
      </w:r>
      <w:hyperlink r:id="rId28" w:history="1">
        <w:r w:rsidRPr="007926C4">
          <w:rPr>
            <w:rFonts w:ascii="Times New Roman" w:eastAsia="Times New Roman" w:hAnsi="Times New Roman" w:cs="Times New Roman"/>
            <w:color w:val="3451A0"/>
            <w:sz w:val="24"/>
            <w:szCs w:val="24"/>
            <w:u w:val="single"/>
            <w:lang w:eastAsia="ru-RU"/>
          </w:rPr>
          <w:t>от 29.12.2015 N 585-пп</w:t>
        </w:r>
      </w:hyperlink>
      <w:r w:rsidRPr="007926C4">
        <w:rPr>
          <w:rFonts w:ascii="Times New Roman" w:eastAsia="Times New Roman" w:hAnsi="Times New Roman" w:cs="Times New Roman"/>
          <w:color w:val="444444"/>
          <w:sz w:val="24"/>
          <w:szCs w:val="24"/>
          <w:lang w:eastAsia="ru-RU"/>
        </w:rPr>
        <w:t>, </w:t>
      </w:r>
      <w:hyperlink r:id="rId29" w:history="1">
        <w:r w:rsidRPr="007926C4">
          <w:rPr>
            <w:rFonts w:ascii="Times New Roman" w:eastAsia="Times New Roman" w:hAnsi="Times New Roman" w:cs="Times New Roman"/>
            <w:color w:val="3451A0"/>
            <w:sz w:val="24"/>
            <w:szCs w:val="24"/>
            <w:u w:val="single"/>
            <w:lang w:eastAsia="ru-RU"/>
          </w:rPr>
          <w:t>от 07.06.2016 N 201-пп</w:t>
        </w:r>
      </w:hyperlink>
      <w:r w:rsidRPr="007926C4">
        <w:rPr>
          <w:rFonts w:ascii="Times New Roman" w:eastAsia="Times New Roman" w:hAnsi="Times New Roman" w:cs="Times New Roman"/>
          <w:color w:val="444444"/>
          <w:sz w:val="24"/>
          <w:szCs w:val="24"/>
          <w:lang w:eastAsia="ru-RU"/>
        </w:rPr>
        <w:t>, </w:t>
      </w:r>
      <w:hyperlink r:id="rId30" w:history="1">
        <w:r w:rsidRPr="007926C4">
          <w:rPr>
            <w:rFonts w:ascii="Times New Roman" w:eastAsia="Times New Roman" w:hAnsi="Times New Roman" w:cs="Times New Roman"/>
            <w:color w:val="3451A0"/>
            <w:sz w:val="24"/>
            <w:szCs w:val="24"/>
            <w:u w:val="single"/>
            <w:lang w:eastAsia="ru-RU"/>
          </w:rPr>
          <w:t>от 06.09.2016 N 344-пп</w:t>
        </w:r>
      </w:hyperlink>
      <w:r w:rsidRPr="007926C4">
        <w:rPr>
          <w:rFonts w:ascii="Times New Roman" w:eastAsia="Times New Roman" w:hAnsi="Times New Roman" w:cs="Times New Roman"/>
          <w:color w:val="444444"/>
          <w:sz w:val="24"/>
          <w:szCs w:val="24"/>
          <w:lang w:eastAsia="ru-RU"/>
        </w:rPr>
        <w:t>, </w:t>
      </w:r>
      <w:hyperlink r:id="rId31" w:history="1">
        <w:r w:rsidRPr="007926C4">
          <w:rPr>
            <w:rFonts w:ascii="Times New Roman" w:eastAsia="Times New Roman" w:hAnsi="Times New Roman" w:cs="Times New Roman"/>
            <w:color w:val="3451A0"/>
            <w:sz w:val="24"/>
            <w:szCs w:val="24"/>
            <w:u w:val="single"/>
            <w:lang w:eastAsia="ru-RU"/>
          </w:rPr>
          <w:t>от 19.09.2017 N 373-пп</w:t>
        </w:r>
      </w:hyperlink>
      <w:r w:rsidRPr="007926C4">
        <w:rPr>
          <w:rFonts w:ascii="Times New Roman" w:eastAsia="Times New Roman" w:hAnsi="Times New Roman" w:cs="Times New Roman"/>
          <w:color w:val="444444"/>
          <w:sz w:val="24"/>
          <w:szCs w:val="24"/>
          <w:lang w:eastAsia="ru-RU"/>
        </w:rPr>
        <w:t>, </w:t>
      </w:r>
      <w:hyperlink r:id="rId32" w:history="1">
        <w:r w:rsidRPr="007926C4">
          <w:rPr>
            <w:rFonts w:ascii="Times New Roman" w:eastAsia="Times New Roman" w:hAnsi="Times New Roman" w:cs="Times New Roman"/>
            <w:color w:val="3451A0"/>
            <w:sz w:val="24"/>
            <w:szCs w:val="24"/>
            <w:u w:val="single"/>
            <w:lang w:eastAsia="ru-RU"/>
          </w:rPr>
          <w:t>от 28.11.2017 N 495-пп</w:t>
        </w:r>
      </w:hyperlink>
      <w:r w:rsidRPr="007926C4">
        <w:rPr>
          <w:rFonts w:ascii="Times New Roman" w:eastAsia="Times New Roman" w:hAnsi="Times New Roman" w:cs="Times New Roman"/>
          <w:color w:val="444444"/>
          <w:sz w:val="24"/>
          <w:szCs w:val="24"/>
          <w:lang w:eastAsia="ru-RU"/>
        </w:rPr>
        <w:t>, </w:t>
      </w:r>
      <w:hyperlink r:id="rId33" w:history="1">
        <w:r w:rsidRPr="007926C4">
          <w:rPr>
            <w:rFonts w:ascii="Times New Roman" w:eastAsia="Times New Roman" w:hAnsi="Times New Roman" w:cs="Times New Roman"/>
            <w:color w:val="3451A0"/>
            <w:sz w:val="24"/>
            <w:szCs w:val="24"/>
            <w:u w:val="single"/>
            <w:lang w:eastAsia="ru-RU"/>
          </w:rPr>
          <w:t>от 07.08.2018 N 357-пп</w:t>
        </w:r>
      </w:hyperlink>
      <w:r w:rsidRPr="007926C4">
        <w:rPr>
          <w:rFonts w:ascii="Times New Roman" w:eastAsia="Times New Roman" w:hAnsi="Times New Roman" w:cs="Times New Roman"/>
          <w:color w:val="444444"/>
          <w:sz w:val="24"/>
          <w:szCs w:val="24"/>
          <w:lang w:eastAsia="ru-RU"/>
        </w:rPr>
        <w:t>, </w:t>
      </w:r>
      <w:hyperlink r:id="rId34" w:history="1">
        <w:r w:rsidRPr="007926C4">
          <w:rPr>
            <w:rFonts w:ascii="Times New Roman" w:eastAsia="Times New Roman" w:hAnsi="Times New Roman" w:cs="Times New Roman"/>
            <w:color w:val="3451A0"/>
            <w:sz w:val="24"/>
            <w:szCs w:val="24"/>
            <w:u w:val="single"/>
            <w:lang w:eastAsia="ru-RU"/>
          </w:rPr>
          <w:t>от 25.09.2018 N 422-пп</w:t>
        </w:r>
      </w:hyperlink>
      <w:r w:rsidRPr="007926C4">
        <w:rPr>
          <w:rFonts w:ascii="Times New Roman" w:eastAsia="Times New Roman" w:hAnsi="Times New Roman" w:cs="Times New Roman"/>
          <w:color w:val="444444"/>
          <w:sz w:val="24"/>
          <w:szCs w:val="24"/>
          <w:lang w:eastAsia="ru-RU"/>
        </w:rPr>
        <w:t>, </w:t>
      </w:r>
      <w:hyperlink r:id="rId35" w:history="1">
        <w:r w:rsidRPr="007926C4">
          <w:rPr>
            <w:rFonts w:ascii="Times New Roman" w:eastAsia="Times New Roman" w:hAnsi="Times New Roman" w:cs="Times New Roman"/>
            <w:color w:val="3451A0"/>
            <w:sz w:val="24"/>
            <w:szCs w:val="24"/>
            <w:u w:val="single"/>
            <w:lang w:eastAsia="ru-RU"/>
          </w:rPr>
          <w:t>от 05.03.2019 N 118-пп</w:t>
        </w:r>
      </w:hyperlink>
      <w:r w:rsidRPr="007926C4">
        <w:rPr>
          <w:rFonts w:ascii="Times New Roman" w:eastAsia="Times New Roman" w:hAnsi="Times New Roman" w:cs="Times New Roman"/>
          <w:color w:val="444444"/>
          <w:sz w:val="24"/>
          <w:szCs w:val="24"/>
          <w:lang w:eastAsia="ru-RU"/>
        </w:rPr>
        <w:t>, </w:t>
      </w:r>
      <w:hyperlink r:id="rId36" w:history="1">
        <w:r w:rsidRPr="007926C4">
          <w:rPr>
            <w:rFonts w:ascii="Times New Roman" w:eastAsia="Times New Roman" w:hAnsi="Times New Roman" w:cs="Times New Roman"/>
            <w:color w:val="3451A0"/>
            <w:sz w:val="24"/>
            <w:szCs w:val="24"/>
            <w:u w:val="single"/>
            <w:lang w:eastAsia="ru-RU"/>
          </w:rPr>
          <w:t>от 02.07.2019 N 345-пп</w:t>
        </w:r>
      </w:hyperlink>
      <w:r w:rsidRPr="007926C4">
        <w:rPr>
          <w:rFonts w:ascii="Times New Roman" w:eastAsia="Times New Roman" w:hAnsi="Times New Roman" w:cs="Times New Roman"/>
          <w:color w:val="444444"/>
          <w:sz w:val="24"/>
          <w:szCs w:val="24"/>
          <w:lang w:eastAsia="ru-RU"/>
        </w:rPr>
        <w:t>, </w:t>
      </w:r>
      <w:hyperlink r:id="rId37" w:history="1">
        <w:r w:rsidRPr="007926C4">
          <w:rPr>
            <w:rFonts w:ascii="Times New Roman" w:eastAsia="Times New Roman" w:hAnsi="Times New Roman" w:cs="Times New Roman"/>
            <w:color w:val="3451A0"/>
            <w:sz w:val="24"/>
            <w:szCs w:val="24"/>
            <w:u w:val="single"/>
            <w:lang w:eastAsia="ru-RU"/>
          </w:rPr>
          <w:t>от 17.03.2020 N 135-пп</w:t>
        </w:r>
      </w:hyperlink>
      <w:r w:rsidRPr="007926C4">
        <w:rPr>
          <w:rFonts w:ascii="Times New Roman" w:eastAsia="Times New Roman" w:hAnsi="Times New Roman" w:cs="Times New Roman"/>
          <w:color w:val="444444"/>
          <w:sz w:val="24"/>
          <w:szCs w:val="24"/>
          <w:lang w:eastAsia="ru-RU"/>
        </w:rPr>
        <w:t>, </w:t>
      </w:r>
      <w:hyperlink r:id="rId38" w:history="1">
        <w:r w:rsidRPr="007926C4">
          <w:rPr>
            <w:rFonts w:ascii="Times New Roman" w:eastAsia="Times New Roman" w:hAnsi="Times New Roman" w:cs="Times New Roman"/>
            <w:color w:val="3451A0"/>
            <w:sz w:val="24"/>
            <w:szCs w:val="24"/>
            <w:u w:val="single"/>
            <w:lang w:eastAsia="ru-RU"/>
          </w:rPr>
          <w:t>от 05.08.2021 N 403-пп</w:t>
        </w:r>
      </w:hyperlink>
      <w:r w:rsidRPr="007926C4">
        <w:rPr>
          <w:rFonts w:ascii="Times New Roman" w:eastAsia="Times New Roman" w:hAnsi="Times New Roman" w:cs="Times New Roman"/>
          <w:color w:val="444444"/>
          <w:sz w:val="24"/>
          <w:szCs w:val="24"/>
          <w:lang w:eastAsia="ru-RU"/>
        </w:rPr>
        <w:t>)</w:t>
      </w:r>
    </w:p>
    <w:p w:rsidR="007926C4" w:rsidRPr="007926C4" w:rsidRDefault="007926C4" w:rsidP="007926C4">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7926C4">
        <w:rPr>
          <w:rFonts w:ascii="Times New Roman" w:eastAsia="Times New Roman" w:hAnsi="Times New Roman" w:cs="Times New Roman"/>
          <w:b/>
          <w:bCs/>
          <w:color w:val="444444"/>
          <w:sz w:val="24"/>
          <w:szCs w:val="24"/>
          <w:lang w:eastAsia="ru-RU"/>
        </w:rPr>
        <w:br/>
        <w:t>I. Общие положения</w:t>
      </w:r>
    </w:p>
    <w:p w:rsidR="007926C4" w:rsidRPr="007926C4" w:rsidRDefault="007926C4" w:rsidP="007926C4">
      <w:pPr>
        <w:widowControl w:val="0"/>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 Территориальная комиссия по делам несовершеннолетних и защите их прав, созданная Правительством Архангельской области, либо муниципальная комиссия по делам несовершеннолетних и защите их прав, созданная представительным органом городского округа или муниципального района Архангельской области, в случае наделения органа местного самоуправления государственными полномочиями по созданию комиссии по делам несовершеннолетних и защите их прав, осуществляющая деятельность на территории городского округа или муниципального района Архангельской области (далее при совместном упоминании - комиссия), образуется в каждом городском округе или муниципальном районе Архангельской области и является коллегиальным органом системы профилактики безнадзорности и правонарушений несовершеннолетних в Архангельской области, обеспечивающим на подведомственной территории координацию деятельности органов и учреждений системы профилактики безнадзорности и правонарушений несовершеннолетних (далее - органы и учреждения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w:t>
      </w:r>
      <w:proofErr w:type="gramStart"/>
      <w:r w:rsidRPr="007926C4">
        <w:rPr>
          <w:rFonts w:ascii="Times New Roman" w:eastAsia="Times New Roman" w:hAnsi="Times New Roman" w:cs="Times New Roman"/>
          <w:color w:val="444444"/>
          <w:sz w:val="24"/>
          <w:szCs w:val="24"/>
          <w:lang w:eastAsia="ru-RU"/>
        </w:rPr>
        <w:t>в</w:t>
      </w:r>
      <w:proofErr w:type="gramEnd"/>
      <w:r w:rsidRPr="007926C4">
        <w:rPr>
          <w:rFonts w:ascii="Times New Roman" w:eastAsia="Times New Roman" w:hAnsi="Times New Roman" w:cs="Times New Roman"/>
          <w:color w:val="444444"/>
          <w:sz w:val="24"/>
          <w:szCs w:val="24"/>
          <w:lang w:eastAsia="ru-RU"/>
        </w:rPr>
        <w:t xml:space="preserve"> ред. </w:t>
      </w:r>
      <w:hyperlink r:id="rId39" w:history="1">
        <w:r w:rsidRPr="007926C4">
          <w:rPr>
            <w:rFonts w:ascii="Times New Roman" w:eastAsia="Times New Roman" w:hAnsi="Times New Roman" w:cs="Times New Roman"/>
            <w:color w:val="3451A0"/>
            <w:sz w:val="24"/>
            <w:szCs w:val="24"/>
            <w:u w:val="single"/>
            <w:lang w:eastAsia="ru-RU"/>
          </w:rPr>
          <w:t>постановлений Правительства Архангельской области от 17.02.2015 N 61-пп</w:t>
        </w:r>
      </w:hyperlink>
      <w:r w:rsidRPr="007926C4">
        <w:rPr>
          <w:rFonts w:ascii="Times New Roman" w:eastAsia="Times New Roman" w:hAnsi="Times New Roman" w:cs="Times New Roman"/>
          <w:color w:val="444444"/>
          <w:sz w:val="24"/>
          <w:szCs w:val="24"/>
          <w:lang w:eastAsia="ru-RU"/>
        </w:rPr>
        <w:t>, </w:t>
      </w:r>
      <w:hyperlink r:id="rId40" w:history="1">
        <w:r w:rsidRPr="007926C4">
          <w:rPr>
            <w:rFonts w:ascii="Times New Roman" w:eastAsia="Times New Roman" w:hAnsi="Times New Roman" w:cs="Times New Roman"/>
            <w:color w:val="3451A0"/>
            <w:sz w:val="24"/>
            <w:szCs w:val="24"/>
            <w:u w:val="single"/>
            <w:lang w:eastAsia="ru-RU"/>
          </w:rPr>
          <w:t>от 19.09.2017 N 373-пп</w:t>
        </w:r>
      </w:hyperlink>
      <w:r w:rsidRPr="007926C4">
        <w:rPr>
          <w:rFonts w:ascii="Times New Roman" w:eastAsia="Times New Roman" w:hAnsi="Times New Roman" w:cs="Times New Roman"/>
          <w:color w:val="444444"/>
          <w:sz w:val="24"/>
          <w:szCs w:val="24"/>
          <w:lang w:eastAsia="ru-RU"/>
        </w:rPr>
        <w:t>, </w:t>
      </w:r>
      <w:hyperlink r:id="rId41" w:history="1">
        <w:r w:rsidRPr="007926C4">
          <w:rPr>
            <w:rFonts w:ascii="Times New Roman" w:eastAsia="Times New Roman" w:hAnsi="Times New Roman" w:cs="Times New Roman"/>
            <w:color w:val="3451A0"/>
            <w:sz w:val="24"/>
            <w:szCs w:val="24"/>
            <w:u w:val="single"/>
            <w:lang w:eastAsia="ru-RU"/>
          </w:rPr>
          <w:t>от 05.03.2019 N 118-пп</w:t>
        </w:r>
      </w:hyperlink>
      <w:r w:rsidRPr="007926C4">
        <w:rPr>
          <w:rFonts w:ascii="Times New Roman" w:eastAsia="Times New Roman" w:hAnsi="Times New Roman" w:cs="Times New Roman"/>
          <w:color w:val="444444"/>
          <w:sz w:val="24"/>
          <w:szCs w:val="24"/>
          <w:lang w:eastAsia="ru-RU"/>
        </w:rPr>
        <w:t>)</w:t>
      </w:r>
      <w:r>
        <w:rPr>
          <w:rFonts w:ascii="Times New Roman" w:eastAsia="Times New Roman" w:hAnsi="Times New Roman" w:cs="Times New Roman"/>
          <w:color w:val="444444"/>
          <w:sz w:val="24"/>
          <w:szCs w:val="24"/>
          <w:lang w:eastAsia="ru-RU"/>
        </w:rPr>
        <w:t>.</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2. Комиссия руководствуется в своей деятельности </w:t>
      </w:r>
      <w:hyperlink r:id="rId42" w:history="1">
        <w:r w:rsidRPr="007926C4">
          <w:rPr>
            <w:rFonts w:ascii="Times New Roman" w:eastAsia="Times New Roman" w:hAnsi="Times New Roman" w:cs="Times New Roman"/>
            <w:color w:val="3451A0"/>
            <w:sz w:val="24"/>
            <w:szCs w:val="24"/>
            <w:u w:val="single"/>
            <w:lang w:eastAsia="ru-RU"/>
          </w:rPr>
          <w:t>Конституцией Российской Федерации</w:t>
        </w:r>
      </w:hyperlink>
      <w:r w:rsidRPr="007926C4">
        <w:rPr>
          <w:rFonts w:ascii="Times New Roman" w:eastAsia="Times New Roman" w:hAnsi="Times New Roman" w:cs="Times New Roman"/>
          <w:color w:val="444444"/>
          <w:sz w:val="24"/>
          <w:szCs w:val="24"/>
          <w:lang w:eastAsia="ru-RU"/>
        </w:rPr>
        <w:t>,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w:t>
      </w:r>
      <w:hyperlink r:id="rId43" w:anchor="7D20K3" w:history="1">
        <w:r w:rsidRPr="007926C4">
          <w:rPr>
            <w:rFonts w:ascii="Times New Roman" w:eastAsia="Times New Roman" w:hAnsi="Times New Roman" w:cs="Times New Roman"/>
            <w:color w:val="3451A0"/>
            <w:sz w:val="24"/>
            <w:szCs w:val="24"/>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7926C4">
        <w:rPr>
          <w:rFonts w:ascii="Times New Roman" w:eastAsia="Times New Roman" w:hAnsi="Times New Roman" w:cs="Times New Roman"/>
          <w:color w:val="444444"/>
          <w:sz w:val="24"/>
          <w:szCs w:val="24"/>
          <w:lang w:eastAsia="ru-RU"/>
        </w:rPr>
        <w:t> (далее - </w:t>
      </w:r>
      <w:hyperlink r:id="rId44" w:anchor="7D20K3" w:history="1">
        <w:r w:rsidRPr="007926C4">
          <w:rPr>
            <w:rFonts w:ascii="Times New Roman" w:eastAsia="Times New Roman" w:hAnsi="Times New Roman" w:cs="Times New Roman"/>
            <w:color w:val="3451A0"/>
            <w:sz w:val="24"/>
            <w:szCs w:val="24"/>
            <w:u w:val="single"/>
            <w:lang w:eastAsia="ru-RU"/>
          </w:rPr>
          <w:t>Федеральный закон "Об основах системы профилактики безнадзорности и правонарушений несовершеннолетних"</w:t>
        </w:r>
      </w:hyperlink>
      <w:r w:rsidRPr="007926C4">
        <w:rPr>
          <w:rFonts w:ascii="Times New Roman" w:eastAsia="Times New Roman" w:hAnsi="Times New Roman" w:cs="Times New Roman"/>
          <w:color w:val="444444"/>
          <w:sz w:val="24"/>
          <w:szCs w:val="24"/>
          <w:lang w:eastAsia="ru-RU"/>
        </w:rPr>
        <w:t>), иными федеральными законами, актами Президента Российской Федерации и Правительства Российской Федерации, </w:t>
      </w:r>
      <w:hyperlink r:id="rId45" w:anchor="6500IL" w:history="1">
        <w:r w:rsidRPr="007926C4">
          <w:rPr>
            <w:rFonts w:ascii="Times New Roman" w:eastAsia="Times New Roman" w:hAnsi="Times New Roman" w:cs="Times New Roman"/>
            <w:color w:val="3451A0"/>
            <w:sz w:val="24"/>
            <w:szCs w:val="24"/>
            <w:u w:val="single"/>
            <w:lang w:eastAsia="ru-RU"/>
          </w:rPr>
          <w:t>Примерным положением о комиссиях по делам несовершеннолетних и защите их прав</w:t>
        </w:r>
      </w:hyperlink>
      <w:r w:rsidRPr="007926C4">
        <w:rPr>
          <w:rFonts w:ascii="Times New Roman" w:eastAsia="Times New Roman" w:hAnsi="Times New Roman" w:cs="Times New Roman"/>
          <w:color w:val="444444"/>
          <w:sz w:val="24"/>
          <w:szCs w:val="24"/>
          <w:lang w:eastAsia="ru-RU"/>
        </w:rPr>
        <w:t>, утвержденным </w:t>
      </w:r>
      <w:hyperlink r:id="rId46" w:history="1">
        <w:r w:rsidRPr="007926C4">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6 ноября 2013 года N 995</w:t>
        </w:r>
      </w:hyperlink>
      <w:r w:rsidRPr="007926C4">
        <w:rPr>
          <w:rFonts w:ascii="Times New Roman" w:eastAsia="Times New Roman" w:hAnsi="Times New Roman" w:cs="Times New Roman"/>
          <w:color w:val="444444"/>
          <w:sz w:val="24"/>
          <w:szCs w:val="24"/>
          <w:lang w:eastAsia="ru-RU"/>
        </w:rPr>
        <w:t>, </w:t>
      </w:r>
      <w:hyperlink r:id="rId47" w:history="1">
        <w:r w:rsidRPr="007926C4">
          <w:rPr>
            <w:rFonts w:ascii="Times New Roman" w:eastAsia="Times New Roman" w:hAnsi="Times New Roman" w:cs="Times New Roman"/>
            <w:color w:val="3451A0"/>
            <w:sz w:val="24"/>
            <w:szCs w:val="24"/>
            <w:u w:val="single"/>
            <w:lang w:eastAsia="ru-RU"/>
          </w:rPr>
          <w:t>областным законом от 2 марта 2005 года N 4-2-ОЗ "О комиссиях по делам несовершеннолетних и защите их прав"</w:t>
        </w:r>
      </w:hyperlink>
      <w:r w:rsidRPr="007926C4">
        <w:rPr>
          <w:rFonts w:ascii="Times New Roman" w:eastAsia="Times New Roman" w:hAnsi="Times New Roman" w:cs="Times New Roman"/>
          <w:color w:val="444444"/>
          <w:sz w:val="24"/>
          <w:szCs w:val="24"/>
          <w:lang w:eastAsia="ru-RU"/>
        </w:rPr>
        <w:t xml:space="preserve">, иными областными законами, настоящим Положением и другими нормативными правовыми актами Архангельской области и </w:t>
      </w:r>
      <w:r w:rsidRPr="007926C4">
        <w:rPr>
          <w:rFonts w:ascii="Times New Roman" w:eastAsia="Times New Roman" w:hAnsi="Times New Roman" w:cs="Times New Roman"/>
          <w:color w:val="444444"/>
          <w:sz w:val="24"/>
          <w:szCs w:val="24"/>
          <w:lang w:eastAsia="ru-RU"/>
        </w:rPr>
        <w:lastRenderedPageBreak/>
        <w:t>муниципальными правовыми актами, изданными в соответствии с их компетенцией.</w:t>
      </w: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w:t>
      </w:r>
      <w:proofErr w:type="gramStart"/>
      <w:r w:rsidRPr="007926C4">
        <w:rPr>
          <w:rFonts w:ascii="Times New Roman" w:eastAsia="Times New Roman" w:hAnsi="Times New Roman" w:cs="Times New Roman"/>
          <w:color w:val="444444"/>
          <w:sz w:val="24"/>
          <w:szCs w:val="24"/>
          <w:lang w:eastAsia="ru-RU"/>
        </w:rPr>
        <w:t>в</w:t>
      </w:r>
      <w:proofErr w:type="gramEnd"/>
      <w:r w:rsidRPr="007926C4">
        <w:rPr>
          <w:rFonts w:ascii="Times New Roman" w:eastAsia="Times New Roman" w:hAnsi="Times New Roman" w:cs="Times New Roman"/>
          <w:color w:val="444444"/>
          <w:sz w:val="24"/>
          <w:szCs w:val="24"/>
          <w:lang w:eastAsia="ru-RU"/>
        </w:rPr>
        <w:t xml:space="preserve"> ред. </w:t>
      </w:r>
      <w:hyperlink r:id="rId48" w:history="1">
        <w:r w:rsidRPr="007926C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17.02.2015 N 61-пп</w:t>
        </w:r>
      </w:hyperlink>
      <w:r w:rsidRPr="007926C4">
        <w:rPr>
          <w:rFonts w:ascii="Times New Roman" w:eastAsia="Times New Roman" w:hAnsi="Times New Roman" w:cs="Times New Roman"/>
          <w:color w:val="444444"/>
          <w:sz w:val="24"/>
          <w:szCs w:val="24"/>
          <w:lang w:eastAsia="ru-RU"/>
        </w:rPr>
        <w:t>)</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муниципальных образований Архангельской области (далее - органы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4. Задачами комиссии являются:</w:t>
      </w: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7926C4">
        <w:rPr>
          <w:rFonts w:ascii="Times New Roman" w:eastAsia="Times New Roman" w:hAnsi="Times New Roman" w:cs="Times New Roman"/>
          <w:color w:val="444444"/>
          <w:sz w:val="24"/>
          <w:szCs w:val="24"/>
          <w:lang w:eastAsia="ru-RU"/>
        </w:rPr>
        <w:t>а</w:t>
      </w:r>
      <w:proofErr w:type="gramEnd"/>
      <w:r w:rsidRPr="007926C4">
        <w:rPr>
          <w:rFonts w:ascii="Times New Roman" w:eastAsia="Times New Roman" w:hAnsi="Times New Roman" w:cs="Times New Roman"/>
          <w:color w:val="444444"/>
          <w:sz w:val="24"/>
          <w:szCs w:val="24"/>
          <w:lang w:eastAsia="ru-RU"/>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7926C4">
        <w:rPr>
          <w:rFonts w:ascii="Times New Roman" w:eastAsia="Times New Roman" w:hAnsi="Times New Roman" w:cs="Times New Roman"/>
          <w:color w:val="444444"/>
          <w:sz w:val="24"/>
          <w:szCs w:val="24"/>
          <w:lang w:eastAsia="ru-RU"/>
        </w:rPr>
        <w:t>б</w:t>
      </w:r>
      <w:proofErr w:type="gramEnd"/>
      <w:r w:rsidRPr="007926C4">
        <w:rPr>
          <w:rFonts w:ascii="Times New Roman" w:eastAsia="Times New Roman" w:hAnsi="Times New Roman" w:cs="Times New Roman"/>
          <w:color w:val="444444"/>
          <w:sz w:val="24"/>
          <w:szCs w:val="24"/>
          <w:lang w:eastAsia="ru-RU"/>
        </w:rPr>
        <w:t>) обеспечение защиты прав и законных интересов несовершеннолетних;</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7926C4">
        <w:rPr>
          <w:rFonts w:ascii="Times New Roman" w:eastAsia="Times New Roman" w:hAnsi="Times New Roman" w:cs="Times New Roman"/>
          <w:color w:val="444444"/>
          <w:sz w:val="24"/>
          <w:szCs w:val="24"/>
          <w:lang w:eastAsia="ru-RU"/>
        </w:rPr>
        <w:t>в</w:t>
      </w:r>
      <w:proofErr w:type="gramEnd"/>
      <w:r w:rsidRPr="007926C4">
        <w:rPr>
          <w:rFonts w:ascii="Times New Roman" w:eastAsia="Times New Roman" w:hAnsi="Times New Roman" w:cs="Times New Roman"/>
          <w:color w:val="444444"/>
          <w:sz w:val="24"/>
          <w:szCs w:val="24"/>
          <w:lang w:eastAsia="ru-RU"/>
        </w:rPr>
        <w:t>)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7926C4">
        <w:rPr>
          <w:rFonts w:ascii="Times New Roman" w:eastAsia="Times New Roman" w:hAnsi="Times New Roman" w:cs="Times New Roman"/>
          <w:color w:val="444444"/>
          <w:sz w:val="24"/>
          <w:szCs w:val="24"/>
          <w:lang w:eastAsia="ru-RU"/>
        </w:rPr>
        <w:t>г</w:t>
      </w:r>
      <w:proofErr w:type="gramEnd"/>
      <w:r w:rsidRPr="007926C4">
        <w:rPr>
          <w:rFonts w:ascii="Times New Roman" w:eastAsia="Times New Roman" w:hAnsi="Times New Roman" w:cs="Times New Roman"/>
          <w:color w:val="444444"/>
          <w:sz w:val="24"/>
          <w:szCs w:val="24"/>
          <w:lang w:eastAsia="ru-RU"/>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w:t>
      </w:r>
      <w:proofErr w:type="gramStart"/>
      <w:r w:rsidRPr="007926C4">
        <w:rPr>
          <w:rFonts w:ascii="Times New Roman" w:eastAsia="Times New Roman" w:hAnsi="Times New Roman" w:cs="Times New Roman"/>
          <w:color w:val="444444"/>
          <w:sz w:val="24"/>
          <w:szCs w:val="24"/>
          <w:lang w:eastAsia="ru-RU"/>
        </w:rPr>
        <w:t>в</w:t>
      </w:r>
      <w:proofErr w:type="gramEnd"/>
      <w:r w:rsidRPr="007926C4">
        <w:rPr>
          <w:rFonts w:ascii="Times New Roman" w:eastAsia="Times New Roman" w:hAnsi="Times New Roman" w:cs="Times New Roman"/>
          <w:color w:val="444444"/>
          <w:sz w:val="24"/>
          <w:szCs w:val="24"/>
          <w:lang w:eastAsia="ru-RU"/>
        </w:rPr>
        <w:t xml:space="preserve"> ред. </w:t>
      </w:r>
      <w:hyperlink r:id="rId49" w:history="1">
        <w:r w:rsidRPr="007926C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19.09.2017 N 373-пп</w:t>
        </w:r>
      </w:hyperlink>
      <w:r w:rsidRPr="007926C4">
        <w:rPr>
          <w:rFonts w:ascii="Times New Roman" w:eastAsia="Times New Roman" w:hAnsi="Times New Roman" w:cs="Times New Roman"/>
          <w:color w:val="444444"/>
          <w:sz w:val="24"/>
          <w:szCs w:val="24"/>
          <w:lang w:eastAsia="ru-RU"/>
        </w:rPr>
        <w:t>)</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5. Комиссия имеет бланк и печать со своим наименованием.</w:t>
      </w:r>
      <w:r w:rsidRPr="007926C4">
        <w:rPr>
          <w:rFonts w:ascii="Times New Roman" w:eastAsia="Times New Roman" w:hAnsi="Times New Roman" w:cs="Times New Roman"/>
          <w:color w:val="444444"/>
          <w:sz w:val="24"/>
          <w:szCs w:val="24"/>
          <w:lang w:eastAsia="ru-RU"/>
        </w:rPr>
        <w:br/>
      </w:r>
    </w:p>
    <w:p w:rsidR="007926C4" w:rsidRPr="007926C4" w:rsidRDefault="007926C4" w:rsidP="007926C4">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7926C4">
        <w:rPr>
          <w:rFonts w:ascii="Times New Roman" w:eastAsia="Times New Roman" w:hAnsi="Times New Roman" w:cs="Times New Roman"/>
          <w:b/>
          <w:bCs/>
          <w:color w:val="444444"/>
          <w:sz w:val="24"/>
          <w:szCs w:val="24"/>
          <w:lang w:eastAsia="ru-RU"/>
        </w:rPr>
        <w:t>II. Компетенция комиссии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6. Комиссия на подведомственной территории: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 координирует в пределах своей компетенции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посредством анализа отчетов о работе по профилактике безнадзорности и правонарушений несовершеннолетних, представляемых в порядке, установленном постановлением Правительства Архангельской области в соответствии с законодательством Российской Федерации и законодательством Архангельской области;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7926C4">
        <w:rPr>
          <w:rFonts w:ascii="Times New Roman" w:eastAsia="Times New Roman" w:hAnsi="Times New Roman" w:cs="Times New Roman"/>
          <w:color w:val="444444"/>
          <w:sz w:val="24"/>
          <w:szCs w:val="24"/>
          <w:lang w:eastAsia="ru-RU"/>
        </w:rPr>
        <w:br/>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lastRenderedPageBreak/>
        <w:t>3) анализирует в пределах своей компетенции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4) утверждает в пределах своей компетенции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6) принимает в пределах своей компетенции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7) принимает в пределах своей компетенции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 xml:space="preserve">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w:t>
      </w:r>
      <w:r w:rsidRPr="007926C4">
        <w:rPr>
          <w:rFonts w:ascii="Times New Roman" w:eastAsia="Times New Roman" w:hAnsi="Times New Roman" w:cs="Times New Roman"/>
          <w:color w:val="444444"/>
          <w:sz w:val="24"/>
          <w:szCs w:val="24"/>
          <w:lang w:eastAsia="ru-RU"/>
        </w:rPr>
        <w:lastRenderedPageBreak/>
        <w:t>трудоустройству несовершеннолетних (с их согласия), а также осуществление иных функций по социальной реабилитации несовершеннолетних, предусмотренные законодательством Российской Федерации и законодательством Архангельской области;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Архангельской области;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14)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15) принимает постановления об отчислении несовершеннолетних из специальных учебно-воспитательных учреждений открытого типа;</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16) подготавливает и направляет отчеты о работе по профилактике безнадзорности и правонарушений несовершеннолетних на территории соответствующего муниципального района или городского округа Архангельской области в администрацию Губернатора Архангельской области и Правительства Архангельской области и в случае наделения органов местного самоуправления государственными полномочиями по созданию муниципальных комиссий по делам несовершеннолетних и защите их прав (далее - муниципальная комиссия) - в администрацию соответственно муниципального района или городского округа Архангельской области в порядке, установленном постановлением Правительства Архангельской области;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17)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50" w:history="1">
        <w:r w:rsidRPr="007926C4">
          <w:rPr>
            <w:rFonts w:ascii="Times New Roman" w:eastAsia="Times New Roman" w:hAnsi="Times New Roman" w:cs="Times New Roman"/>
            <w:color w:val="3451A0"/>
            <w:sz w:val="24"/>
            <w:szCs w:val="24"/>
            <w:u w:val="single"/>
            <w:lang w:eastAsia="ru-RU"/>
          </w:rPr>
          <w:t>Кодексом Российской Федерации об административных правонарушениях</w:t>
        </w:r>
      </w:hyperlink>
      <w:r w:rsidRPr="007926C4">
        <w:rPr>
          <w:rFonts w:ascii="Times New Roman" w:eastAsia="Times New Roman" w:hAnsi="Times New Roman" w:cs="Times New Roman"/>
          <w:color w:val="444444"/>
          <w:sz w:val="24"/>
          <w:szCs w:val="24"/>
          <w:lang w:eastAsia="ru-RU"/>
        </w:rPr>
        <w:t> и </w:t>
      </w:r>
      <w:hyperlink r:id="rId51" w:history="1">
        <w:r w:rsidRPr="007926C4">
          <w:rPr>
            <w:rFonts w:ascii="Times New Roman" w:eastAsia="Times New Roman" w:hAnsi="Times New Roman" w:cs="Times New Roman"/>
            <w:color w:val="3451A0"/>
            <w:sz w:val="24"/>
            <w:szCs w:val="24"/>
            <w:u w:val="single"/>
            <w:lang w:eastAsia="ru-RU"/>
          </w:rPr>
          <w:t>областным законом от 3 июня 2003 года N 172-22-ОЗ "Об административных правонарушениях"</w:t>
        </w:r>
      </w:hyperlink>
      <w:r w:rsidRPr="007926C4">
        <w:rPr>
          <w:rFonts w:ascii="Times New Roman" w:eastAsia="Times New Roman" w:hAnsi="Times New Roman" w:cs="Times New Roman"/>
          <w:color w:val="444444"/>
          <w:sz w:val="24"/>
          <w:szCs w:val="24"/>
          <w:lang w:eastAsia="ru-RU"/>
        </w:rPr>
        <w:t> к компетенции комиссии;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7926C4" w:rsidRPr="007926C4" w:rsidRDefault="007926C4" w:rsidP="007926C4">
      <w:pPr>
        <w:widowControl w:val="0"/>
        <w:shd w:val="clear" w:color="auto" w:fill="FFFFFF"/>
        <w:spacing w:after="0" w:line="240" w:lineRule="auto"/>
        <w:ind w:firstLine="709"/>
        <w:jc w:val="both"/>
        <w:textAlignment w:val="baseline"/>
        <w:rPr>
          <w:rFonts w:ascii="Times New Roman" w:hAnsi="Times New Roman" w:cs="Times New Roman"/>
          <w:color w:val="444444"/>
          <w:sz w:val="24"/>
          <w:szCs w:val="24"/>
        </w:rPr>
      </w:pPr>
      <w:proofErr w:type="gramStart"/>
      <w:r w:rsidRPr="007926C4">
        <w:rPr>
          <w:rFonts w:ascii="Times New Roman" w:eastAsia="Times New Roman" w:hAnsi="Times New Roman" w:cs="Times New Roman"/>
          <w:color w:val="444444"/>
          <w:sz w:val="24"/>
          <w:szCs w:val="24"/>
          <w:lang w:eastAsia="ru-RU"/>
        </w:rPr>
        <w:t>а</w:t>
      </w:r>
      <w:proofErr w:type="gramEnd"/>
      <w:r w:rsidRPr="007926C4">
        <w:rPr>
          <w:rFonts w:ascii="Times New Roman" w:eastAsia="Times New Roman" w:hAnsi="Times New Roman" w:cs="Times New Roman"/>
          <w:color w:val="444444"/>
          <w:sz w:val="24"/>
          <w:szCs w:val="24"/>
          <w:lang w:eastAsia="ru-RU"/>
        </w:rPr>
        <w:t>)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w:t>
      </w:r>
      <w:r w:rsidRPr="007926C4">
        <w:rPr>
          <w:color w:val="444444"/>
        </w:rPr>
        <w:lastRenderedPageBreak/>
        <w:t>воспитательном учреждении закрытого типа;</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в</w:t>
      </w:r>
      <w:proofErr w:type="gramEnd"/>
      <w:r w:rsidRPr="007926C4">
        <w:rPr>
          <w:color w:val="444444"/>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г</w:t>
      </w:r>
      <w:proofErr w:type="gramEnd"/>
      <w:r w:rsidRPr="007926C4">
        <w:rPr>
          <w:color w:val="444444"/>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21) дает совместно с соответствующей государственной инспекцией труда в Архангельской области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22) участвует в разработке проектов нормативных правовых актов по вопросам защиты прав и законных интересов несовершеннолетних;</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23)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w:t>
      </w:r>
      <w:hyperlink r:id="rId52" w:anchor="7D20K3" w:history="1">
        <w:r w:rsidRPr="007926C4">
          <w:rPr>
            <w:rStyle w:val="a3"/>
            <w:color w:val="3451A0"/>
          </w:rPr>
          <w:t>Федерального закона "Об основах системы профилактики безнадзорности и правонарушений несовершеннолетних"</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w:t>
      </w:r>
      <w:hyperlink r:id="rId53" w:anchor="7D20K3" w:history="1">
        <w:r w:rsidRPr="007926C4">
          <w:rPr>
            <w:rStyle w:val="a3"/>
            <w:color w:val="3451A0"/>
          </w:rPr>
          <w:t>Федерального закона "Об основах системы профилактики безнадзорности и правонарушений несовершеннолетних"</w:t>
        </w:r>
      </w:hyperlink>
      <w:r w:rsidRPr="007926C4">
        <w:rPr>
          <w:color w:val="444444"/>
        </w:rPr>
        <w:t>, требует использования ресурсов нескольких органов и (или) учреждений системы профилактики, и контролирует их исполнение;</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26) осуществляет полномочия, предусмотренные </w:t>
      </w:r>
      <w:hyperlink r:id="rId54" w:history="1">
        <w:r w:rsidRPr="007926C4">
          <w:rPr>
            <w:rStyle w:val="a3"/>
            <w:color w:val="3451A0"/>
          </w:rPr>
          <w:t>Кодексом Российской Федерации об административных правонарушениях</w:t>
        </w:r>
      </w:hyperlink>
      <w:r w:rsidRPr="007926C4">
        <w:rPr>
          <w:color w:val="444444"/>
        </w:rPr>
        <w:t> и </w:t>
      </w:r>
      <w:hyperlink r:id="rId55" w:history="1">
        <w:r w:rsidRPr="007926C4">
          <w:rPr>
            <w:rStyle w:val="a3"/>
            <w:color w:val="3451A0"/>
          </w:rPr>
          <w:t>областным законом от 3 июня 2003 года N 172-22-ОЗ "Об административных правонарушениях"</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27) рассматривает в пределах своей компетенции: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а</w:t>
      </w:r>
      <w:proofErr w:type="gramEnd"/>
      <w:r w:rsidRPr="007926C4">
        <w:rPr>
          <w:color w:val="444444"/>
        </w:rPr>
        <w:t>) материалы:</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о</w:t>
      </w:r>
      <w:proofErr w:type="gramEnd"/>
      <w:r w:rsidRPr="007926C4">
        <w:rPr>
          <w:color w:val="444444"/>
        </w:rPr>
        <w:t xml:space="preserve">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в целях принятия решений о применении к ним мер воздействия или о ходатайстве перед судом об их помещении в специальные учебно-воспитательные учреждения закрытого типа;</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в</w:t>
      </w:r>
      <w:proofErr w:type="gramEnd"/>
      <w:r w:rsidRPr="007926C4">
        <w:rPr>
          <w:color w:val="444444"/>
        </w:rPr>
        <w:t xml:space="preserve"> отношении несовершеннолетних, не посещающих или систематически пропускающих по неуважительным причинам занятия в образовательных организациях, если меры, принимаемые образовательной организацией по получению несовершеннолетним общего образования, оказались неэффективными;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о</w:t>
      </w:r>
      <w:proofErr w:type="gramEnd"/>
      <w:r w:rsidRPr="007926C4">
        <w:rPr>
          <w:color w:val="444444"/>
        </w:rPr>
        <w:t xml:space="preserve"> фактах совершения несовершеннолетними, не подлежащими административной ответственности в связи с недостижением возраста наступления административной ответственности, правонарушений;</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в</w:t>
      </w:r>
      <w:proofErr w:type="gramEnd"/>
      <w:r w:rsidRPr="007926C4">
        <w:rPr>
          <w:color w:val="444444"/>
        </w:rPr>
        <w:t xml:space="preserve"> отношении несовершеннолетних, систематически не исполняющих принудительные меры воспитательного воздействия, назначенные в соответствии с частью 1 статьи 90 </w:t>
      </w:r>
      <w:hyperlink r:id="rId56" w:anchor="64U0IK" w:history="1">
        <w:r w:rsidRPr="007926C4">
          <w:rPr>
            <w:rStyle w:val="a3"/>
            <w:color w:val="3451A0"/>
          </w:rPr>
          <w:t>Уголовного кодекса Российской Федерации</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б</w:t>
      </w:r>
      <w:proofErr w:type="gramEnd"/>
      <w:r w:rsidRPr="007926C4">
        <w:rPr>
          <w:color w:val="444444"/>
        </w:rPr>
        <w:t>) дела об административных правонарушениях, совершенных несовершеннолетними, их родителями или иными законными представителями либо иными лицами, отнесенных </w:t>
      </w:r>
      <w:hyperlink r:id="rId57" w:history="1">
        <w:r w:rsidRPr="007926C4">
          <w:rPr>
            <w:rStyle w:val="a3"/>
            <w:color w:val="3451A0"/>
          </w:rPr>
          <w:t xml:space="preserve">Кодексом Российской Федерации об административных </w:t>
        </w:r>
        <w:r w:rsidRPr="007926C4">
          <w:rPr>
            <w:rStyle w:val="a3"/>
            <w:color w:val="3451A0"/>
          </w:rPr>
          <w:lastRenderedPageBreak/>
          <w:t>правонарушениях</w:t>
        </w:r>
      </w:hyperlink>
      <w:r w:rsidRPr="007926C4">
        <w:rPr>
          <w:color w:val="444444"/>
        </w:rPr>
        <w:t> и </w:t>
      </w:r>
      <w:hyperlink r:id="rId58" w:history="1">
        <w:r w:rsidRPr="007926C4">
          <w:rPr>
            <w:rStyle w:val="a3"/>
            <w:color w:val="3451A0"/>
          </w:rPr>
          <w:t>областным законом от 3 июня 2003 года N 172-22-ОЗ "Об административных правонарушениях"</w:t>
        </w:r>
      </w:hyperlink>
      <w:r w:rsidRPr="007926C4">
        <w:rPr>
          <w:color w:val="444444"/>
        </w:rPr>
        <w:t> к компетенции комиссий по делам несовершеннолетних и защите их прав;</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7926C4">
        <w:rPr>
          <w:color w:val="444444"/>
        </w:rPr>
        <w:t>в</w:t>
      </w:r>
      <w:proofErr w:type="gramEnd"/>
      <w:r w:rsidRPr="007926C4">
        <w:rPr>
          <w:color w:val="444444"/>
        </w:rPr>
        <w:t>)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 по делам несовершеннолетних и защите их прав;</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28) информирует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 указанными в пункте 1 статьи 5 </w:t>
      </w:r>
      <w:hyperlink r:id="rId59" w:anchor="7D20K3" w:history="1">
        <w:r w:rsidRPr="007926C4">
          <w:rPr>
            <w:rStyle w:val="a3"/>
            <w:color w:val="3451A0"/>
          </w:rPr>
          <w:t>Федерального закона от 24 июня 1999 года N 120-ФЗ "Об основах системы профилактики безнадзорности и правонарушений несовершеннолетних"</w:t>
        </w:r>
      </w:hyperlink>
      <w:r w:rsidRPr="007926C4">
        <w:rPr>
          <w:color w:val="444444"/>
        </w:rPr>
        <w:t>, их родителями или иными законными представителями;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29) принимает совместно с органом местного самоуправления, осуществляющим управление в сфере образования, а также с родителями или иными законными представителями несовершеннолетнего, отчисленного из образовательной организации, меры, обеспечивающие трудоустройство этого несовершеннолетнего и (или) продолжение его обучения в другой образовательной организации;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30) участвует в рассмотрении судом дел в пределах своей компетенции;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31) принимает решение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32) участвует в рассмотрении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33) направляет в суд заявления о лишении родительских прав или об ограничении родительских прав;</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34)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35) осуществляет контроль за исполнением несовершеннолетними принудительных мер воспитательного воздействия;</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36) обращается в суд с представлением об отмене принудительной меры воспитательного воздействия (принудительных мер воспитательного воздействия), назначенной (назначенных) несовершеннолетнему, в случаях систематического ее (их) неисполнения несовершеннолетним</w:t>
      </w:r>
      <w:r w:rsid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37) осуществляет иные полномочия, которые предусмотрены законодательством Российской Федерации и законодательством Архангельской области.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w:t>
      </w:r>
      <w:proofErr w:type="gramStart"/>
      <w:r w:rsidRPr="007926C4">
        <w:rPr>
          <w:color w:val="444444"/>
        </w:rPr>
        <w:t>п.</w:t>
      </w:r>
      <w:proofErr w:type="gramEnd"/>
      <w:r w:rsidRPr="007926C4">
        <w:rPr>
          <w:color w:val="444444"/>
        </w:rPr>
        <w:t xml:space="preserve"> 6 в ред. </w:t>
      </w:r>
      <w:hyperlink r:id="rId60" w:history="1">
        <w:r w:rsidRPr="007926C4">
          <w:rPr>
            <w:rStyle w:val="a3"/>
            <w:color w:val="3451A0"/>
          </w:rPr>
          <w:t>постановления Правительства Архангельской области от 17.03.2020 N 135-пп</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
    <w:p w:rsidR="007A444C"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6.1. Исключен. - </w:t>
      </w:r>
      <w:hyperlink r:id="rId61" w:history="1">
        <w:r w:rsidRPr="007926C4">
          <w:rPr>
            <w:rStyle w:val="a3"/>
            <w:color w:val="3451A0"/>
          </w:rPr>
          <w:t>Постановление Правительства Архангельской области от 07.08.2018 N 357-пп</w:t>
        </w:r>
      </w:hyperlink>
      <w:r w:rsidRPr="007926C4">
        <w:rPr>
          <w:color w:val="444444"/>
        </w:rPr>
        <w:t>.</w:t>
      </w:r>
    </w:p>
    <w:p w:rsidR="007926C4" w:rsidRPr="007926C4" w:rsidRDefault="007926C4" w:rsidP="007926C4">
      <w:pPr>
        <w:pStyle w:val="formattext"/>
        <w:widowControl w:val="0"/>
        <w:shd w:val="clear" w:color="auto" w:fill="FFFFFF"/>
        <w:spacing w:before="0" w:beforeAutospacing="0" w:after="0" w:afterAutospacing="0"/>
        <w:ind w:firstLine="709"/>
        <w:jc w:val="both"/>
        <w:textAlignment w:val="baseline"/>
        <w:rPr>
          <w:color w:val="444444"/>
        </w:rPr>
      </w:pPr>
    </w:p>
    <w:p w:rsid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6.1. Комиссии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w:t>
      </w:r>
      <w:hyperlink r:id="rId62" w:anchor="7D20K3" w:history="1">
        <w:r w:rsidRPr="007926C4">
          <w:rPr>
            <w:rStyle w:val="a3"/>
            <w:color w:val="3451A0"/>
          </w:rPr>
          <w:t>Федерального закона "Об основах системы профилактики безнадзорности и правонарушений несовершеннолетних"</w:t>
        </w:r>
      </w:hyperlink>
      <w:r w:rsidRPr="007926C4">
        <w:rPr>
          <w:color w:val="444444"/>
        </w:rPr>
        <w:t xml:space="preserve">, родителей или иных законных </w:t>
      </w:r>
      <w:r w:rsidRPr="007926C4">
        <w:rPr>
          <w:color w:val="444444"/>
        </w:rPr>
        <w:lastRenderedPageBreak/>
        <w:t>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w:t>
      </w:r>
      <w:proofErr w:type="gramStart"/>
      <w:r w:rsidRPr="007926C4">
        <w:rPr>
          <w:color w:val="444444"/>
        </w:rPr>
        <w:t>п.</w:t>
      </w:r>
      <w:proofErr w:type="gramEnd"/>
      <w:r w:rsidRPr="007926C4">
        <w:rPr>
          <w:color w:val="444444"/>
        </w:rPr>
        <w:t xml:space="preserve"> 6.1 введен </w:t>
      </w:r>
      <w:hyperlink r:id="rId63" w:history="1">
        <w:r w:rsidRPr="007926C4">
          <w:rPr>
            <w:rStyle w:val="a3"/>
            <w:color w:val="3451A0"/>
          </w:rPr>
          <w:t>постановлением Правительства Архангельской области от 25.09.2018 N 422-пп</w:t>
        </w:r>
      </w:hyperlink>
      <w:r w:rsidRPr="007926C4">
        <w:rPr>
          <w:color w:val="444444"/>
        </w:rPr>
        <w:t>; в ред. </w:t>
      </w:r>
      <w:hyperlink r:id="rId64" w:history="1">
        <w:r w:rsidRPr="007926C4">
          <w:rPr>
            <w:rStyle w:val="a3"/>
            <w:color w:val="3451A0"/>
          </w:rPr>
          <w:t>постановления Правительства Архангельской области от 05.03.2019 N 118-пп</w:t>
        </w:r>
      </w:hyperlink>
      <w:r w:rsidRPr="007926C4">
        <w:rPr>
          <w:color w:val="444444"/>
        </w:rPr>
        <w:t>)</w:t>
      </w:r>
      <w:r w:rsidRPr="007926C4">
        <w:rPr>
          <w:color w:val="444444"/>
        </w:rPr>
        <w:br/>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7. Муниципальная комиссия представляет ежеквартально, не позднее 10-го числа месяца, следующего за истекшим кварталом, в комиссию по делам несовершеннолетних и защите их прав при Правительстве Архангельской области (далее - областная комиссия) статистический отчет об осуществлении государственных полномочий по созданию комиссии по форме, утвержденной постановлением Правительства Архангельской области.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w:t>
      </w:r>
      <w:proofErr w:type="gramStart"/>
      <w:r w:rsidRPr="007926C4">
        <w:rPr>
          <w:color w:val="444444"/>
        </w:rPr>
        <w:t>в</w:t>
      </w:r>
      <w:proofErr w:type="gramEnd"/>
      <w:r w:rsidRPr="007926C4">
        <w:rPr>
          <w:color w:val="444444"/>
        </w:rPr>
        <w:t xml:space="preserve"> ред. </w:t>
      </w:r>
      <w:hyperlink r:id="rId65" w:history="1">
        <w:r w:rsidRPr="007926C4">
          <w:rPr>
            <w:rStyle w:val="a3"/>
            <w:color w:val="3451A0"/>
          </w:rPr>
          <w:t>постановления Правительства Архангельской области от 05.03.2019 N 118-пп</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Данные об административной практике комиссии представляются по итогам полугодия и года не позднее 20-го числа месяца, следующего за истекшим периодом. Отчеты о работе по профилактике безнадзорности и правонарушений несовершеннолетних и защите их прав представляются в соответствии с требованиями, установленными постановлением Правительства Архангельской области.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w:t>
      </w:r>
      <w:proofErr w:type="gramStart"/>
      <w:r w:rsidRPr="007926C4">
        <w:rPr>
          <w:color w:val="444444"/>
        </w:rPr>
        <w:t>в</w:t>
      </w:r>
      <w:proofErr w:type="gramEnd"/>
      <w:r w:rsidRPr="007926C4">
        <w:rPr>
          <w:color w:val="444444"/>
        </w:rPr>
        <w:t xml:space="preserve"> ред. </w:t>
      </w:r>
      <w:hyperlink r:id="rId66" w:history="1">
        <w:r w:rsidRPr="007926C4">
          <w:rPr>
            <w:rStyle w:val="a3"/>
            <w:color w:val="3451A0"/>
          </w:rPr>
          <w:t>постановления Правительства Архангельской области от 05.03.2019 N 118-пп</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8. В случае деления городского округа Архангельской области на территориальные округа комиссии образуются в каждом территориальном округе городского округа Архангельской области и в городском округе Архангельской области в целом. Правительство Архангельской области, а в случае наделения органов местного самоуправления государственными полномочиями по созданию муниципальных комиссий - представительный орган городского округа Архангельской области вправе образовать комиссию, полномочия которой распространяются на два и более территориальных округа городского округа Архангельской области. В случае объединения управления несколькими территориальными округами городского округа Архангельской области в таких территориальных округах может создаваться одна комиссия.</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w:t>
      </w:r>
      <w:proofErr w:type="gramStart"/>
      <w:r w:rsidRPr="007926C4">
        <w:rPr>
          <w:color w:val="444444"/>
        </w:rPr>
        <w:t>в</w:t>
      </w:r>
      <w:proofErr w:type="gramEnd"/>
      <w:r w:rsidRPr="007926C4">
        <w:rPr>
          <w:color w:val="444444"/>
        </w:rPr>
        <w:t xml:space="preserve"> ред. </w:t>
      </w:r>
      <w:hyperlink r:id="rId67" w:history="1">
        <w:r w:rsidRPr="007926C4">
          <w:rPr>
            <w:rStyle w:val="a3"/>
            <w:color w:val="3451A0"/>
          </w:rPr>
          <w:t>постановления Правительства Архангельской области от 05.03.2019 N 118-пп</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Комиссия городского округа Архангельской области осуществляет следующие полномочия:</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1) организационное и методическое руководство деятельностью комиссий в территориальных округах городского округа Архангельской области;</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2) согласование кандидатур членов комиссий территориальных округов городских округов Архангельской области, принимаемых для работы в них на постоянной основе;</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3) контроль за деятельностью комиссий территориальных округов городских округов Архангельской области в порядке, установленном нормативным правовым актом администрации городского округа;</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4) полномочия, перечисленные в подпунктах 1, 2, 5, 16 и 22 пункта 6, пункте 7 настоящего Положения.</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w:t>
      </w:r>
      <w:proofErr w:type="spellStart"/>
      <w:proofErr w:type="gramStart"/>
      <w:r w:rsidRPr="007926C4">
        <w:rPr>
          <w:color w:val="444444"/>
        </w:rPr>
        <w:t>пп</w:t>
      </w:r>
      <w:proofErr w:type="spellEnd"/>
      <w:r w:rsidRPr="007926C4">
        <w:rPr>
          <w:color w:val="444444"/>
        </w:rPr>
        <w:t>.</w:t>
      </w:r>
      <w:proofErr w:type="gramEnd"/>
      <w:r w:rsidRPr="007926C4">
        <w:rPr>
          <w:color w:val="444444"/>
        </w:rPr>
        <w:t xml:space="preserve"> 4 в ред. </w:t>
      </w:r>
      <w:hyperlink r:id="rId68" w:history="1">
        <w:r w:rsidRPr="007926C4">
          <w:rPr>
            <w:rStyle w:val="a3"/>
            <w:color w:val="3451A0"/>
          </w:rPr>
          <w:t>постановления Правительства Архангельской области от 17.03.2020 N 135-пп</w:t>
        </w:r>
      </w:hyperlink>
      <w:r w:rsidRPr="007926C4">
        <w:rPr>
          <w:color w:val="444444"/>
        </w:rPr>
        <w:t>)</w:t>
      </w: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p>
    <w:p w:rsidR="007A444C" w:rsidRPr="007926C4"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 xml:space="preserve">9. Комиссии территориальных округов городского округа Архангельской области, имеющего внутреннее территориальное деление, осуществляют полномочия, </w:t>
      </w:r>
      <w:r w:rsidRPr="007926C4">
        <w:rPr>
          <w:color w:val="444444"/>
        </w:rPr>
        <w:lastRenderedPageBreak/>
        <w:t>перечисленные в пунктах 6 и 7 настоящего Положения.</w:t>
      </w:r>
    </w:p>
    <w:p w:rsidR="007A444C"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Комиссии территориальных округов городского округа Архангельской области, имеющего внутреннее территориальное деление, представляют материалы, указанные в пункте 7 настоящего Положения, в комиссию городского округа Архангельской области для их дальнейшего представления в областную комиссию.</w:t>
      </w:r>
    </w:p>
    <w:p w:rsidR="007926C4" w:rsidRPr="007926C4" w:rsidRDefault="007926C4" w:rsidP="007926C4">
      <w:pPr>
        <w:pStyle w:val="formattext"/>
        <w:widowControl w:val="0"/>
        <w:shd w:val="clear" w:color="auto" w:fill="FFFFFF"/>
        <w:spacing w:before="0" w:beforeAutospacing="0" w:after="0" w:afterAutospacing="0"/>
        <w:ind w:firstLine="709"/>
        <w:jc w:val="both"/>
        <w:textAlignment w:val="baseline"/>
        <w:rPr>
          <w:color w:val="444444"/>
        </w:rPr>
      </w:pPr>
    </w:p>
    <w:p w:rsidR="007A444C" w:rsidRDefault="007A444C" w:rsidP="007926C4">
      <w:pPr>
        <w:pStyle w:val="formattext"/>
        <w:widowControl w:val="0"/>
        <w:shd w:val="clear" w:color="auto" w:fill="FFFFFF"/>
        <w:spacing w:before="0" w:beforeAutospacing="0" w:after="0" w:afterAutospacing="0"/>
        <w:ind w:firstLine="709"/>
        <w:jc w:val="both"/>
        <w:textAlignment w:val="baseline"/>
        <w:rPr>
          <w:color w:val="444444"/>
        </w:rPr>
      </w:pPr>
      <w:r w:rsidRPr="007926C4">
        <w:rPr>
          <w:color w:val="444444"/>
        </w:rPr>
        <w:t>10. Комиссии в территориальном округе городского округа Архангельской области подотчетны соответствующей комиссии городского округа Архангельской области.</w:t>
      </w:r>
    </w:p>
    <w:p w:rsidR="007926C4" w:rsidRPr="007926C4" w:rsidRDefault="007926C4" w:rsidP="007926C4">
      <w:pPr>
        <w:pStyle w:val="formattext"/>
        <w:widowControl w:val="0"/>
        <w:shd w:val="clear" w:color="auto" w:fill="FFFFFF"/>
        <w:spacing w:before="0" w:beforeAutospacing="0" w:after="0" w:afterAutospacing="0"/>
        <w:ind w:firstLine="709"/>
        <w:jc w:val="both"/>
        <w:textAlignment w:val="baseline"/>
        <w:rPr>
          <w:color w:val="444444"/>
        </w:rPr>
      </w:pPr>
    </w:p>
    <w:p w:rsidR="007A444C" w:rsidRPr="007926C4" w:rsidRDefault="007A444C" w:rsidP="007926C4">
      <w:pPr>
        <w:widowControl w:val="0"/>
        <w:spacing w:after="0" w:line="240" w:lineRule="auto"/>
        <w:jc w:val="center"/>
        <w:textAlignment w:val="baseline"/>
        <w:rPr>
          <w:rFonts w:ascii="Times New Roman" w:eastAsia="Times New Roman" w:hAnsi="Times New Roman" w:cs="Times New Roman"/>
          <w:b/>
          <w:bCs/>
          <w:color w:val="444444"/>
          <w:sz w:val="24"/>
          <w:szCs w:val="24"/>
          <w:lang w:eastAsia="ru-RU"/>
        </w:rPr>
      </w:pPr>
      <w:r w:rsidRPr="007926C4">
        <w:rPr>
          <w:rFonts w:ascii="Times New Roman" w:eastAsia="Times New Roman" w:hAnsi="Times New Roman" w:cs="Times New Roman"/>
          <w:b/>
          <w:bCs/>
          <w:color w:val="444444"/>
          <w:sz w:val="24"/>
          <w:szCs w:val="24"/>
          <w:lang w:eastAsia="ru-RU"/>
        </w:rPr>
        <w:t>III. Права комиссии</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11. Комиссия по вопросам, указанным в пункте 6 настоящего Положения, в пределах своей компетенции имеет право:</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w:t>
      </w:r>
      <w:proofErr w:type="gramStart"/>
      <w:r w:rsidRPr="007926C4">
        <w:rPr>
          <w:rFonts w:ascii="Times New Roman" w:eastAsia="Times New Roman" w:hAnsi="Times New Roman" w:cs="Times New Roman"/>
          <w:color w:val="444444"/>
          <w:sz w:val="24"/>
          <w:szCs w:val="24"/>
          <w:lang w:eastAsia="ru-RU"/>
        </w:rPr>
        <w:t>в</w:t>
      </w:r>
      <w:proofErr w:type="gramEnd"/>
      <w:r w:rsidRPr="007926C4">
        <w:rPr>
          <w:rFonts w:ascii="Times New Roman" w:eastAsia="Times New Roman" w:hAnsi="Times New Roman" w:cs="Times New Roman"/>
          <w:color w:val="444444"/>
          <w:sz w:val="24"/>
          <w:szCs w:val="24"/>
          <w:lang w:eastAsia="ru-RU"/>
        </w:rPr>
        <w:t xml:space="preserve"> ред. </w:t>
      </w:r>
      <w:hyperlink r:id="rId69" w:history="1">
        <w:r w:rsidRPr="007926C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17.02.2015 N 61-пп</w:t>
        </w:r>
      </w:hyperlink>
      <w:r w:rsidRPr="007926C4">
        <w:rPr>
          <w:rFonts w:ascii="Times New Roman" w:eastAsia="Times New Roman" w:hAnsi="Times New Roman" w:cs="Times New Roman"/>
          <w:color w:val="444444"/>
          <w:sz w:val="24"/>
          <w:szCs w:val="24"/>
          <w:lang w:eastAsia="ru-RU"/>
        </w:rPr>
        <w:t>)</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1) запрашивать в установленном порядке от органов и учреждений системы профилактики, органов местного самоуправления информацию по вопросам, входящим в компетенцию комиссии;</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2) приглашать на свои заседания должностных лиц, специалистов органов и учреждений системы профилактики, а также граждан для получения информации и объяснений по вопросам профилактики безнадзорности, беспризорности, правонарушений несовершеннолетних и защиты их прав;</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3) привлекать при необходимости к работе комиссии специалистов органов и учреждений системы профилактики, органов местного самоуправления, научных и иных организаций;</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4) рассматривать и утверждать комплексные межведомственные планы индивидуальной профилактической работы с несовершеннолетними и семьями, находящимися в социально опасном положении, заключения по результатам реализации указанных планов;</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5) принимать участие в межведомственных рейдах по семьям при поступлении информации о нарушении прав ребенка;</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w:t>
      </w:r>
      <w:proofErr w:type="spellStart"/>
      <w:proofErr w:type="gramStart"/>
      <w:r w:rsidRPr="007926C4">
        <w:rPr>
          <w:rFonts w:ascii="Times New Roman" w:eastAsia="Times New Roman" w:hAnsi="Times New Roman" w:cs="Times New Roman"/>
          <w:color w:val="444444"/>
          <w:sz w:val="24"/>
          <w:szCs w:val="24"/>
          <w:lang w:eastAsia="ru-RU"/>
        </w:rPr>
        <w:t>пп</w:t>
      </w:r>
      <w:proofErr w:type="spellEnd"/>
      <w:r w:rsidRPr="007926C4">
        <w:rPr>
          <w:rFonts w:ascii="Times New Roman" w:eastAsia="Times New Roman" w:hAnsi="Times New Roman" w:cs="Times New Roman"/>
          <w:color w:val="444444"/>
          <w:sz w:val="24"/>
          <w:szCs w:val="24"/>
          <w:lang w:eastAsia="ru-RU"/>
        </w:rPr>
        <w:t>.</w:t>
      </w:r>
      <w:proofErr w:type="gramEnd"/>
      <w:r w:rsidRPr="007926C4">
        <w:rPr>
          <w:rFonts w:ascii="Times New Roman" w:eastAsia="Times New Roman" w:hAnsi="Times New Roman" w:cs="Times New Roman"/>
          <w:color w:val="444444"/>
          <w:sz w:val="24"/>
          <w:szCs w:val="24"/>
          <w:lang w:eastAsia="ru-RU"/>
        </w:rPr>
        <w:t xml:space="preserve"> 5 в ред. </w:t>
      </w:r>
      <w:hyperlink r:id="rId70" w:history="1">
        <w:r w:rsidRPr="007926C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28.11.2017 N 495-пп</w:t>
        </w:r>
      </w:hyperlink>
      <w:r w:rsidRPr="007926C4">
        <w:rPr>
          <w:rFonts w:ascii="Times New Roman" w:eastAsia="Times New Roman" w:hAnsi="Times New Roman" w:cs="Times New Roman"/>
          <w:color w:val="444444"/>
          <w:sz w:val="24"/>
          <w:szCs w:val="24"/>
          <w:lang w:eastAsia="ru-RU"/>
        </w:rPr>
        <w:t>)</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6) осуществлять взаимодействие и контроль за деятельностью общественных комиссий по делам несовершеннолетних и защите их прав, создаваемых главами местных администраций поселений Архангельской области при местных администрациях поселений Архангельской области;</w:t>
      </w:r>
    </w:p>
    <w:p w:rsidR="007A444C" w:rsidRPr="007926C4" w:rsidRDefault="007A444C" w:rsidP="007926C4">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7926C4">
        <w:rPr>
          <w:rFonts w:ascii="Times New Roman" w:eastAsia="Times New Roman" w:hAnsi="Times New Roman" w:cs="Times New Roman"/>
          <w:color w:val="444444"/>
          <w:sz w:val="24"/>
          <w:szCs w:val="24"/>
          <w:lang w:eastAsia="ru-RU"/>
        </w:rPr>
        <w:t>(</w:t>
      </w:r>
      <w:proofErr w:type="gramStart"/>
      <w:r w:rsidRPr="007926C4">
        <w:rPr>
          <w:rFonts w:ascii="Times New Roman" w:eastAsia="Times New Roman" w:hAnsi="Times New Roman" w:cs="Times New Roman"/>
          <w:color w:val="444444"/>
          <w:sz w:val="24"/>
          <w:szCs w:val="24"/>
          <w:lang w:eastAsia="ru-RU"/>
        </w:rPr>
        <w:t>в</w:t>
      </w:r>
      <w:proofErr w:type="gramEnd"/>
      <w:r w:rsidRPr="007926C4">
        <w:rPr>
          <w:rFonts w:ascii="Times New Roman" w:eastAsia="Times New Roman" w:hAnsi="Times New Roman" w:cs="Times New Roman"/>
          <w:color w:val="444444"/>
          <w:sz w:val="24"/>
          <w:szCs w:val="24"/>
          <w:lang w:eastAsia="ru-RU"/>
        </w:rPr>
        <w:t xml:space="preserve"> ред. </w:t>
      </w:r>
      <w:hyperlink r:id="rId71" w:history="1">
        <w:r w:rsidRPr="007926C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17.02.2015 N 61-пп</w:t>
        </w:r>
      </w:hyperlink>
      <w:r w:rsidRPr="007926C4">
        <w:rPr>
          <w:rFonts w:ascii="Times New Roman" w:eastAsia="Times New Roman" w:hAnsi="Times New Roman" w:cs="Times New Roman"/>
          <w:color w:val="444444"/>
          <w:sz w:val="24"/>
          <w:szCs w:val="24"/>
          <w:lang w:eastAsia="ru-RU"/>
        </w:rPr>
        <w:t>)</w:t>
      </w:r>
    </w:p>
    <w:p w:rsidR="007A444C" w:rsidRPr="007A444C" w:rsidRDefault="007A444C" w:rsidP="007926C4">
      <w:pPr>
        <w:widowControl w:val="0"/>
        <w:spacing w:after="0" w:line="240" w:lineRule="auto"/>
        <w:ind w:firstLine="709"/>
        <w:jc w:val="both"/>
        <w:textAlignment w:val="baseline"/>
        <w:rPr>
          <w:rFonts w:ascii="Arial" w:eastAsia="Times New Roman" w:hAnsi="Arial" w:cs="Arial"/>
          <w:color w:val="444444"/>
          <w:sz w:val="24"/>
          <w:szCs w:val="24"/>
          <w:lang w:eastAsia="ru-RU"/>
        </w:rPr>
      </w:pPr>
      <w:r w:rsidRPr="007926C4">
        <w:rPr>
          <w:rFonts w:ascii="Times New Roman" w:eastAsia="Times New Roman" w:hAnsi="Times New Roman" w:cs="Times New Roman"/>
          <w:color w:val="444444"/>
          <w:sz w:val="24"/>
          <w:szCs w:val="24"/>
          <w:lang w:eastAsia="ru-RU"/>
        </w:rPr>
        <w:t>7) вести прием несовершеннолетних, их родителей или иных законных представителей.</w:t>
      </w:r>
      <w:r w:rsidRPr="007926C4">
        <w:rPr>
          <w:rFonts w:ascii="Times New Roman" w:eastAsia="Times New Roman" w:hAnsi="Times New Roman" w:cs="Times New Roman"/>
          <w:color w:val="444444"/>
          <w:sz w:val="24"/>
          <w:szCs w:val="24"/>
          <w:lang w:eastAsia="ru-RU"/>
        </w:rPr>
        <w:br/>
      </w:r>
    </w:p>
    <w:p w:rsidR="007A444C" w:rsidRPr="00BD50A4" w:rsidRDefault="007A444C" w:rsidP="00BD50A4">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BD50A4">
        <w:rPr>
          <w:rFonts w:ascii="Times New Roman" w:eastAsia="Times New Roman" w:hAnsi="Times New Roman" w:cs="Times New Roman"/>
          <w:b/>
          <w:bCs/>
          <w:color w:val="444444"/>
          <w:sz w:val="24"/>
          <w:szCs w:val="24"/>
          <w:lang w:eastAsia="ru-RU"/>
        </w:rPr>
        <w:t>IV. Порядок формирования и организация деятельности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12. Порядок формирования муниципальных комиссий определяется главой V </w:t>
      </w:r>
      <w:hyperlink r:id="rId72" w:history="1">
        <w:r w:rsidRPr="00BD50A4">
          <w:rPr>
            <w:rFonts w:ascii="Times New Roman" w:eastAsia="Times New Roman" w:hAnsi="Times New Roman" w:cs="Times New Roman"/>
            <w:color w:val="3451A0"/>
            <w:sz w:val="24"/>
            <w:szCs w:val="24"/>
            <w:u w:val="single"/>
            <w:lang w:eastAsia="ru-RU"/>
          </w:rPr>
          <w:t>областного закона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w:t>
        </w:r>
      </w:hyperlink>
      <w:r w:rsidRPr="00BD50A4">
        <w:rPr>
          <w:rFonts w:ascii="Times New Roman" w:eastAsia="Times New Roman" w:hAnsi="Times New Roman" w:cs="Times New Roman"/>
          <w:color w:val="444444"/>
          <w:sz w:val="24"/>
          <w:szCs w:val="24"/>
          <w:lang w:eastAsia="ru-RU"/>
        </w:rPr>
        <w:t>.</w:t>
      </w:r>
    </w:p>
    <w:p w:rsidR="007A444C"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xml:space="preserve"> ред. </w:t>
      </w:r>
      <w:hyperlink r:id="rId73" w:history="1">
        <w:r w:rsidRPr="00BD50A4">
          <w:rPr>
            <w:rFonts w:ascii="Times New Roman" w:eastAsia="Times New Roman" w:hAnsi="Times New Roman" w:cs="Times New Roman"/>
            <w:color w:val="3451A0"/>
            <w:sz w:val="24"/>
            <w:szCs w:val="24"/>
            <w:u w:val="single"/>
            <w:lang w:eastAsia="ru-RU"/>
          </w:rPr>
          <w:t>постановлений Правительства Архангельской области от 17.02.2015 N 61-пп</w:t>
        </w:r>
      </w:hyperlink>
      <w:r w:rsidRPr="00BD50A4">
        <w:rPr>
          <w:rFonts w:ascii="Times New Roman" w:eastAsia="Times New Roman" w:hAnsi="Times New Roman" w:cs="Times New Roman"/>
          <w:color w:val="444444"/>
          <w:sz w:val="24"/>
          <w:szCs w:val="24"/>
          <w:lang w:eastAsia="ru-RU"/>
        </w:rPr>
        <w:t>, </w:t>
      </w:r>
      <w:hyperlink r:id="rId74" w:history="1">
        <w:r w:rsidRPr="00BD50A4">
          <w:rPr>
            <w:rFonts w:ascii="Times New Roman" w:eastAsia="Times New Roman" w:hAnsi="Times New Roman" w:cs="Times New Roman"/>
            <w:color w:val="3451A0"/>
            <w:sz w:val="24"/>
            <w:szCs w:val="24"/>
            <w:u w:val="single"/>
            <w:lang w:eastAsia="ru-RU"/>
          </w:rPr>
          <w:t>от 05.03.2019 N 118-пп</w:t>
        </w:r>
      </w:hyperlink>
      <w:r w:rsidRPr="00BD50A4">
        <w:rPr>
          <w:rFonts w:ascii="Times New Roman" w:eastAsia="Times New Roman" w:hAnsi="Times New Roman" w:cs="Times New Roman"/>
          <w:color w:val="444444"/>
          <w:sz w:val="24"/>
          <w:szCs w:val="24"/>
          <w:lang w:eastAsia="ru-RU"/>
        </w:rPr>
        <w:t>)</w:t>
      </w:r>
    </w:p>
    <w:p w:rsidR="00BD50A4" w:rsidRPr="00BD50A4" w:rsidRDefault="00BD50A4"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13.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 xml:space="preserve">Членами комиссии являются руководители (заместители руководителей) органов и </w:t>
      </w:r>
      <w:r w:rsidRPr="00BD50A4">
        <w:rPr>
          <w:rFonts w:ascii="Times New Roman" w:eastAsia="Times New Roman" w:hAnsi="Times New Roman" w:cs="Times New Roman"/>
          <w:color w:val="444444"/>
          <w:sz w:val="24"/>
          <w:szCs w:val="24"/>
          <w:lang w:eastAsia="ru-RU"/>
        </w:rPr>
        <w:lastRenderedPageBreak/>
        <w:t>учреждений системы профилактики, а также могут являться представители иных органов государственной власти, органов местного самоуправления, в том числе депутаты представительных органов муниципальных образований, государственные и муниципальные служащие, представители общественных и религиозных объединений, граждане, имеющие опыт работы с несовершеннолетними, а также другие заинтересованные лица.</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xml:space="preserve"> ред. </w:t>
      </w:r>
      <w:hyperlink r:id="rId75" w:history="1">
        <w:r w:rsidRPr="00BD50A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17.03.2020 N 135-пп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Персональный состав комиссии по делам несовершеннолетних и защите их прав, созданной Правительством Архангельской области, утверждается распоряжением Правительства Архангельской области, а в случае наделения органов местного самоуправления государственными полномочиями по созданию муниципальных комиссий - распоряжением местной администрации городского округа или муниципального района Архангельской области.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Члены комиссии, осуществляющие свою деятельность на постоянной оплачиваемой основе, образуют аппарат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Задачами аппарата комиссии являются информационно-аналитическое, организационно-методическое, правовое и документационное обеспечение текущей работы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Аппарат комиссии не подменяет деятельность комиссии как коллегиального органа и не несет ответственности за решения, принимаемые комиссией как коллегиальным органом.</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xml:space="preserve"> ред. </w:t>
      </w:r>
      <w:hyperlink r:id="rId76" w:history="1">
        <w:r w:rsidRPr="00BD50A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02.07.2019 N 345-пп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п.</w:t>
      </w:r>
      <w:proofErr w:type="gramEnd"/>
      <w:r w:rsidRPr="00BD50A4">
        <w:rPr>
          <w:rFonts w:ascii="Times New Roman" w:eastAsia="Times New Roman" w:hAnsi="Times New Roman" w:cs="Times New Roman"/>
          <w:color w:val="444444"/>
          <w:sz w:val="24"/>
          <w:szCs w:val="24"/>
          <w:lang w:eastAsia="ru-RU"/>
        </w:rPr>
        <w:t xml:space="preserve"> 13 в ред. </w:t>
      </w:r>
      <w:hyperlink r:id="rId77" w:history="1">
        <w:r w:rsidRPr="00BD50A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05.03.2019 N 118-пп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14. Председатель комиссии осуществляет полномочия члена комиссии, предусмотренные подпунктами "а" - "д" и "ж" пункта 17 настоящего Положения, а также:</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xml:space="preserve"> ред. </w:t>
      </w:r>
      <w:hyperlink r:id="rId78" w:history="1">
        <w:r w:rsidRPr="00BD50A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17.03.2020 N 135-пп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а</w:t>
      </w:r>
      <w:proofErr w:type="gramEnd"/>
      <w:r w:rsidRPr="00BD50A4">
        <w:rPr>
          <w:rFonts w:ascii="Times New Roman" w:eastAsia="Times New Roman" w:hAnsi="Times New Roman" w:cs="Times New Roman"/>
          <w:color w:val="444444"/>
          <w:sz w:val="24"/>
          <w:szCs w:val="24"/>
          <w:lang w:eastAsia="ru-RU"/>
        </w:rPr>
        <w:t>) осуществляет руководство деятельностью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б</w:t>
      </w:r>
      <w:proofErr w:type="gramEnd"/>
      <w:r w:rsidRPr="00BD50A4">
        <w:rPr>
          <w:rFonts w:ascii="Times New Roman" w:eastAsia="Times New Roman" w:hAnsi="Times New Roman" w:cs="Times New Roman"/>
          <w:color w:val="444444"/>
          <w:sz w:val="24"/>
          <w:szCs w:val="24"/>
          <w:lang w:eastAsia="ru-RU"/>
        </w:rPr>
        <w:t>) председательствует на заседании комиссии и организует ее работу;</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имеет право решающего голоса при голосовании на заседании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г</w:t>
      </w:r>
      <w:proofErr w:type="gramEnd"/>
      <w:r w:rsidRPr="00BD50A4">
        <w:rPr>
          <w:rFonts w:ascii="Times New Roman" w:eastAsia="Times New Roman" w:hAnsi="Times New Roman" w:cs="Times New Roman"/>
          <w:color w:val="444444"/>
          <w:sz w:val="24"/>
          <w:szCs w:val="24"/>
          <w:lang w:eastAsia="ru-RU"/>
        </w:rPr>
        <w:t>) представляет комиссию в государственных органах, органах местного самоуправления и иных организациях;</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д</w:t>
      </w:r>
      <w:proofErr w:type="gramEnd"/>
      <w:r w:rsidRPr="00BD50A4">
        <w:rPr>
          <w:rFonts w:ascii="Times New Roman" w:eastAsia="Times New Roman" w:hAnsi="Times New Roman" w:cs="Times New Roman"/>
          <w:color w:val="444444"/>
          <w:sz w:val="24"/>
          <w:szCs w:val="24"/>
          <w:lang w:eastAsia="ru-RU"/>
        </w:rPr>
        <w:t>) утверждает повестку заседания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е</w:t>
      </w:r>
      <w:proofErr w:type="gramEnd"/>
      <w:r w:rsidRPr="00BD50A4">
        <w:rPr>
          <w:rFonts w:ascii="Times New Roman" w:eastAsia="Times New Roman" w:hAnsi="Times New Roman" w:cs="Times New Roman"/>
          <w:color w:val="444444"/>
          <w:sz w:val="24"/>
          <w:szCs w:val="24"/>
          <w:lang w:eastAsia="ru-RU"/>
        </w:rPr>
        <w:t>) назначает дату заседания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ж</w:t>
      </w:r>
      <w:proofErr w:type="gramEnd"/>
      <w:r w:rsidRPr="00BD50A4">
        <w:rPr>
          <w:rFonts w:ascii="Times New Roman" w:eastAsia="Times New Roman" w:hAnsi="Times New Roman" w:cs="Times New Roman"/>
          <w:color w:val="444444"/>
          <w:sz w:val="24"/>
          <w:szCs w:val="24"/>
          <w:lang w:eastAsia="ru-RU"/>
        </w:rPr>
        <w:t>)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з</w:t>
      </w:r>
      <w:proofErr w:type="gramEnd"/>
      <w:r w:rsidRPr="00BD50A4">
        <w:rPr>
          <w:rFonts w:ascii="Times New Roman" w:eastAsia="Times New Roman" w:hAnsi="Times New Roman" w:cs="Times New Roman"/>
          <w:color w:val="444444"/>
          <w:sz w:val="24"/>
          <w:szCs w:val="24"/>
          <w:lang w:eastAsia="ru-RU"/>
        </w:rPr>
        <w:t>) представляет уполномоченным органам (должностным лицам) предложения по формированию персонального состава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и</w:t>
      </w:r>
      <w:proofErr w:type="gramEnd"/>
      <w:r w:rsidRPr="00BD50A4">
        <w:rPr>
          <w:rFonts w:ascii="Times New Roman" w:eastAsia="Times New Roman" w:hAnsi="Times New Roman" w:cs="Times New Roman"/>
          <w:color w:val="444444"/>
          <w:sz w:val="24"/>
          <w:szCs w:val="24"/>
          <w:lang w:eastAsia="ru-RU"/>
        </w:rPr>
        <w:t>) осуществляет контроль за исполнением плана работы комиссии, подписывает постановления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xml:space="preserve"> ред. </w:t>
      </w:r>
      <w:hyperlink r:id="rId79" w:history="1">
        <w:r w:rsidRPr="00BD50A4">
          <w:rPr>
            <w:rFonts w:ascii="Times New Roman" w:eastAsia="Times New Roman" w:hAnsi="Times New Roman" w:cs="Times New Roman"/>
            <w:color w:val="3451A0"/>
            <w:sz w:val="24"/>
            <w:szCs w:val="24"/>
            <w:u w:val="single"/>
            <w:lang w:eastAsia="ru-RU"/>
          </w:rPr>
          <w:t>постановлений Правительства Архангельской области от 17.02.2015 N 61-пп</w:t>
        </w:r>
      </w:hyperlink>
      <w:r w:rsidRPr="00BD50A4">
        <w:rPr>
          <w:rFonts w:ascii="Times New Roman" w:eastAsia="Times New Roman" w:hAnsi="Times New Roman" w:cs="Times New Roman"/>
          <w:color w:val="444444"/>
          <w:sz w:val="24"/>
          <w:szCs w:val="24"/>
          <w:lang w:eastAsia="ru-RU"/>
        </w:rPr>
        <w:t>, </w:t>
      </w:r>
      <w:hyperlink r:id="rId80" w:history="1">
        <w:r w:rsidRPr="00BD50A4">
          <w:rPr>
            <w:rFonts w:ascii="Times New Roman" w:eastAsia="Times New Roman" w:hAnsi="Times New Roman" w:cs="Times New Roman"/>
            <w:color w:val="3451A0"/>
            <w:sz w:val="24"/>
            <w:szCs w:val="24"/>
            <w:u w:val="single"/>
            <w:lang w:eastAsia="ru-RU"/>
          </w:rPr>
          <w:t>от 17.03.2020 N 135-пп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к</w:t>
      </w:r>
      <w:proofErr w:type="gramEnd"/>
      <w:r w:rsidRPr="00BD50A4">
        <w:rPr>
          <w:rFonts w:ascii="Times New Roman" w:eastAsia="Times New Roman" w:hAnsi="Times New Roman" w:cs="Times New Roman"/>
          <w:color w:val="444444"/>
          <w:sz w:val="24"/>
          <w:szCs w:val="24"/>
          <w:lang w:eastAsia="ru-RU"/>
        </w:rPr>
        <w:t>)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Архангельской области.</w:t>
      </w:r>
    </w:p>
    <w:p w:rsidR="007A444C"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 xml:space="preserve">Председатель комиссии несет персональную ответственность за организацию </w:t>
      </w:r>
      <w:r w:rsidRPr="00BD50A4">
        <w:rPr>
          <w:rFonts w:ascii="Times New Roman" w:eastAsia="Times New Roman" w:hAnsi="Times New Roman" w:cs="Times New Roman"/>
          <w:color w:val="444444"/>
          <w:sz w:val="24"/>
          <w:szCs w:val="24"/>
          <w:lang w:eastAsia="ru-RU"/>
        </w:rPr>
        <w:lastRenderedPageBreak/>
        <w:t>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Архангельской области.</w:t>
      </w:r>
    </w:p>
    <w:p w:rsidR="00BD50A4" w:rsidRPr="00BD50A4" w:rsidRDefault="00BD50A4"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15. Заместитель председателя комиссии осуществляет полномочия, предусмотренные подпунктами "а" - "д" и "ж" пункта 17 настоящего Положения, а также:</w:t>
      </w:r>
    </w:p>
    <w:p w:rsid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xml:space="preserve"> ред. </w:t>
      </w:r>
      <w:hyperlink r:id="rId81" w:history="1">
        <w:r w:rsidRPr="00BD50A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17.03.2020 N 135-пп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а</w:t>
      </w:r>
      <w:proofErr w:type="gramEnd"/>
      <w:r w:rsidRPr="00BD50A4">
        <w:rPr>
          <w:rFonts w:ascii="Times New Roman" w:eastAsia="Times New Roman" w:hAnsi="Times New Roman" w:cs="Times New Roman"/>
          <w:color w:val="444444"/>
          <w:sz w:val="24"/>
          <w:szCs w:val="24"/>
          <w:lang w:eastAsia="ru-RU"/>
        </w:rPr>
        <w:t>) выполняет поручения председателя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б</w:t>
      </w:r>
      <w:proofErr w:type="gramEnd"/>
      <w:r w:rsidRPr="00BD50A4">
        <w:rPr>
          <w:rFonts w:ascii="Times New Roman" w:eastAsia="Times New Roman" w:hAnsi="Times New Roman" w:cs="Times New Roman"/>
          <w:color w:val="444444"/>
          <w:sz w:val="24"/>
          <w:szCs w:val="24"/>
          <w:lang w:eastAsia="ru-RU"/>
        </w:rPr>
        <w:t>) исполняет обязанности председателя комиссии в его отсутствие;</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обеспечивает контроль за исполнением постановлений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г</w:t>
      </w:r>
      <w:proofErr w:type="gramEnd"/>
      <w:r w:rsidRPr="00BD50A4">
        <w:rPr>
          <w:rFonts w:ascii="Times New Roman" w:eastAsia="Times New Roman" w:hAnsi="Times New Roman" w:cs="Times New Roman"/>
          <w:color w:val="444444"/>
          <w:sz w:val="24"/>
          <w:szCs w:val="24"/>
          <w:lang w:eastAsia="ru-RU"/>
        </w:rPr>
        <w:t>) обеспечивает контроль за своевременной подготовкой материалов для рассмотрения на заседании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16. Ответственный секретарь осуществляет полномочия члена комиссии, предусмотренные подпунктами "а", "в" - "д" и "ж" пункта 17 настоящего Положения, а также:</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xml:space="preserve"> ред. </w:t>
      </w:r>
      <w:hyperlink r:id="rId82" w:history="1">
        <w:r w:rsidRPr="00BD50A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17.03.2020 N 135-пп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а</w:t>
      </w:r>
      <w:proofErr w:type="gramEnd"/>
      <w:r w:rsidRPr="00BD50A4">
        <w:rPr>
          <w:rFonts w:ascii="Times New Roman" w:eastAsia="Times New Roman" w:hAnsi="Times New Roman" w:cs="Times New Roman"/>
          <w:color w:val="444444"/>
          <w:sz w:val="24"/>
          <w:szCs w:val="24"/>
          <w:lang w:eastAsia="ru-RU"/>
        </w:rPr>
        <w:t>) осуществляет подготовку материалов для рассмотрения на заседании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б</w:t>
      </w:r>
      <w:proofErr w:type="gramEnd"/>
      <w:r w:rsidRPr="00BD50A4">
        <w:rPr>
          <w:rFonts w:ascii="Times New Roman" w:eastAsia="Times New Roman" w:hAnsi="Times New Roman" w:cs="Times New Roman"/>
          <w:color w:val="444444"/>
          <w:sz w:val="24"/>
          <w:szCs w:val="24"/>
          <w:lang w:eastAsia="ru-RU"/>
        </w:rPr>
        <w:t>) выполняет поручения председателя и заместителя председателя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исключен. - </w:t>
      </w:r>
      <w:hyperlink r:id="rId83" w:history="1">
        <w:r w:rsidRPr="00BD50A4">
          <w:rPr>
            <w:rFonts w:ascii="Times New Roman" w:eastAsia="Times New Roman" w:hAnsi="Times New Roman" w:cs="Times New Roman"/>
            <w:color w:val="3451A0"/>
            <w:sz w:val="24"/>
            <w:szCs w:val="24"/>
            <w:u w:val="single"/>
            <w:lang w:eastAsia="ru-RU"/>
          </w:rPr>
          <w:t>Постановление Правительства Архангельской области от 17.03.2020 N 135-пп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г</w:t>
      </w:r>
      <w:proofErr w:type="gramEnd"/>
      <w:r w:rsidRPr="00BD50A4">
        <w:rPr>
          <w:rFonts w:ascii="Times New Roman" w:eastAsia="Times New Roman" w:hAnsi="Times New Roman" w:cs="Times New Roman"/>
          <w:color w:val="444444"/>
          <w:sz w:val="24"/>
          <w:szCs w:val="24"/>
          <w:lang w:eastAsia="ru-RU"/>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д</w:t>
      </w:r>
      <w:proofErr w:type="gramEnd"/>
      <w:r w:rsidRPr="00BD50A4">
        <w:rPr>
          <w:rFonts w:ascii="Times New Roman" w:eastAsia="Times New Roman" w:hAnsi="Times New Roman" w:cs="Times New Roman"/>
          <w:color w:val="444444"/>
          <w:sz w:val="24"/>
          <w:szCs w:val="24"/>
          <w:lang w:eastAsia="ru-RU"/>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е</w:t>
      </w:r>
      <w:proofErr w:type="gramEnd"/>
      <w:r w:rsidRPr="00BD50A4">
        <w:rPr>
          <w:rFonts w:ascii="Times New Roman" w:eastAsia="Times New Roman" w:hAnsi="Times New Roman" w:cs="Times New Roman"/>
          <w:color w:val="444444"/>
          <w:sz w:val="24"/>
          <w:szCs w:val="24"/>
          <w:lang w:eastAsia="ru-RU"/>
        </w:rPr>
        <w:t>) обеспечивает вручение копий постановлений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17.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а</w:t>
      </w:r>
      <w:proofErr w:type="gramEnd"/>
      <w:r w:rsidRPr="00BD50A4">
        <w:rPr>
          <w:rFonts w:ascii="Times New Roman" w:eastAsia="Times New Roman" w:hAnsi="Times New Roman" w:cs="Times New Roman"/>
          <w:color w:val="444444"/>
          <w:sz w:val="24"/>
          <w:szCs w:val="24"/>
          <w:lang w:eastAsia="ru-RU"/>
        </w:rPr>
        <w:t>) участвуют в заседании комиссии и его подготовке;</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б</w:t>
      </w:r>
      <w:proofErr w:type="gramEnd"/>
      <w:r w:rsidRPr="00BD50A4">
        <w:rPr>
          <w:rFonts w:ascii="Times New Roman" w:eastAsia="Times New Roman" w:hAnsi="Times New Roman" w:cs="Times New Roman"/>
          <w:color w:val="444444"/>
          <w:sz w:val="24"/>
          <w:szCs w:val="24"/>
          <w:lang w:eastAsia="ru-RU"/>
        </w:rPr>
        <w:t>) предварительно (до заседания комиссии) знакомятся с материалами по вопросам, выносимым на ее рассмотрение;</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в</w:t>
      </w:r>
      <w:proofErr w:type="gramEnd"/>
      <w:r w:rsidRPr="00BD50A4">
        <w:rPr>
          <w:rFonts w:ascii="Times New Roman" w:eastAsia="Times New Roman" w:hAnsi="Times New Roman" w:cs="Times New Roman"/>
          <w:color w:val="444444"/>
          <w:sz w:val="24"/>
          <w:szCs w:val="24"/>
          <w:lang w:eastAsia="ru-RU"/>
        </w:rPr>
        <w:t>) вносят предложения об отложении рассмотрения вопроса (дела) и о запросе дополнительных материалов по нему;</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г</w:t>
      </w:r>
      <w:proofErr w:type="gramEnd"/>
      <w:r w:rsidRPr="00BD50A4">
        <w:rPr>
          <w:rFonts w:ascii="Times New Roman" w:eastAsia="Times New Roman" w:hAnsi="Times New Roman" w:cs="Times New Roman"/>
          <w:color w:val="444444"/>
          <w:sz w:val="24"/>
          <w:szCs w:val="24"/>
          <w:lang w:eastAsia="ru-RU"/>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д</w:t>
      </w:r>
      <w:proofErr w:type="gramEnd"/>
      <w:r w:rsidRPr="00BD50A4">
        <w:rPr>
          <w:rFonts w:ascii="Times New Roman" w:eastAsia="Times New Roman" w:hAnsi="Times New Roman" w:cs="Times New Roman"/>
          <w:color w:val="444444"/>
          <w:sz w:val="24"/>
          <w:szCs w:val="24"/>
          <w:lang w:eastAsia="ru-RU"/>
        </w:rPr>
        <w:t>) участвуют в обсуждении постановлений, принимаемых комиссией по рассматриваемым вопросам (делам), и голосуют при их принятии;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е</w:t>
      </w:r>
      <w:proofErr w:type="gramEnd"/>
      <w:r w:rsidRPr="00BD50A4">
        <w:rPr>
          <w:rFonts w:ascii="Times New Roman" w:eastAsia="Times New Roman" w:hAnsi="Times New Roman" w:cs="Times New Roman"/>
          <w:color w:val="444444"/>
          <w:sz w:val="24"/>
          <w:szCs w:val="24"/>
          <w:lang w:eastAsia="ru-RU"/>
        </w:rPr>
        <w:t>) составляют протоколы об административных правонарушениях в случаях и порядке, которые предусмотрены </w:t>
      </w:r>
      <w:hyperlink r:id="rId84" w:history="1">
        <w:r w:rsidRPr="00BD50A4">
          <w:rPr>
            <w:rFonts w:ascii="Times New Roman" w:eastAsia="Times New Roman" w:hAnsi="Times New Roman" w:cs="Times New Roman"/>
            <w:color w:val="3451A0"/>
            <w:sz w:val="24"/>
            <w:szCs w:val="24"/>
            <w:u w:val="single"/>
            <w:lang w:eastAsia="ru-RU"/>
          </w:rPr>
          <w:t>Кодексом Российской Федерации об административных правонарушениях</w:t>
        </w:r>
      </w:hyperlink>
      <w:r w:rsidRPr="00BD50A4">
        <w:rPr>
          <w:rFonts w:ascii="Times New Roman" w:eastAsia="Times New Roman" w:hAnsi="Times New Roman" w:cs="Times New Roman"/>
          <w:color w:val="444444"/>
          <w:sz w:val="24"/>
          <w:szCs w:val="24"/>
          <w:lang w:eastAsia="ru-RU"/>
        </w:rPr>
        <w:t>, </w:t>
      </w:r>
      <w:hyperlink r:id="rId85" w:history="1">
        <w:r w:rsidRPr="00BD50A4">
          <w:rPr>
            <w:rFonts w:ascii="Times New Roman" w:eastAsia="Times New Roman" w:hAnsi="Times New Roman" w:cs="Times New Roman"/>
            <w:color w:val="3451A0"/>
            <w:sz w:val="24"/>
            <w:szCs w:val="24"/>
            <w:u w:val="single"/>
            <w:lang w:eastAsia="ru-RU"/>
          </w:rPr>
          <w:t>областным законом от 3 июня 2003 года N 172-22-ОЗ "Об административных правонарушениях"</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 xml:space="preserve">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w:t>
      </w:r>
      <w:r w:rsidRPr="00BD50A4">
        <w:rPr>
          <w:rFonts w:ascii="Times New Roman" w:eastAsia="Times New Roman" w:hAnsi="Times New Roman" w:cs="Times New Roman"/>
          <w:color w:val="444444"/>
          <w:sz w:val="24"/>
          <w:szCs w:val="24"/>
          <w:lang w:eastAsia="ru-RU"/>
        </w:rPr>
        <w:lastRenderedPageBreak/>
        <w:t>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з</w:t>
      </w:r>
      <w:proofErr w:type="gramEnd"/>
      <w:r w:rsidRPr="00BD50A4">
        <w:rPr>
          <w:rFonts w:ascii="Times New Roman" w:eastAsia="Times New Roman" w:hAnsi="Times New Roman" w:cs="Times New Roman"/>
          <w:color w:val="444444"/>
          <w:sz w:val="24"/>
          <w:szCs w:val="24"/>
          <w:lang w:eastAsia="ru-RU"/>
        </w:rPr>
        <w:t>) выполняют поручения председателя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BD50A4">
        <w:rPr>
          <w:rFonts w:ascii="Times New Roman" w:eastAsia="Times New Roman" w:hAnsi="Times New Roman" w:cs="Times New Roman"/>
          <w:color w:val="444444"/>
          <w:sz w:val="24"/>
          <w:szCs w:val="24"/>
          <w:lang w:eastAsia="ru-RU"/>
        </w:rPr>
        <w:t>и</w:t>
      </w:r>
      <w:proofErr w:type="gramEnd"/>
      <w:r w:rsidRPr="00BD50A4">
        <w:rPr>
          <w:rFonts w:ascii="Times New Roman" w:eastAsia="Times New Roman" w:hAnsi="Times New Roman" w:cs="Times New Roman"/>
          <w:color w:val="444444"/>
          <w:sz w:val="24"/>
          <w:szCs w:val="24"/>
          <w:lang w:eastAsia="ru-RU"/>
        </w:rPr>
        <w:t>) информируют председателя комиссии о своем участии в заседании или причинах отсутствия на заседании.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spellStart"/>
      <w:proofErr w:type="gramStart"/>
      <w:r w:rsidRPr="00BD50A4">
        <w:rPr>
          <w:rFonts w:ascii="Times New Roman" w:eastAsia="Times New Roman" w:hAnsi="Times New Roman" w:cs="Times New Roman"/>
          <w:color w:val="444444"/>
          <w:sz w:val="24"/>
          <w:szCs w:val="24"/>
          <w:lang w:eastAsia="ru-RU"/>
        </w:rPr>
        <w:t>пп</w:t>
      </w:r>
      <w:proofErr w:type="spellEnd"/>
      <w:r w:rsidRPr="00BD50A4">
        <w:rPr>
          <w:rFonts w:ascii="Times New Roman" w:eastAsia="Times New Roman" w:hAnsi="Times New Roman" w:cs="Times New Roman"/>
          <w:color w:val="444444"/>
          <w:sz w:val="24"/>
          <w:szCs w:val="24"/>
          <w:lang w:eastAsia="ru-RU"/>
        </w:rPr>
        <w:t>.</w:t>
      </w:r>
      <w:proofErr w:type="gramEnd"/>
      <w:r w:rsidRPr="00BD50A4">
        <w:rPr>
          <w:rFonts w:ascii="Times New Roman" w:eastAsia="Times New Roman" w:hAnsi="Times New Roman" w:cs="Times New Roman"/>
          <w:color w:val="444444"/>
          <w:sz w:val="24"/>
          <w:szCs w:val="24"/>
          <w:lang w:eastAsia="ru-RU"/>
        </w:rPr>
        <w:t xml:space="preserve"> "и" введен </w:t>
      </w:r>
      <w:hyperlink r:id="rId86" w:history="1">
        <w:r w:rsidRPr="00BD50A4">
          <w:rPr>
            <w:rFonts w:ascii="Times New Roman" w:eastAsia="Times New Roman" w:hAnsi="Times New Roman" w:cs="Times New Roman"/>
            <w:color w:val="3451A0"/>
            <w:sz w:val="24"/>
            <w:szCs w:val="24"/>
            <w:u w:val="single"/>
            <w:lang w:eastAsia="ru-RU"/>
          </w:rPr>
          <w:t>постановлением Правительства Архангельской области от 17.03.2020 N 135-пп</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17.1. Полномочия председателя, заместителя председателя, ответственного секретаря, члена комиссии прекращаются при наличии следующих оснований:</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1) подача письменного заявления о прекращении полномочий председателя комиссии (заместителя председателя, ответственного секретаря или члена областной комиссии) уполномоченным органам (должностным лицам);</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3) прекращение полномочий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7) по факту смерти.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п.</w:t>
      </w:r>
      <w:proofErr w:type="gramEnd"/>
      <w:r w:rsidRPr="00BD50A4">
        <w:rPr>
          <w:color w:val="444444"/>
        </w:rPr>
        <w:t xml:space="preserve"> 17.1 введен </w:t>
      </w:r>
      <w:hyperlink r:id="rId87" w:history="1">
        <w:r w:rsidRPr="00BD50A4">
          <w:rPr>
            <w:rStyle w:val="a3"/>
            <w:color w:val="3451A0"/>
          </w:rPr>
          <w:t>постановлением Правительства Архангельской области от 17.03.2020 N 135-пп</w:t>
        </w:r>
      </w:hyperlink>
      <w:r w:rsidRPr="00BD50A4">
        <w:rPr>
          <w:color w:val="444444"/>
        </w:rPr>
        <w:t>)</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17.2.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2 (в части признания лица, входящего в состав комиссии, решением суда, вступившим в законную силу, умершим), 3 и 7 пункта 17.1 настоящего Положения.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п.</w:t>
      </w:r>
      <w:proofErr w:type="gramEnd"/>
      <w:r w:rsidRPr="00BD50A4">
        <w:rPr>
          <w:color w:val="444444"/>
        </w:rPr>
        <w:t xml:space="preserve"> 17.2 введен </w:t>
      </w:r>
      <w:hyperlink r:id="rId88" w:history="1">
        <w:r w:rsidRPr="00BD50A4">
          <w:rPr>
            <w:rStyle w:val="a3"/>
            <w:color w:val="3451A0"/>
          </w:rPr>
          <w:t>постановлением Правительства Архангельской области от 17.03.2020 N 135-пп</w:t>
        </w:r>
      </w:hyperlink>
      <w:r w:rsidRPr="00BD50A4">
        <w:rPr>
          <w:color w:val="444444"/>
        </w:rPr>
        <w:t>)</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18. Организация деятельности комиссии осуществляется в соответствии с планом работы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Предложения в проект плана работы комиссии вносятся в комиссию ее членами в письменной форме не позднее 15 декабря текущего года.</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Предложения по рассмотрению вопросов на заседании комиссии должны содержать:</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1) наименование вопроса и краткое обоснование необходимости его рассмотрения на заседании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 xml:space="preserve">2) информацию об органе (организации, учреждении), и (или) должностном лице, и </w:t>
      </w:r>
      <w:r w:rsidRPr="00BD50A4">
        <w:rPr>
          <w:color w:val="444444"/>
        </w:rPr>
        <w:lastRenderedPageBreak/>
        <w:t>(или) члене комиссии, ответственных за подготовку вопроса;</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3) перечень соисполнителей (при их наличии);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4) срок рассмотрения на заседании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Предложения в проект плана работы комиссии могут направляться членам комиссии для их предварительного согласования.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Изменения в план работы комиссии вносятся на заседании комиссии на основании предложений лиц, входящих в ее состав.</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государственной власти Архангельской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BD50A4">
        <w:rPr>
          <w:color w:val="444444"/>
        </w:rPr>
        <w:t>а</w:t>
      </w:r>
      <w:proofErr w:type="gramEnd"/>
      <w:r w:rsidRPr="00BD50A4">
        <w:rPr>
          <w:color w:val="444444"/>
        </w:rPr>
        <w:t>) справочно-аналитическую информацию по вопросу, вынесенному на рассмотрение;</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BD50A4">
        <w:rPr>
          <w:color w:val="444444"/>
        </w:rPr>
        <w:t>б</w:t>
      </w:r>
      <w:proofErr w:type="gramEnd"/>
      <w:r w:rsidRPr="00BD50A4">
        <w:rPr>
          <w:color w:val="444444"/>
        </w:rPr>
        <w:t>) предложения в проект постановления комиссии по рассматриваемому вопросу;</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BD50A4">
        <w:rPr>
          <w:color w:val="444444"/>
        </w:rPr>
        <w:t>в</w:t>
      </w:r>
      <w:proofErr w:type="gramEnd"/>
      <w:r w:rsidRPr="00BD50A4">
        <w:rPr>
          <w:color w:val="444444"/>
        </w:rPr>
        <w:t>) особые мнения по представленному проекту постановления комиссии, если таковые имеются;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BD50A4">
        <w:rPr>
          <w:color w:val="444444"/>
        </w:rPr>
        <w:t>г</w:t>
      </w:r>
      <w:proofErr w:type="gramEnd"/>
      <w:r w:rsidRPr="00BD50A4">
        <w:rPr>
          <w:color w:val="444444"/>
        </w:rPr>
        <w:t>)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roofErr w:type="gramStart"/>
      <w:r w:rsidRPr="00BD50A4">
        <w:rPr>
          <w:color w:val="444444"/>
        </w:rPr>
        <w:t>д</w:t>
      </w:r>
      <w:proofErr w:type="gramEnd"/>
      <w:r w:rsidRPr="00BD50A4">
        <w:rPr>
          <w:color w:val="444444"/>
        </w:rPr>
        <w:t>) иные сведения, необходимые для рассмотрения вопроса.</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три рабочих дня до дня проведения заседания.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О дате, времени, месте и повестке заседания комиссии извещается прокурор.</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п.</w:t>
      </w:r>
      <w:proofErr w:type="gramEnd"/>
      <w:r w:rsidRPr="00BD50A4">
        <w:rPr>
          <w:color w:val="444444"/>
        </w:rPr>
        <w:t xml:space="preserve"> 18 в ред. </w:t>
      </w:r>
      <w:hyperlink r:id="rId89" w:history="1">
        <w:r w:rsidRPr="00BD50A4">
          <w:rPr>
            <w:rStyle w:val="a3"/>
            <w:color w:val="3451A0"/>
          </w:rPr>
          <w:t>постановления Правительства Архангельской области от 17.03.2020 N 135-пп</w:t>
        </w:r>
      </w:hyperlink>
      <w:r w:rsidRPr="00BD50A4">
        <w:rPr>
          <w:color w:val="444444"/>
        </w:rPr>
        <w:t>)</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
    <w:p w:rsid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19. Заседания комиссии проводятся под руководством ее председателя либо заместителя председателя (по поручению председателя комиссии) в соответствии с планом работы комиссии не реже двух раз в месяц.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также проводятся внеочередные заседания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lastRenderedPageBreak/>
        <w:t>Вопросы на заседаниях комиссии рассматриваются в соответствии с утвержденной председателем повесткой, которая включает плановые вопросы. По предложению членов комиссии или решению председателя на заседании могут рассматриваться дополнительные вопросы, не предусмотренные планом работы комиссии, но требующие оперативного коллегиального решения.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Заседания комиссии могут проводиться в режиме видео-конференц-связи.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Комиссия вправе принимать решения путем проведения заочного голосования. Решение о проведении заочного голосования принимает председатель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При принятии решения о проведении заочного голосования члены комиссии в обязательном порядке уведомляются об этом с указанием срока, до которого они могут в письменной форме представить мнение по вопросам, включенным в повестку заседания.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В случае проведения заочного голосования по вопросам, включенным в повестку, в протоколе заседания комиссии делается соответствующая отметка об этом.</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п.</w:t>
      </w:r>
      <w:proofErr w:type="gramEnd"/>
      <w:r w:rsidRPr="00BD50A4">
        <w:rPr>
          <w:color w:val="444444"/>
        </w:rPr>
        <w:t xml:space="preserve"> 19 в ред. </w:t>
      </w:r>
      <w:hyperlink r:id="rId90" w:history="1">
        <w:r w:rsidRPr="00BD50A4">
          <w:rPr>
            <w:rStyle w:val="a3"/>
            <w:color w:val="3451A0"/>
          </w:rPr>
          <w:t>постановления Правительства Архангельской области от 05.08.2021 N 403-пп</w:t>
        </w:r>
      </w:hyperlink>
      <w:r w:rsidRPr="00BD50A4">
        <w:rPr>
          <w:color w:val="444444"/>
        </w:rPr>
        <w:t>)</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20. Заседание комиссии считается правомочным, если на нем присутствуют не менее половины ее членов. Члены комиссии участвуют в ее заседаниях без права замены.</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абзац</w:t>
      </w:r>
      <w:proofErr w:type="gramEnd"/>
      <w:r w:rsidRPr="00BD50A4">
        <w:rPr>
          <w:color w:val="444444"/>
        </w:rPr>
        <w:t xml:space="preserve"> введен </w:t>
      </w:r>
      <w:hyperlink r:id="rId91" w:history="1">
        <w:r w:rsidRPr="00BD50A4">
          <w:rPr>
            <w:rStyle w:val="a3"/>
            <w:color w:val="3451A0"/>
          </w:rPr>
          <w:t>постановлением Правительства Архангельской области от 17.03.2020 N 135-пп</w:t>
        </w:r>
      </w:hyperlink>
      <w:r w:rsidRPr="00BD50A4">
        <w:rPr>
          <w:color w:val="444444"/>
        </w:rPr>
        <w:t>)</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Результаты голосования, оглашенные председателем комиссии, вносятся в протокол заседания комиссии</w:t>
      </w:r>
      <w:r w:rsidR="00BD50A4">
        <w:rPr>
          <w:color w:val="444444"/>
        </w:rPr>
        <w:t>.</w:t>
      </w:r>
    </w:p>
    <w:p w:rsidR="007A444C"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абзац</w:t>
      </w:r>
      <w:proofErr w:type="gramEnd"/>
      <w:r w:rsidRPr="00BD50A4">
        <w:rPr>
          <w:color w:val="444444"/>
        </w:rPr>
        <w:t xml:space="preserve"> введен </w:t>
      </w:r>
      <w:hyperlink r:id="rId92" w:history="1">
        <w:r w:rsidRPr="00BD50A4">
          <w:rPr>
            <w:rStyle w:val="a3"/>
            <w:color w:val="3451A0"/>
          </w:rPr>
          <w:t>постановлением Правительства Архангельской области от 17.03.2020 N 135-пп</w:t>
        </w:r>
      </w:hyperlink>
      <w:r w:rsidRPr="00BD50A4">
        <w:rPr>
          <w:color w:val="444444"/>
        </w:rPr>
        <w:t>)</w:t>
      </w:r>
    </w:p>
    <w:p w:rsidR="00BD50A4" w:rsidRPr="00BD50A4" w:rsidRDefault="00BD50A4" w:rsidP="00BD50A4">
      <w:pPr>
        <w:pStyle w:val="formattext"/>
        <w:widowControl w:val="0"/>
        <w:shd w:val="clear" w:color="auto" w:fill="FFFFFF"/>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21. Комиссия в целях реализации своих полномочий по вопросам, предусмотренным подпунктами 1 - 25 пункта 6 настоящего Положения, большинством голосов присутствующих на заседании членов комиссии принимает постановления, в которых указываются:</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в</w:t>
      </w:r>
      <w:proofErr w:type="gramEnd"/>
      <w:r w:rsidRPr="00BD50A4">
        <w:rPr>
          <w:color w:val="444444"/>
        </w:rPr>
        <w:t xml:space="preserve"> ред. </w:t>
      </w:r>
      <w:hyperlink r:id="rId93" w:history="1">
        <w:r w:rsidRPr="00BD50A4">
          <w:rPr>
            <w:rStyle w:val="a3"/>
            <w:color w:val="3451A0"/>
          </w:rPr>
          <w:t>постановлений Правительства Архангельской области от 17.02.2015 N 61-пп</w:t>
        </w:r>
      </w:hyperlink>
      <w:r w:rsidRPr="00BD50A4">
        <w:rPr>
          <w:color w:val="444444"/>
        </w:rPr>
        <w:t>, </w:t>
      </w:r>
      <w:hyperlink r:id="rId94" w:history="1">
        <w:r w:rsidRPr="00BD50A4">
          <w:rPr>
            <w:rStyle w:val="a3"/>
            <w:color w:val="3451A0"/>
          </w:rPr>
          <w:t>от 17.03.2020 N 135-пп</w:t>
        </w:r>
      </w:hyperlink>
      <w:r w:rsidRPr="00BD50A4">
        <w:rPr>
          <w:color w:val="444444"/>
        </w:rPr>
        <w:t>)</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1) наименование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2) дата проведения заседания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3) время и место проведения заседания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4) сведения о присутствующих и отсутствующих членах комиссии;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w:t>
      </w:r>
      <w:proofErr w:type="spellStart"/>
      <w:proofErr w:type="gramStart"/>
      <w:r w:rsidRPr="00BD50A4">
        <w:rPr>
          <w:color w:val="444444"/>
        </w:rPr>
        <w:t>пп</w:t>
      </w:r>
      <w:proofErr w:type="spellEnd"/>
      <w:r w:rsidRPr="00BD50A4">
        <w:rPr>
          <w:color w:val="444444"/>
        </w:rPr>
        <w:t>.</w:t>
      </w:r>
      <w:proofErr w:type="gramEnd"/>
      <w:r w:rsidRPr="00BD50A4">
        <w:rPr>
          <w:color w:val="444444"/>
        </w:rPr>
        <w:t xml:space="preserve"> 4 в ред. </w:t>
      </w:r>
      <w:hyperlink r:id="rId95" w:history="1">
        <w:r w:rsidRPr="00BD50A4">
          <w:rPr>
            <w:rStyle w:val="a3"/>
            <w:color w:val="3451A0"/>
          </w:rPr>
          <w:t>постановления Правительства Архангельской области от 05.08.2021 N 403-пп</w:t>
        </w:r>
      </w:hyperlink>
      <w:r w:rsidRPr="00BD50A4">
        <w:rPr>
          <w:color w:val="444444"/>
        </w:rPr>
        <w:t>)</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5) сведения об иных лицах, присутствующих на заседании;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6) вопрос повестки дня, по которому вынесено постановление;</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7) содержание рассматриваемого вопроса;</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color w:val="444444"/>
        </w:rPr>
      </w:pPr>
      <w:r w:rsidRPr="00BD50A4">
        <w:rPr>
          <w:color w:val="444444"/>
        </w:rPr>
        <w:t>8) выявленные по рассматриваемому вопросу нарушения прав и законных интересов несовершеннолетних (при их наличии);</w:t>
      </w:r>
    </w:p>
    <w:p w:rsidR="007A444C" w:rsidRPr="00BD50A4" w:rsidRDefault="007A444C" w:rsidP="00BD50A4">
      <w:pPr>
        <w:pStyle w:val="formattext"/>
        <w:widowControl w:val="0"/>
        <w:shd w:val="clear" w:color="auto" w:fill="FFFFFF"/>
        <w:spacing w:before="0" w:beforeAutospacing="0" w:after="0" w:afterAutospacing="0"/>
        <w:ind w:firstLine="709"/>
        <w:jc w:val="both"/>
        <w:textAlignment w:val="baseline"/>
        <w:rPr>
          <w:b/>
          <w:bCs/>
          <w:color w:val="444444"/>
        </w:rPr>
      </w:pPr>
      <w:r w:rsidRPr="00BD50A4">
        <w:rPr>
          <w:color w:val="444444"/>
        </w:rP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10) решение, принятое по рассматриваемому вопросу;</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 xml:space="preserve">11) меры, направленные на устранение причин и условий, способствующих безнадзорности, беспризорности, правонарушениям и антиобщественным действиям </w:t>
      </w:r>
      <w:r w:rsidRPr="00BD50A4">
        <w:rPr>
          <w:color w:val="444444"/>
        </w:rPr>
        <w:lastRenderedPageBreak/>
        <w:t>несовершеннолетних, которые должны предпринять соответствующие органы или учреждения системы профилактики;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13) сведения о разъяснении сроков и порядка обжалования постановления комиссии, принятого по рассматриваемому вопросу, в областную комиссию и (или) в суд.</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Постановление, указанное в абзаце первом настоящего подпункта, может быть обжаловано в областную комиссию - в течение 10 календарных дней со дня вручения или получения копии такого постановления и (или) в суд - в срок, указанный в части 1 статьи 219 </w:t>
      </w:r>
      <w:hyperlink r:id="rId96" w:history="1">
        <w:r w:rsidRPr="00BD50A4">
          <w:rPr>
            <w:rStyle w:val="a3"/>
            <w:color w:val="3451A0"/>
          </w:rPr>
          <w:t>Кодекса административного судопроизводства Российской Федерации</w:t>
        </w:r>
      </w:hyperlink>
      <w:r w:rsidRPr="00BD50A4">
        <w:rPr>
          <w:color w:val="444444"/>
        </w:rPr>
        <w:t>.</w:t>
      </w: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spellStart"/>
      <w:proofErr w:type="gramStart"/>
      <w:r w:rsidRPr="00BD50A4">
        <w:rPr>
          <w:color w:val="444444"/>
        </w:rPr>
        <w:t>пп</w:t>
      </w:r>
      <w:proofErr w:type="spellEnd"/>
      <w:r w:rsidRPr="00BD50A4">
        <w:rPr>
          <w:color w:val="444444"/>
        </w:rPr>
        <w:t>.</w:t>
      </w:r>
      <w:proofErr w:type="gramEnd"/>
      <w:r w:rsidRPr="00BD50A4">
        <w:rPr>
          <w:color w:val="444444"/>
        </w:rPr>
        <w:t xml:space="preserve"> 13 введен </w:t>
      </w:r>
      <w:hyperlink r:id="rId97" w:history="1">
        <w:r w:rsidRPr="00BD50A4">
          <w:rPr>
            <w:rStyle w:val="a3"/>
            <w:color w:val="3451A0"/>
          </w:rPr>
          <w:t>постановлением Правительства Архангельской области от 28.11.2017 N 495-пп</w:t>
        </w:r>
      </w:hyperlink>
      <w:r w:rsidRPr="00BD50A4">
        <w:rPr>
          <w:color w:val="444444"/>
        </w:rPr>
        <w:t>)</w:t>
      </w:r>
    </w:p>
    <w:p w:rsidR="00BD50A4" w:rsidRPr="00BD50A4" w:rsidRDefault="00BD50A4"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21.1. Решения комиссии оформляются в форме постановлений. Постановления комиссии подписываются председателем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п.</w:t>
      </w:r>
      <w:proofErr w:type="gramEnd"/>
      <w:r w:rsidRPr="00BD50A4">
        <w:rPr>
          <w:color w:val="444444"/>
        </w:rPr>
        <w:t xml:space="preserve"> 21.1 в ред. </w:t>
      </w:r>
      <w:hyperlink r:id="rId98" w:history="1">
        <w:r w:rsidRPr="00BD50A4">
          <w:rPr>
            <w:rStyle w:val="a3"/>
            <w:color w:val="3451A0"/>
          </w:rPr>
          <w:t>постановления Правительства Архангельской области от 05.08.2021 N 403-пп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22. Постановления, указанные в пункте 21 настоящего Положения, комиссии направляются членам комиссии, в органы и учреждения системы профилактики и иным заинтересованным лицам и организациям.</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в</w:t>
      </w:r>
      <w:proofErr w:type="gramEnd"/>
      <w:r w:rsidRPr="00BD50A4">
        <w:rPr>
          <w:color w:val="444444"/>
        </w:rPr>
        <w:t xml:space="preserve"> ред. </w:t>
      </w:r>
      <w:hyperlink r:id="rId99" w:history="1">
        <w:r w:rsidRPr="00BD50A4">
          <w:rPr>
            <w:rStyle w:val="a3"/>
            <w:color w:val="3451A0"/>
          </w:rPr>
          <w:t>постановления Правительства Архангельской области от 17.02.2015 N 61-пп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23. Постановления, принятые комиссией по вопросам, предусмотренным пунктом 6 настоящего Положения, обязательны для исполнения органами и учреждениями системы профилактики.</w:t>
      </w: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в</w:t>
      </w:r>
      <w:proofErr w:type="gramEnd"/>
      <w:r w:rsidRPr="00BD50A4">
        <w:rPr>
          <w:color w:val="444444"/>
        </w:rPr>
        <w:t xml:space="preserve"> ред. </w:t>
      </w:r>
      <w:hyperlink r:id="rId100" w:history="1">
        <w:r w:rsidRPr="00BD50A4">
          <w:rPr>
            <w:rStyle w:val="a3"/>
            <w:color w:val="3451A0"/>
          </w:rPr>
          <w:t>постановления Правительства Архангельской области от 17.02.2015 N 61-пп</w:t>
        </w:r>
      </w:hyperlink>
      <w:r w:rsidRPr="00BD50A4">
        <w:rPr>
          <w:color w:val="444444"/>
        </w:rPr>
        <w:t>)</w:t>
      </w:r>
    </w:p>
    <w:p w:rsidR="00BD50A4" w:rsidRPr="00BD50A4" w:rsidRDefault="00BD50A4"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24. Органы и учреждения системы профилактики обязаны сообщить комиссии о мерах, принятых по исполнению постановления, в указанный в нем срок.</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25. Постановления комиссии могут быть обжалованы в порядке, установленном законодательством Российской Федерации.</w:t>
      </w:r>
    </w:p>
    <w:p w:rsidR="00BD50A4" w:rsidRPr="00BD50A4" w:rsidRDefault="00BD50A4"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25.1. Исключен. - </w:t>
      </w:r>
      <w:hyperlink r:id="rId101" w:history="1">
        <w:r w:rsidRPr="00BD50A4">
          <w:rPr>
            <w:rStyle w:val="a3"/>
            <w:color w:val="3451A0"/>
          </w:rPr>
          <w:t>Постановление Правительства Архангельской области от 07.08.2018 N 357-пп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25.1. К вопросам обеспечения деятельности комиссии по делам несовершеннолетних и защите их прав администрации городского округа "Город Архангельск" (далее - городская комиссия) относятся: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подготовка и организация проведения заседаний и иных плановых мероприятий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осуществление контроля за своевременностью подготовки и представления материалов для рассмотрения на заседаниях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ведение делопроизводства комиссии;</w:t>
      </w:r>
    </w:p>
    <w:p w:rsid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lastRenderedPageBreak/>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8) осуществление сбора, обработки и обобщения информации, необходимой для решения задач, стоящих перед комиссией;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9) осуществление сбора и обобщение информации о численности лиц, предусмотренных статьей 5 </w:t>
      </w:r>
      <w:hyperlink r:id="rId102" w:anchor="7D20K3" w:history="1">
        <w:r w:rsidRPr="00BD50A4">
          <w:rPr>
            <w:rStyle w:val="a3"/>
            <w:color w:val="3451A0"/>
          </w:rPr>
          <w:t>Федерального закона "Об основах системы профилактики безнадзорности и правонарушений несовершеннолетних"</w:t>
        </w:r>
      </w:hyperlink>
      <w:r w:rsidRPr="00BD50A4">
        <w:rPr>
          <w:color w:val="444444"/>
        </w:rPr>
        <w:t>, в отношении которых органами и учреждениями системы профилактики проводится индивидуальная профилактическая работа;</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11) подготовка информационных и аналитических материалов по вопросам профилактики безнадзорности и правонарушений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17) подготовка и направление в областную комиссию справочной информации, отчетов по вопросам, относящимся к компетенции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18) участие в подготовке заключений на проекты нормативных правовых актов по вопросам защиты прав и законных интересов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19) посещение в установленном порядке органов и учреждений системы профилактики в целях изучения вопросов, отнесенных к компетенции городской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20) проведение анализа состояния детской безнадзорности, правонарушений, преступности несовершеннолетних, защиты их прав и законных интересов на территории городского округа "Город Архангельск";</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 xml:space="preserve">21) проведение анализа эффективности деятельности муниципальных комиссий в </w:t>
      </w:r>
      <w:r w:rsidRPr="00BD50A4">
        <w:rPr>
          <w:color w:val="444444"/>
        </w:rPr>
        <w:lastRenderedPageBreak/>
        <w:t>муниципальных округах городского округа "Город Архангельск";</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22) проведение анализа информации, поступающей из муниципальных комиссий в территориальных округах городского округа "Город Архангельск";</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23) оказание методической помощи муниципальным комиссиям в территориальных округах городского округа "Город Архангельск" по вопросам, отнесенным к их компетенции;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24)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Архангельской области.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п.</w:t>
      </w:r>
      <w:proofErr w:type="gramEnd"/>
      <w:r w:rsidRPr="00BD50A4">
        <w:rPr>
          <w:color w:val="444444"/>
        </w:rPr>
        <w:t xml:space="preserve"> 25.1 в ред. </w:t>
      </w:r>
      <w:hyperlink r:id="rId103" w:history="1">
        <w:r w:rsidRPr="00BD50A4">
          <w:rPr>
            <w:rStyle w:val="a3"/>
            <w:color w:val="3451A0"/>
          </w:rPr>
          <w:t>постановления Правительства Архангельской области от 17.03.2020 N 135-пп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25.2. К вопросам обеспечения деятельности муниципальной комиссии, за исключением городской комиссии, относятся: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подготовка и организация проведения заседаний и иных плановых мероприятий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осуществление контроля за своевременностью подготовки и представления материалов для рассмотрения на заседаниях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ведение делопроизводства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7) организация рассмотрения комиссией поступивших обращений граждан, сообщений органов и учреждений системы профилактики по вопросам, относящимся к ее компетенции;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8) осуществление сбора, обработки и обобщения информации, необходимой для решения задач, стоящих перед комиссией;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9) осуществление сбора и обобщение информации о численности лиц, предусмотренных статьей 5 </w:t>
      </w:r>
      <w:hyperlink r:id="rId104" w:anchor="7D20K3" w:history="1">
        <w:r w:rsidRPr="00BD50A4">
          <w:rPr>
            <w:rStyle w:val="a3"/>
            <w:color w:val="3451A0"/>
          </w:rPr>
          <w:t>Федерального закона "Об основах системы профилактики безнадзорности и правонарушений несовершеннолетних"</w:t>
        </w:r>
      </w:hyperlink>
      <w:r w:rsidRPr="00BD50A4">
        <w:rPr>
          <w:color w:val="444444"/>
        </w:rPr>
        <w:t>, в отношении которых органами и учреждениями системы профилактики проводится индивидуальная профилактическая работа;</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11) подготовка информационных и аналитических материалов по вопросам профилактики безнадзорности и правонарушений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 xml:space="preserve">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w:t>
      </w:r>
      <w:r w:rsidRPr="00BD50A4">
        <w:rPr>
          <w:color w:val="444444"/>
        </w:rPr>
        <w:lastRenderedPageBreak/>
        <w:t>иными объединениями, организациями для решения задач, стоящих перед комиссией;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17) подготовка и направление в областную комиссию справочной информации, отчетов по вопросам, относящимся к компетенции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18) участие в подготовке заключений на проекты нормативных правовых актов по вопросам защиты прав и законных интересов несовершеннолетних;</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19) посещение в установленном порядке органов и учреждений системы профилактики в целях изучения вопросов, отнесенных к компетенции муниципальной комиссии;</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20) ведение учета численности категорий несовершеннолетних, предусмотренных пунктами 1 и 3 статьи 5 </w:t>
      </w:r>
      <w:hyperlink r:id="rId105" w:anchor="7D20K3" w:history="1">
        <w:r w:rsidRPr="00BD50A4">
          <w:rPr>
            <w:rFonts w:ascii="Times New Roman" w:eastAsia="Times New Roman" w:hAnsi="Times New Roman" w:cs="Times New Roman"/>
            <w:color w:val="3451A0"/>
            <w:sz w:val="24"/>
            <w:szCs w:val="24"/>
            <w:u w:val="single"/>
            <w:lang w:eastAsia="ru-RU"/>
          </w:rPr>
          <w:t>Федерального закона от 24 июня 1999 года N 120-ФЗ "Об основах системы профилактики безнадзорности и правонарушений несовершеннолетних"</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21) ведение списочного персонифицированного учета несовершеннолетних, предусмотренных пунктами 1 и 3 статьи 5 </w:t>
      </w:r>
      <w:hyperlink r:id="rId106" w:anchor="7D20K3" w:history="1">
        <w:r w:rsidRPr="00BD50A4">
          <w:rPr>
            <w:rFonts w:ascii="Times New Roman" w:eastAsia="Times New Roman" w:hAnsi="Times New Roman" w:cs="Times New Roman"/>
            <w:color w:val="3451A0"/>
            <w:sz w:val="24"/>
            <w:szCs w:val="24"/>
            <w:u w:val="single"/>
            <w:lang w:eastAsia="ru-RU"/>
          </w:rPr>
          <w:t>Федерального закона от 24 июня 1999 года N 120-ФЗ "Об основах системы профилактики безнадзорности и правонарушений несовершеннолетних"</w:t>
        </w:r>
      </w:hyperlink>
      <w:r w:rsidRPr="00BD50A4">
        <w:rPr>
          <w:rFonts w:ascii="Times New Roman" w:eastAsia="Times New Roman" w:hAnsi="Times New Roman" w:cs="Times New Roman"/>
          <w:color w:val="444444"/>
          <w:sz w:val="24"/>
          <w:szCs w:val="24"/>
          <w:lang w:eastAsia="ru-RU"/>
        </w:rPr>
        <w:t>;</w:t>
      </w:r>
    </w:p>
    <w:p w:rsidR="007A444C" w:rsidRPr="00BD50A4" w:rsidRDefault="007A444C" w:rsidP="00BD50A4">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BD50A4">
        <w:rPr>
          <w:rFonts w:ascii="Times New Roman" w:eastAsia="Times New Roman" w:hAnsi="Times New Roman" w:cs="Times New Roman"/>
          <w:color w:val="444444"/>
          <w:sz w:val="24"/>
          <w:szCs w:val="24"/>
          <w:lang w:eastAsia="ru-RU"/>
        </w:rPr>
        <w:t>22)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Архангельской области.</w:t>
      </w:r>
    </w:p>
    <w:p w:rsidR="007A444C" w:rsidRDefault="007A444C" w:rsidP="00BD50A4">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BD50A4">
        <w:rPr>
          <w:rFonts w:ascii="Times New Roman" w:eastAsia="Times New Roman" w:hAnsi="Times New Roman" w:cs="Times New Roman"/>
          <w:color w:val="444444"/>
          <w:sz w:val="24"/>
          <w:szCs w:val="24"/>
          <w:lang w:eastAsia="ru-RU"/>
        </w:rPr>
        <w:t>(</w:t>
      </w:r>
      <w:proofErr w:type="gramStart"/>
      <w:r w:rsidRPr="00BD50A4">
        <w:rPr>
          <w:rFonts w:ascii="Times New Roman" w:eastAsia="Times New Roman" w:hAnsi="Times New Roman" w:cs="Times New Roman"/>
          <w:color w:val="444444"/>
          <w:sz w:val="24"/>
          <w:szCs w:val="24"/>
          <w:lang w:eastAsia="ru-RU"/>
        </w:rPr>
        <w:t>п.</w:t>
      </w:r>
      <w:proofErr w:type="gramEnd"/>
      <w:r w:rsidRPr="00BD50A4">
        <w:rPr>
          <w:rFonts w:ascii="Times New Roman" w:eastAsia="Times New Roman" w:hAnsi="Times New Roman" w:cs="Times New Roman"/>
          <w:color w:val="444444"/>
          <w:sz w:val="24"/>
          <w:szCs w:val="24"/>
          <w:lang w:eastAsia="ru-RU"/>
        </w:rPr>
        <w:t xml:space="preserve"> 25.2 в ред. </w:t>
      </w:r>
      <w:hyperlink r:id="rId107" w:history="1">
        <w:r w:rsidRPr="00BD50A4">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17.03.2020 N 135-пп</w:t>
        </w:r>
      </w:hyperlink>
      <w:r w:rsidRPr="00BD50A4">
        <w:rPr>
          <w:rFonts w:ascii="Times New Roman" w:eastAsia="Times New Roman" w:hAnsi="Times New Roman" w:cs="Times New Roman"/>
          <w:color w:val="444444"/>
          <w:sz w:val="24"/>
          <w:szCs w:val="24"/>
          <w:lang w:eastAsia="ru-RU"/>
        </w:rPr>
        <w:t>)</w:t>
      </w:r>
      <w:r w:rsidRPr="00BD50A4">
        <w:rPr>
          <w:rFonts w:ascii="Times New Roman" w:eastAsia="Times New Roman" w:hAnsi="Times New Roman" w:cs="Times New Roman"/>
          <w:color w:val="444444"/>
          <w:sz w:val="24"/>
          <w:szCs w:val="24"/>
          <w:lang w:eastAsia="ru-RU"/>
        </w:rPr>
        <w:br/>
      </w:r>
      <w:r w:rsidRPr="00BD50A4">
        <w:rPr>
          <w:rFonts w:ascii="Times New Roman" w:eastAsia="Times New Roman" w:hAnsi="Times New Roman" w:cs="Times New Roman"/>
          <w:b/>
          <w:bCs/>
          <w:color w:val="444444"/>
          <w:sz w:val="24"/>
          <w:szCs w:val="24"/>
          <w:lang w:eastAsia="ru-RU"/>
        </w:rPr>
        <w:br/>
        <w:t>V. Порядок рассмотрения комиссией материалов в отношении несовершеннолетних, их родителей или иных законных представителей, должностных лиц</w:t>
      </w:r>
    </w:p>
    <w:p w:rsidR="00BD50A4" w:rsidRPr="00BD50A4" w:rsidRDefault="00BD50A4" w:rsidP="00BD50A4">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в</w:t>
      </w:r>
      <w:proofErr w:type="gramEnd"/>
      <w:r w:rsidRPr="00BD50A4">
        <w:rPr>
          <w:color w:val="444444"/>
        </w:rPr>
        <w:t xml:space="preserve"> ред. </w:t>
      </w:r>
      <w:hyperlink r:id="rId108" w:history="1">
        <w:r w:rsidRPr="00BD50A4">
          <w:rPr>
            <w:rStyle w:val="a3"/>
            <w:color w:val="3451A0"/>
          </w:rPr>
          <w:t>постановления Правительства Архангельской области от 28.11.2017 N 495-пп</w:t>
        </w:r>
      </w:hyperlink>
      <w:r w:rsidRPr="00BD50A4">
        <w:rPr>
          <w:color w:val="444444"/>
        </w:rPr>
        <w:t>)</w:t>
      </w:r>
    </w:p>
    <w:p w:rsidR="00BD50A4" w:rsidRPr="00BD50A4" w:rsidRDefault="00BD50A4"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26. Комиссия рассматривает дела об административных правонарушениях, совершенных несовершеннолетними, их родителями или иными законными представителями, должностными лицами, отнесенные к ее компетенции </w:t>
      </w:r>
      <w:hyperlink r:id="rId109" w:history="1">
        <w:r w:rsidRPr="00BD50A4">
          <w:rPr>
            <w:rStyle w:val="a3"/>
            <w:color w:val="3451A0"/>
          </w:rPr>
          <w:t>Кодексом Российской Федерации об административных правонарушениях</w:t>
        </w:r>
      </w:hyperlink>
      <w:r w:rsidRPr="00BD50A4">
        <w:rPr>
          <w:color w:val="444444"/>
        </w:rPr>
        <w:t> и </w:t>
      </w:r>
      <w:hyperlink r:id="rId110" w:history="1">
        <w:r w:rsidRPr="00BD50A4">
          <w:rPr>
            <w:rStyle w:val="a3"/>
            <w:color w:val="3451A0"/>
          </w:rPr>
          <w:t>областным законом от 3 июня 2003 года N 172-22-ОЗ "Об административных правонарушениях"</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Производство по делам, указанным в абзаце первом настоящего пункта, осуществляется в соответствии с </w:t>
      </w:r>
      <w:hyperlink r:id="rId111" w:history="1">
        <w:r w:rsidRPr="00BD50A4">
          <w:rPr>
            <w:rStyle w:val="a3"/>
            <w:color w:val="3451A0"/>
          </w:rPr>
          <w:t>Кодексом Российской Федерации об административных правонарушениях</w:t>
        </w:r>
      </w:hyperlink>
      <w:r w:rsidRPr="00BD50A4">
        <w:rPr>
          <w:color w:val="444444"/>
        </w:rPr>
        <w:t>.</w:t>
      </w: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Настоящий порядок рассмотрения комиссией материалов не применяется к производству по делам об административных правонарушениях.</w:t>
      </w:r>
    </w:p>
    <w:p w:rsidR="00BD50A4" w:rsidRPr="00BD50A4" w:rsidRDefault="00BD50A4"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lastRenderedPageBreak/>
        <w:t>27. Комиссия рассматривает материалы:</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по заявлениям несовершеннолетних, их родителей или иных законных представителей, должностных лиц и иных заинтересованных лиц;</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по собственной инициативе;</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по представлениям и обращениям органов и учреждений системы профилактики, а также по обращениям иных органов и организаций независимо от их организационно-правовой формы;</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 по постановлениям прокурора, руководителя следственного органа, следователя, органа дознания или начальника органа внутренних дел в отношении несовершеннолетних, совершивших: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общественно</w:t>
      </w:r>
      <w:proofErr w:type="gramEnd"/>
      <w:r w:rsidRPr="00BD50A4">
        <w:rPr>
          <w:color w:val="444444"/>
        </w:rPr>
        <w:t xml:space="preserve">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правонарушение</w:t>
      </w:r>
      <w:proofErr w:type="gramEnd"/>
      <w:r w:rsidRPr="00BD50A4">
        <w:rPr>
          <w:color w:val="444444"/>
        </w:rPr>
        <w:t xml:space="preserve"> и не подлежащих административной ответственности в связи с недостижением возраста, с которого наступает административная ответственность;</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5) по результатам посещения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комиссии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беспризорности, совершению правонарушений и антиобщественных действий.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в</w:t>
      </w:r>
      <w:proofErr w:type="gramEnd"/>
      <w:r w:rsidRPr="00BD50A4">
        <w:rPr>
          <w:color w:val="444444"/>
        </w:rPr>
        <w:t xml:space="preserve"> ред. </w:t>
      </w:r>
      <w:hyperlink r:id="rId112" w:history="1">
        <w:r w:rsidRPr="00BD50A4">
          <w:rPr>
            <w:rStyle w:val="a3"/>
            <w:color w:val="3451A0"/>
          </w:rPr>
          <w:t>постановления Правительства Архангельской области от 02.07.2019 N 345-пп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Материалы для рассмотрения комиссии представляются в виде подлинника или заверенной в установленном законодательством Российской Федерации порядке копии.</w:t>
      </w: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абзац</w:t>
      </w:r>
      <w:proofErr w:type="gramEnd"/>
      <w:r w:rsidRPr="00BD50A4">
        <w:rPr>
          <w:color w:val="444444"/>
        </w:rPr>
        <w:t xml:space="preserve"> введен </w:t>
      </w:r>
      <w:hyperlink r:id="rId113" w:history="1">
        <w:r w:rsidRPr="00BD50A4">
          <w:rPr>
            <w:rStyle w:val="a3"/>
            <w:color w:val="3451A0"/>
          </w:rPr>
          <w:t>постановлением Правительства Архангельской области от 07.08.2018 N 357-пп</w:t>
        </w:r>
      </w:hyperlink>
      <w:r w:rsidRPr="00BD50A4">
        <w:rPr>
          <w:color w:val="444444"/>
        </w:rPr>
        <w:t>)</w:t>
      </w:r>
    </w:p>
    <w:p w:rsidR="00BD50A4" w:rsidRPr="00BD50A4" w:rsidRDefault="00BD50A4"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28. Комиссия рассматривает материалы в отношении: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совершивших</w:t>
      </w:r>
      <w:proofErr w:type="gramEnd"/>
      <w:r w:rsidRPr="00BD50A4">
        <w:rPr>
          <w:color w:val="444444"/>
        </w:rPr>
        <w:t xml:space="preserve">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совершивших</w:t>
      </w:r>
      <w:proofErr w:type="gramEnd"/>
      <w:r w:rsidRPr="00BD50A4">
        <w:rPr>
          <w:color w:val="444444"/>
        </w:rPr>
        <w:t xml:space="preserve"> правонарушение и не подлежащих административной ответственности в связи с недостижением возраста, с которого наступает административная ответственность;</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не</w:t>
      </w:r>
      <w:proofErr w:type="gramEnd"/>
      <w:r w:rsidRPr="00BD50A4">
        <w:rPr>
          <w:color w:val="444444"/>
        </w:rPr>
        <w:t xml:space="preserve"> посещающих или систематически пропускающих по неуважительным причинам занятия в образовательных организациях (если меры, принимаемые образовательной организацией по получению общего образования несовершеннолетним, оказались неэффективными);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систематически</w:t>
      </w:r>
      <w:proofErr w:type="gramEnd"/>
      <w:r w:rsidRPr="00BD50A4">
        <w:rPr>
          <w:color w:val="444444"/>
        </w:rPr>
        <w:t xml:space="preserve"> не исполняющих принудительные меры воспитательного воздействия, назначенные в соответствии с частью 1 статьи 90 </w:t>
      </w:r>
      <w:hyperlink r:id="rId114" w:anchor="64U0IK" w:history="1">
        <w:r w:rsidRPr="00BD50A4">
          <w:rPr>
            <w:rStyle w:val="a3"/>
            <w:color w:val="3451A0"/>
          </w:rPr>
          <w:t>Уголовного кодекса Российской Федерации</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родителей или иных законных представителей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не</w:t>
      </w:r>
      <w:proofErr w:type="gramEnd"/>
      <w:r w:rsidRPr="00BD50A4">
        <w:rPr>
          <w:color w:val="444444"/>
        </w:rPr>
        <w:t xml:space="preserve"> исполняющих или ненадлежащим образом исполняющих обязанности по содержанию, воспитанию, обучению, защите прав и законных интересов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roofErr w:type="gramStart"/>
      <w:r w:rsidRPr="00BD50A4">
        <w:rPr>
          <w:color w:val="444444"/>
        </w:rPr>
        <w:t>создающих</w:t>
      </w:r>
      <w:proofErr w:type="gramEnd"/>
      <w:r w:rsidRPr="00BD50A4">
        <w:rPr>
          <w:color w:val="444444"/>
        </w:rPr>
        <w:t xml:space="preserve"> условия для совершения несовершеннолетними правонарушений либо </w:t>
      </w:r>
      <w:r w:rsidRPr="00BD50A4">
        <w:rPr>
          <w:color w:val="444444"/>
        </w:rPr>
        <w:lastRenderedPageBreak/>
        <w:t>подстрекающих или привлекающих несовершеннолетних к совершению правонарушений или антиобщественных действий;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должностных лиц, нарушающих (нарушивших) права и законные интересы несовершеннолетних.</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29. В процессе предварительного изучения поступивших в комиссию материалов председателем комиссии или по его поручению заместителем председателя комиссии определяются: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подведомственность материалов, поступивших в комиссию;</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круг лиц, подлежащих вызову или приглашению на заседание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возможность рассмотрения дела по существу на основании имеющихся материалов;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 необходимость проведения дополнительной проверки поступивших материалов и обстоятельств, имеющих значение для правильного и своевременного рассмотрения материалов, и (или) истребования дополнительных материалов;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5) целесообразность принятия иных мер, имеющих значение для правильного и своевременного рассмотрения материалов;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6) наличие ходатайств несовершеннолетних, их родителей или иных законных представителей, должностных лиц и иных заинтересованных лиц;</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7) наличие заявлений о самоотводах и об отводах членов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в</w:t>
      </w:r>
      <w:proofErr w:type="gramEnd"/>
      <w:r w:rsidRPr="00BD50A4">
        <w:rPr>
          <w:color w:val="444444"/>
        </w:rPr>
        <w:t xml:space="preserve"> ред. </w:t>
      </w:r>
      <w:hyperlink r:id="rId115" w:history="1">
        <w:r w:rsidRPr="00BD50A4">
          <w:rPr>
            <w:rStyle w:val="a3"/>
            <w:color w:val="3451A0"/>
          </w:rPr>
          <w:t>постановления Правительства Архангельской области от 02.07.2019 N 345-пп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30. По результатам предварительного изучения материалов лицами, указанными в пункте 29 настоящего Положения, принимается одно из следующих решений:</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о назначении материалов к рассмотрению с извещением заинтересованных лиц о дате, времени и месте заседания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о проведении дополнительной проверки поступивших материалов и обстоятельств, имеющих значение для правильного и своевременного рассмотрения материалов, и (или) об истребовании дополнительных материалов;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о возвращении полученных материалов, если они не подведомственны комиссии или требуют проведения дополнительной проверки органом, направившим материалы.</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31. Комиссия принимает решения: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об удовлетворении или об отказе в удовлетворении ходатайств несовершеннолетних, их родителей или иных законных представителей, должностных лиц и иных заинтересованных лиц;</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об удовлетворении или об отказе в удовлетворении заявлений о самоотводах и об отводах членов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32. Комиссия рассматривает материалы в присутствии несовершеннолетних и их родителей или иных законных представителей, должностных лиц.</w:t>
      </w: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Материалы в отношении несовершеннолетних и их родителей или иных законных представителей, должностных лиц комиссия рассматривает в их отсутствие при условии, что указанные лица надлежащим образом извещены о дате, времени и месте рассмотрения материалов и отсутствуют ходатайства в комиссию от данных лиц об отложении рассмотрения материалов, за исключением случая, предусмотренного пунктом 39 настоящего Положения.</w:t>
      </w:r>
    </w:p>
    <w:p w:rsidR="000909DE" w:rsidRPr="00BD50A4" w:rsidRDefault="000909DE" w:rsidP="00BD50A4">
      <w:pPr>
        <w:pStyle w:val="formattext"/>
        <w:widowControl w:val="0"/>
        <w:spacing w:before="0" w:beforeAutospacing="0" w:after="0" w:afterAutospacing="0"/>
        <w:ind w:firstLine="709"/>
        <w:jc w:val="both"/>
        <w:textAlignment w:val="baseline"/>
        <w:rPr>
          <w:color w:val="444444"/>
        </w:rPr>
      </w:pPr>
    </w:p>
    <w:p w:rsidR="000909DE"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33. Несовершеннолетний, в отношении которого рассматриваются материалы, удаляется комиссией с ее заседания на время рассмотрения обстоятельств, обсуждение которых может оказать на него отрицательное влияние, о чем делается соответствующая запись в протоколе заседания комиссии.</w:t>
      </w:r>
    </w:p>
    <w:p w:rsidR="000909DE" w:rsidRDefault="000909DE"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34. По решению комиссии в рассмотрении материалов могут принимать участие педагогические работники, психологи и иные специалисты.</w:t>
      </w: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Адвокат или иное лицо, оказывающее юридическую помощь на законных основаниях несовершеннолетнему, его родителям или иным законным представителям, должностным лицам, в отношении которых комиссия рассматривает материалы (далее - адвокат), допускается к участию в работе комиссии со дня подготовки материалов к заседанию комиссии, указанного в повестке комиссии о вызове на ее заседание.</w:t>
      </w:r>
    </w:p>
    <w:p w:rsidR="000909DE" w:rsidRPr="00BD50A4" w:rsidRDefault="000909DE"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35. В начале заседания председательствующий объявляет, какие материалы подлежат рассмотрению, и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заслушиваются выступления участвующих в заседании лиц.</w:t>
      </w:r>
    </w:p>
    <w:p w:rsidR="007A444C"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Комиссия всесторонне, полно и объективно рассматривает материалы, связанные с нарушением прав и законных интересов несовершеннолетнего, а также сведения, подтверждающие или опровергающие совершение несовершеннолетним общественно опасного деяния или иного правонарушения, уточняет возраст несовершеннолетнего, условия жизни и воспитания, мотивы, причины и условия, способствовавшие совершению общественно опасного деяния или иного правонарушения, наличие взрослых подстрекателей, других соучастников, иные обстоятельства, имеющие существенное значение для решения вопросов о выборе меры воздействия и социальной реабилитации несовершеннолетнего.</w:t>
      </w:r>
    </w:p>
    <w:p w:rsidR="000909DE" w:rsidRPr="00BD50A4" w:rsidRDefault="000909DE"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36. Ходатайства по существу рассматриваемых материалов могут быть заявлены несовершеннолетними, их родителями или иными законными представителями, должностными лицами, адвокатом, специалистами, участвующими в рассмотрении материалов, а также лицами, обратившимися в комиссию, и их законными представителями. Результаты рассмотрения комиссией таких ходатайств заносятся в протокол заседания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37. Комиссия рассматривает материалы, указанные в пункте 27 настоящего Положения, в течение 30 календарных дней со дня их поступления, за исключением материалов, указанных в пункте 39 настоящего Положения.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38. Срок, указанный в пункте 37 настоящего Положения, может быть продлен по мотивированному решению комиссии, оформляемому в протоколе заседания комиссии, но не более чем на 30 календарных дней в случае:</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поступления в комиссию соответствующего ходатайства одного из участников рассмотрения материалов об этом;</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необходимости проведения дополнительной проверки поступивших материалов и обстоятельств, имеющих значение для правильного и своевременного рассмотрения материалов, и (или) истребования дополнительных материалов;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отсутствия уведомления об извещении несовершеннолетнего, его родителей или иных законных представителей, должностного лица о дате, времени и месте рассмотрения комиссией материалов.</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 xml:space="preserve">39. Комиссия рассматривает материалы прекращенного уголовного дела или материалы об отказе в возбуждении уголовного дела либо заверенные в установленном порядке копии таких материалов в отношении несовершеннолетних, указанных в абзаце втором подпункта 1 пункта 28 настоящего Положения, в течение 10 суток со дня получения данных материалов и решает вопрос о возможности применения к несовершеннолетним, не </w:t>
      </w:r>
      <w:r w:rsidRPr="00BD50A4">
        <w:rPr>
          <w:color w:val="444444"/>
        </w:rPr>
        <w:lastRenderedPageBreak/>
        <w:t>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w:t>
      </w:r>
      <w:hyperlink r:id="rId116" w:anchor="7D20K3" w:history="1">
        <w:r w:rsidRPr="00BD50A4">
          <w:rPr>
            <w:rStyle w:val="a3"/>
            <w:color w:val="3451A0"/>
          </w:rPr>
          <w:t>Федеральным законом от 29 декабря 2012 года N 273-ФЗ "Об образовании в Российской Федерации"</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в</w:t>
      </w:r>
      <w:proofErr w:type="gramEnd"/>
      <w:r w:rsidRPr="00BD50A4">
        <w:rPr>
          <w:color w:val="444444"/>
        </w:rPr>
        <w:t xml:space="preserve"> ред. </w:t>
      </w:r>
      <w:hyperlink r:id="rId117" w:history="1">
        <w:r w:rsidRPr="00BD50A4">
          <w:rPr>
            <w:rStyle w:val="a3"/>
            <w:color w:val="3451A0"/>
          </w:rPr>
          <w:t>постановления Правительства Архангельской области от 25.09.2018 N 422-пп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40. По результатам рассмотрения материалов в отношении несовершеннолетних, их родителей или иных законных представителей, а также обращений органов и учреждений системы профилактики, иных органов и организаций комиссия принимает решение в виде постановления: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о применении мер воздействия, предусмотренных разделами VI и VII настоящего Положения;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о ходатайстве перед судом о помещении в специальные учебно-воспитательные учреждения закрытого типа несовершеннолетних, совершивших общественно опасное деяние и не подлежащих уголовной ответственности в связи с недостижением возраста наступления уголовной ответственности;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о выдаче согласия либо об отказе в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 о выдаче согласия либо об отказе в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деятельность, в случае, если несовершеннолетний и (или) его семья состоят на профилактических учетах в органах системы профилактики);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5) о выдаче согласия либо об отказе в выдаче согласия на расторжение трудового договора с работником в возрасте до 18 лет по инициативе работодателя;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6) о согласовании представлений или заключений администраций специальных учебно-воспитательных учреждений закрытого типа в суд по месту нахождения указанных учреждений в соответствии с подпунктом 16 пункта 6 настоящего Положения;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spellStart"/>
      <w:proofErr w:type="gramStart"/>
      <w:r w:rsidRPr="00BD50A4">
        <w:rPr>
          <w:color w:val="444444"/>
        </w:rPr>
        <w:t>пп</w:t>
      </w:r>
      <w:proofErr w:type="spellEnd"/>
      <w:r w:rsidRPr="00BD50A4">
        <w:rPr>
          <w:color w:val="444444"/>
        </w:rPr>
        <w:t>.</w:t>
      </w:r>
      <w:proofErr w:type="gramEnd"/>
      <w:r w:rsidRPr="00BD50A4">
        <w:rPr>
          <w:color w:val="444444"/>
        </w:rPr>
        <w:t xml:space="preserve"> 6 в ред. </w:t>
      </w:r>
      <w:hyperlink r:id="rId118" w:history="1">
        <w:r w:rsidRPr="00BD50A4">
          <w:rPr>
            <w:rStyle w:val="a3"/>
            <w:color w:val="3451A0"/>
          </w:rPr>
          <w:t>постановления Правительства Архангельской области от 05.03.2019 N 118-пп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7) о внесении в суд представления об отмене принудительной меры воспитательного воздействия (принудительных мер воспитательного воздействия), назначенной (назначенных) несовершеннолетнему, в случаях систематического ее (их) неисполнения несовершеннолетним;</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8) исключен. - </w:t>
      </w:r>
      <w:hyperlink r:id="rId119" w:history="1">
        <w:r w:rsidRPr="00BD50A4">
          <w:rPr>
            <w:rStyle w:val="a3"/>
            <w:color w:val="3451A0"/>
          </w:rPr>
          <w:t>Постановление Правительства Архангельской области от 07.08.2018 N 357-пп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9) об информировании соответствующих органов и учреждений системы профилактики о необходимости проведения индивидуальной профилактической работы с несовершеннолетними, указанными в пункте 1 статьи 5 </w:t>
      </w:r>
      <w:hyperlink r:id="rId120" w:anchor="7D20K3" w:history="1">
        <w:r w:rsidRPr="00BD50A4">
          <w:rPr>
            <w:rStyle w:val="a3"/>
            <w:color w:val="3451A0"/>
          </w:rPr>
          <w:t>Федерального закона "Об основах системы профилактики безнадзорности и правонарушений несовершеннолетних"</w:t>
        </w:r>
      </w:hyperlink>
      <w:r w:rsidRPr="00BD50A4">
        <w:rPr>
          <w:color w:val="444444"/>
        </w:rPr>
        <w:t>, их родителями или иными законными представителями;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10) об утверждении комплексного межведомственного плана индивидуальной профилактической работы с несовершеннолетними и семьями, находящимися в социально опасном положении, заключения о его выполнении;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 xml:space="preserve">11)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содействия в определении форм устройства других несовершеннолетних, нуждающихся в помощи государства, оказания помощи по трудоустройству несовершеннолетних (с их согласия), а также осуществления иных функций по социальной реабилитации несовершеннолетних, которые предусмотрены </w:t>
      </w:r>
      <w:r w:rsidRPr="00BD50A4">
        <w:rPr>
          <w:color w:val="444444"/>
        </w:rPr>
        <w:lastRenderedPageBreak/>
        <w:t>законодательством Российской Федерации и законодательством Архангельской области.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spellStart"/>
      <w:proofErr w:type="gramStart"/>
      <w:r w:rsidRPr="00BD50A4">
        <w:rPr>
          <w:color w:val="444444"/>
        </w:rPr>
        <w:t>пп</w:t>
      </w:r>
      <w:proofErr w:type="spellEnd"/>
      <w:r w:rsidRPr="00BD50A4">
        <w:rPr>
          <w:color w:val="444444"/>
        </w:rPr>
        <w:t>.</w:t>
      </w:r>
      <w:proofErr w:type="gramEnd"/>
      <w:r w:rsidRPr="00BD50A4">
        <w:rPr>
          <w:color w:val="444444"/>
        </w:rPr>
        <w:t xml:space="preserve"> 11 в ред. </w:t>
      </w:r>
      <w:hyperlink r:id="rId121" w:history="1">
        <w:r w:rsidRPr="00BD50A4">
          <w:rPr>
            <w:rStyle w:val="a3"/>
            <w:color w:val="3451A0"/>
          </w:rPr>
          <w:t>постановления Правительства Архангельской области от 07.08.2018 N 357-пп</w:t>
        </w:r>
      </w:hyperlink>
      <w:r w:rsidRPr="00BD50A4">
        <w:rPr>
          <w:color w:val="444444"/>
        </w:rPr>
        <w:t>)</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41. Постановление комиссии оглашается на заседании комиссии и вступает в силу со дня его принятия.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42. На каждом заседании комиссии ведется протокол, который подписывается председательствующим на заседании комиссии и секретарем заседания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В протоколе заседания комиссии указываются: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1) наименование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2) дата, время и место проведения заседания;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3) сведения о присутствующих и отсутствующих членах комиссии, иных лицах, присутствующих на заседании;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4) повестка дня;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5) отметка о способе документирования заседания комиссии (стенографирование, видеоконференция, запись на диктофон и другое);</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6) наименование вопросов, рассмотренных на заседании комиссии, и ход их обсуждения;</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7) результаты голосования по вопросам, обсуждаемым на заседании комиссии;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8) решение, принятое по рассматриваемому вопросу.</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A444C" w:rsidRPr="00BD50A4"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В случае если по итогам рассмотрения материалов комиссией в действиях (бездействии) несовершеннолетнего, его родителей или иных законных представителей, должностных лиц будут выявлены признаки административного правонарушения, не подведомственного комиссии, или признаки преступления, такие материалы передаются в уполномоченные органы для решения вопроса о возбуждении дела об административном правонарушении или уголовного дела в отношении данных лиц.</w:t>
      </w:r>
    </w:p>
    <w:p w:rsidR="007A444C" w:rsidRPr="000909DE" w:rsidRDefault="007A444C" w:rsidP="00BD50A4">
      <w:pPr>
        <w:pStyle w:val="formattext"/>
        <w:widowControl w:val="0"/>
        <w:spacing w:before="0" w:beforeAutospacing="0" w:after="0" w:afterAutospacing="0"/>
        <w:ind w:firstLine="709"/>
        <w:jc w:val="both"/>
        <w:textAlignment w:val="baseline"/>
        <w:rPr>
          <w:color w:val="444444"/>
        </w:rPr>
      </w:pPr>
      <w:r w:rsidRPr="00BD50A4">
        <w:rPr>
          <w:color w:val="444444"/>
        </w:rPr>
        <w:t>(</w:t>
      </w:r>
      <w:proofErr w:type="gramStart"/>
      <w:r w:rsidRPr="00BD50A4">
        <w:rPr>
          <w:color w:val="444444"/>
        </w:rPr>
        <w:t>п.</w:t>
      </w:r>
      <w:proofErr w:type="gramEnd"/>
      <w:r w:rsidRPr="00BD50A4">
        <w:rPr>
          <w:color w:val="444444"/>
        </w:rPr>
        <w:t xml:space="preserve"> 42 в ред. </w:t>
      </w:r>
      <w:hyperlink r:id="rId122" w:history="1">
        <w:r w:rsidRPr="000909DE">
          <w:rPr>
            <w:rStyle w:val="a3"/>
            <w:color w:val="3451A0"/>
          </w:rPr>
          <w:t>постановления Правительства Архангельской области от 17.03.2020 N 135-пп</w:t>
        </w:r>
      </w:hyperlink>
      <w:r w:rsidRPr="000909DE">
        <w:rPr>
          <w:color w:val="444444"/>
        </w:rPr>
        <w:t>)</w:t>
      </w:r>
    </w:p>
    <w:p w:rsidR="000909DE" w:rsidRPr="000909DE" w:rsidRDefault="000909DE" w:rsidP="00BD50A4">
      <w:pPr>
        <w:pStyle w:val="formattext"/>
        <w:widowControl w:val="0"/>
        <w:spacing w:before="0" w:beforeAutospacing="0" w:after="0" w:afterAutospacing="0"/>
        <w:ind w:firstLine="709"/>
        <w:jc w:val="both"/>
        <w:textAlignment w:val="baseline"/>
        <w:rPr>
          <w:color w:val="444444"/>
        </w:rPr>
      </w:pPr>
    </w:p>
    <w:p w:rsidR="007A444C" w:rsidRPr="000909DE" w:rsidRDefault="007A444C" w:rsidP="000909DE">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0909DE">
        <w:rPr>
          <w:rFonts w:ascii="Times New Roman" w:eastAsia="Times New Roman" w:hAnsi="Times New Roman" w:cs="Times New Roman"/>
          <w:b/>
          <w:bCs/>
          <w:color w:val="444444"/>
          <w:sz w:val="24"/>
          <w:szCs w:val="24"/>
          <w:lang w:eastAsia="ru-RU"/>
        </w:rPr>
        <w:t>VI. Меры воздействия, применяемые комиссией к несовершеннолетним</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br/>
        <w:t>(</w:t>
      </w:r>
      <w:proofErr w:type="gramStart"/>
      <w:r w:rsidRPr="000909DE">
        <w:rPr>
          <w:rFonts w:ascii="Times New Roman" w:eastAsia="Times New Roman" w:hAnsi="Times New Roman" w:cs="Times New Roman"/>
          <w:color w:val="444444"/>
          <w:sz w:val="24"/>
          <w:szCs w:val="24"/>
          <w:lang w:eastAsia="ru-RU"/>
        </w:rPr>
        <w:t>в</w:t>
      </w:r>
      <w:proofErr w:type="gramEnd"/>
      <w:r w:rsidRPr="000909DE">
        <w:rPr>
          <w:rFonts w:ascii="Times New Roman" w:eastAsia="Times New Roman" w:hAnsi="Times New Roman" w:cs="Times New Roman"/>
          <w:color w:val="444444"/>
          <w:sz w:val="24"/>
          <w:szCs w:val="24"/>
          <w:lang w:eastAsia="ru-RU"/>
        </w:rPr>
        <w:t xml:space="preserve"> ред. </w:t>
      </w:r>
      <w:hyperlink r:id="rId123" w:history="1">
        <w:r w:rsidRPr="000909DE">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28.11.2017 N 495-пп</w:t>
        </w:r>
      </w:hyperlink>
      <w:r w:rsidRPr="000909DE">
        <w:rPr>
          <w:rFonts w:ascii="Times New Roman" w:eastAsia="Times New Roman" w:hAnsi="Times New Roman" w:cs="Times New Roman"/>
          <w:color w:val="444444"/>
          <w:sz w:val="24"/>
          <w:szCs w:val="24"/>
          <w:lang w:eastAsia="ru-RU"/>
        </w:rPr>
        <w:t>)</w:t>
      </w:r>
    </w:p>
    <w:p w:rsidR="000909DE" w:rsidRPr="000909DE" w:rsidRDefault="000909DE"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43. По результатам рассмотрения материалов комиссия в отношении несовершеннолетних применяет следующие основные меры воздействия:</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1) выносит предупреждение;</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2) объявляет выговор;</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3) объявляет строгий выговор;</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4) налагает административное наказание в соответствии с </w:t>
      </w:r>
      <w:hyperlink r:id="rId124" w:history="1">
        <w:r w:rsidRPr="000909DE">
          <w:rPr>
            <w:rFonts w:ascii="Times New Roman" w:eastAsia="Times New Roman" w:hAnsi="Times New Roman" w:cs="Times New Roman"/>
            <w:color w:val="3451A0"/>
            <w:sz w:val="24"/>
            <w:szCs w:val="24"/>
            <w:u w:val="single"/>
            <w:lang w:eastAsia="ru-RU"/>
          </w:rPr>
          <w:t>Кодексом Российской Федерации об административных правонарушениях</w:t>
        </w:r>
      </w:hyperlink>
      <w:r w:rsidRPr="000909DE">
        <w:rPr>
          <w:rFonts w:ascii="Times New Roman" w:eastAsia="Times New Roman" w:hAnsi="Times New Roman" w:cs="Times New Roman"/>
          <w:color w:val="444444"/>
          <w:sz w:val="24"/>
          <w:szCs w:val="24"/>
          <w:lang w:eastAsia="ru-RU"/>
        </w:rPr>
        <w:t> и </w:t>
      </w:r>
      <w:hyperlink r:id="rId125" w:history="1">
        <w:r w:rsidRPr="000909DE">
          <w:rPr>
            <w:rFonts w:ascii="Times New Roman" w:eastAsia="Times New Roman" w:hAnsi="Times New Roman" w:cs="Times New Roman"/>
            <w:color w:val="3451A0"/>
            <w:sz w:val="24"/>
            <w:szCs w:val="24"/>
            <w:u w:val="single"/>
            <w:lang w:eastAsia="ru-RU"/>
          </w:rPr>
          <w:t>областным законом от 3 июня 2003 года N 172-22-ОЗ "Об административных правонарушениях"</w:t>
        </w:r>
      </w:hyperlink>
      <w:r w:rsidRPr="000909DE">
        <w:rPr>
          <w:rFonts w:ascii="Times New Roman" w:eastAsia="Times New Roman" w:hAnsi="Times New Roman" w:cs="Times New Roman"/>
          <w:color w:val="444444"/>
          <w:sz w:val="24"/>
          <w:szCs w:val="24"/>
          <w:lang w:eastAsia="ru-RU"/>
        </w:rPr>
        <w:t>.</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При малозначительности совершенного административного правонарушения комиссия может освободить несовершеннолетнего, совершившего административное правонарушение, от административной ответственности и ограничиться устным замечанием;</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 xml:space="preserve">5) принимает решение об обращении органов опеки и попечительства в суд с ходатайством об ограничении или о лишении несовершеннолетнего в возрасте от 14 до 18 лет права самостоятельно распоряжаться своим заработком, стипендией или иными </w:t>
      </w:r>
      <w:r w:rsidRPr="000909DE">
        <w:rPr>
          <w:rFonts w:ascii="Times New Roman" w:eastAsia="Times New Roman" w:hAnsi="Times New Roman" w:cs="Times New Roman"/>
          <w:color w:val="444444"/>
          <w:sz w:val="24"/>
          <w:szCs w:val="24"/>
          <w:lang w:eastAsia="ru-RU"/>
        </w:rPr>
        <w:lastRenderedPageBreak/>
        <w:t>доходами в соответствии с </w:t>
      </w:r>
      <w:hyperlink r:id="rId126" w:anchor="7D20K3" w:history="1">
        <w:r w:rsidRPr="000909DE">
          <w:rPr>
            <w:rFonts w:ascii="Times New Roman" w:eastAsia="Times New Roman" w:hAnsi="Times New Roman" w:cs="Times New Roman"/>
            <w:color w:val="3451A0"/>
            <w:sz w:val="24"/>
            <w:szCs w:val="24"/>
            <w:u w:val="single"/>
            <w:lang w:eastAsia="ru-RU"/>
          </w:rPr>
          <w:t>Гражданским кодексом Российской Федерации</w:t>
        </w:r>
      </w:hyperlink>
      <w:r w:rsidRPr="000909DE">
        <w:rPr>
          <w:rFonts w:ascii="Times New Roman" w:eastAsia="Times New Roman" w:hAnsi="Times New Roman" w:cs="Times New Roman"/>
          <w:color w:val="444444"/>
          <w:sz w:val="24"/>
          <w:szCs w:val="24"/>
          <w:lang w:eastAsia="ru-RU"/>
        </w:rPr>
        <w:t>.</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Мера воздействия, предусмотренная абзацем первым настоящего подпункта, применяется комиссией не только как основная мера воздействия, но и как дополнительная мера воздействия в отношении несовершеннолетних.</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44. Наряду с основными мерами воздействия, указанными в пункте 43 настоящего Положения, в отношении несовершеннолетних комиссия может применять следующие дополнительные меры воздействия:</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1) предлагает несовершеннолетнему принести публичное или в иной форме извинение потерпевшему за причинение морального вреда и (или) материального ущерба;</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2) предлагает несовершеннолетнему в возрасте от 14 до 18 лет возместить потерпевшему вред, если несовершеннолетний имеет доход или иное имущество, достаточные для возмещения вреда, и отсутствует спор о размере вреда, или своим трудом устранить причиненный вред при наличии у него соответствующих трудовых навыков.</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При применении мер воздействия к несовершеннолетнему комиссия должна учитывать его возраст, мотивы, характер, причины правонарушения и степень участия в нем несовершеннолетнего, его поведение в семье, быту, образовательной организации, по месту работы и иные факторы, и в случае, если ранее избранная в отношении несовершеннолетнего основная мера воздействия оказалась недейственной, комиссия вправе применить более строгую основную меру воздействия.</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45. Постановление комиссии о вынесении предупреждения, объявления выговора, строгого выговора несовершеннолетнему действует в течение одного года со дня вынесения.</w:t>
      </w:r>
    </w:p>
    <w:p w:rsidR="007A444C" w:rsidRPr="000909DE" w:rsidRDefault="007A444C" w:rsidP="000909DE">
      <w:pPr>
        <w:widowControl w:val="0"/>
        <w:shd w:val="clear" w:color="auto" w:fill="FFFFFF"/>
        <w:spacing w:after="0" w:line="240" w:lineRule="auto"/>
        <w:ind w:firstLine="709"/>
        <w:jc w:val="both"/>
        <w:textAlignment w:val="baseline"/>
        <w:rPr>
          <w:rFonts w:ascii="Times New Roman" w:eastAsia="Times New Roman" w:hAnsi="Times New Roman" w:cs="Times New Roman"/>
          <w:b/>
          <w:bCs/>
          <w:color w:val="444444"/>
          <w:sz w:val="24"/>
          <w:szCs w:val="24"/>
          <w:lang w:eastAsia="ru-RU"/>
        </w:rPr>
      </w:pPr>
    </w:p>
    <w:p w:rsidR="007A444C" w:rsidRPr="000909DE" w:rsidRDefault="007A444C" w:rsidP="000909DE">
      <w:pPr>
        <w:widowControl w:val="0"/>
        <w:spacing w:after="0" w:line="240" w:lineRule="auto"/>
        <w:jc w:val="center"/>
        <w:textAlignment w:val="baseline"/>
        <w:rPr>
          <w:rFonts w:ascii="Times New Roman" w:eastAsia="Times New Roman" w:hAnsi="Times New Roman" w:cs="Times New Roman"/>
          <w:b/>
          <w:bCs/>
          <w:color w:val="444444"/>
          <w:sz w:val="24"/>
          <w:szCs w:val="24"/>
          <w:lang w:eastAsia="ru-RU"/>
        </w:rPr>
      </w:pPr>
      <w:r w:rsidRPr="000909DE">
        <w:rPr>
          <w:rFonts w:ascii="Times New Roman" w:eastAsia="Times New Roman" w:hAnsi="Times New Roman" w:cs="Times New Roman"/>
          <w:b/>
          <w:bCs/>
          <w:color w:val="444444"/>
          <w:sz w:val="24"/>
          <w:szCs w:val="24"/>
          <w:lang w:eastAsia="ru-RU"/>
        </w:rPr>
        <w:t>VII. Меры воздействия, применяемые комиссией к родителям или иным законным представителям несовершеннолетних за нарушение прав и законных интересов несовершеннолетних</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br/>
        <w:t>(</w:t>
      </w:r>
      <w:proofErr w:type="gramStart"/>
      <w:r w:rsidRPr="000909DE">
        <w:rPr>
          <w:rFonts w:ascii="Times New Roman" w:eastAsia="Times New Roman" w:hAnsi="Times New Roman" w:cs="Times New Roman"/>
          <w:color w:val="444444"/>
          <w:sz w:val="24"/>
          <w:szCs w:val="24"/>
          <w:lang w:eastAsia="ru-RU"/>
        </w:rPr>
        <w:t>в</w:t>
      </w:r>
      <w:proofErr w:type="gramEnd"/>
      <w:r w:rsidRPr="000909DE">
        <w:rPr>
          <w:rFonts w:ascii="Times New Roman" w:eastAsia="Times New Roman" w:hAnsi="Times New Roman" w:cs="Times New Roman"/>
          <w:color w:val="444444"/>
          <w:sz w:val="24"/>
          <w:szCs w:val="24"/>
          <w:lang w:eastAsia="ru-RU"/>
        </w:rPr>
        <w:t xml:space="preserve"> ред. </w:t>
      </w:r>
      <w:hyperlink r:id="rId127" w:history="1">
        <w:r w:rsidRPr="000909DE">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28.11.2017 N 495-пп</w:t>
        </w:r>
      </w:hyperlink>
      <w:r w:rsidRPr="000909DE">
        <w:rPr>
          <w:rFonts w:ascii="Times New Roman" w:eastAsia="Times New Roman" w:hAnsi="Times New Roman" w:cs="Times New Roman"/>
          <w:color w:val="444444"/>
          <w:sz w:val="24"/>
          <w:szCs w:val="24"/>
          <w:lang w:eastAsia="ru-RU"/>
        </w:rPr>
        <w:t>)</w:t>
      </w:r>
      <w:r w:rsidRPr="000909DE">
        <w:rPr>
          <w:rFonts w:ascii="Times New Roman" w:eastAsia="Times New Roman" w:hAnsi="Times New Roman" w:cs="Times New Roman"/>
          <w:color w:val="444444"/>
          <w:sz w:val="24"/>
          <w:szCs w:val="24"/>
          <w:lang w:eastAsia="ru-RU"/>
        </w:rPr>
        <w:br/>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46. По результатам рассмотрения материалов комиссия в отношении родителей или иных законных представителей несовершеннолетних применяет следующие основные меры воздействия:</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1) выносит предупреждение;</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2) налагает административное наказание в соответствии с </w:t>
      </w:r>
      <w:hyperlink r:id="rId128" w:history="1">
        <w:r w:rsidRPr="000909DE">
          <w:rPr>
            <w:rFonts w:ascii="Times New Roman" w:eastAsia="Times New Roman" w:hAnsi="Times New Roman" w:cs="Times New Roman"/>
            <w:color w:val="3451A0"/>
            <w:sz w:val="24"/>
            <w:szCs w:val="24"/>
            <w:u w:val="single"/>
            <w:lang w:eastAsia="ru-RU"/>
          </w:rPr>
          <w:t>Кодексом Российской Федерации об административных правонарушениях</w:t>
        </w:r>
      </w:hyperlink>
      <w:r w:rsidRPr="000909DE">
        <w:rPr>
          <w:rFonts w:ascii="Times New Roman" w:eastAsia="Times New Roman" w:hAnsi="Times New Roman" w:cs="Times New Roman"/>
          <w:color w:val="444444"/>
          <w:sz w:val="24"/>
          <w:szCs w:val="24"/>
          <w:lang w:eastAsia="ru-RU"/>
        </w:rPr>
        <w:t>;</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3) при непосредственной угрозе жизни несовершеннолетнего или его здоровью обращается с ходатайством в орган опеки и попечительства о немедленном отобрании несовершеннолетнего у родителей (одного из них) или иных законных представителей;</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4) обращается в орган опеки и попечительства об освобождении опекуна или попечителя от исполнения возложенных на него обязанностей либо о его отстранении от исполнения возложенных на него обязанностей, а также о расторжении договора о приемной семье;</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5) выносит предупреждение о предъявлении в суд иска об ограничении родительских прав или о подаче в суд заявления о лишении родительских прав в случае, если родители не изменят своего поведения, не отвечающего интересам ребенка.</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 xml:space="preserve">46.1. Наряду с основными мерами воздействия, указанными в пункте 46 настоящего Положения, в отношении родителей или иных законных представителей несовершеннолетних комиссия может применять дополнительную меру воздействия, предусматривающую предложение комиссией родителям или иным законным </w:t>
      </w:r>
      <w:r w:rsidRPr="000909DE">
        <w:rPr>
          <w:rFonts w:ascii="Times New Roman" w:eastAsia="Times New Roman" w:hAnsi="Times New Roman" w:cs="Times New Roman"/>
          <w:color w:val="444444"/>
          <w:sz w:val="24"/>
          <w:szCs w:val="24"/>
          <w:lang w:eastAsia="ru-RU"/>
        </w:rPr>
        <w:lastRenderedPageBreak/>
        <w:t>представителям несовершеннолетних с учетом законодательства Российской Федерации возместить потерпевшему вред, причиненный:</w:t>
      </w:r>
    </w:p>
    <w:p w:rsidR="007A444C" w:rsidRPr="000909DE"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1) несовершеннолетним, не достигшим 14-летнего возраста;</w:t>
      </w:r>
    </w:p>
    <w:p w:rsidR="007A444C" w:rsidRPr="009C12A5" w:rsidRDefault="007A444C" w:rsidP="000909DE">
      <w:pPr>
        <w:widowControl w:val="0"/>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0909DE">
        <w:rPr>
          <w:rFonts w:ascii="Times New Roman" w:eastAsia="Times New Roman" w:hAnsi="Times New Roman" w:cs="Times New Roman"/>
          <w:color w:val="444444"/>
          <w:sz w:val="24"/>
          <w:szCs w:val="24"/>
          <w:lang w:eastAsia="ru-RU"/>
        </w:rPr>
        <w:t>2) несовершеннолетним в возрасте от 14 до 18 лет, если такой несовершеннолетний не</w:t>
      </w:r>
      <w:r w:rsidRPr="009C12A5">
        <w:rPr>
          <w:rFonts w:ascii="Times New Roman" w:eastAsia="Times New Roman" w:hAnsi="Times New Roman" w:cs="Times New Roman"/>
          <w:color w:val="444444"/>
          <w:sz w:val="24"/>
          <w:szCs w:val="24"/>
          <w:lang w:eastAsia="ru-RU"/>
        </w:rPr>
        <w:t xml:space="preserve"> имеет дохода или иного имущества, достаточных для возмещения вреда.</w:t>
      </w:r>
    </w:p>
    <w:p w:rsidR="007A444C" w:rsidRPr="009C12A5" w:rsidRDefault="007A444C" w:rsidP="000909DE">
      <w:pPr>
        <w:widowControl w:val="0"/>
        <w:spacing w:after="0" w:line="240" w:lineRule="auto"/>
        <w:ind w:firstLine="709"/>
        <w:jc w:val="both"/>
        <w:textAlignment w:val="baseline"/>
        <w:rPr>
          <w:rFonts w:ascii="Times New Roman" w:eastAsia="Times New Roman" w:hAnsi="Times New Roman" w:cs="Times New Roman"/>
          <w:b/>
          <w:bCs/>
          <w:color w:val="444444"/>
          <w:sz w:val="24"/>
          <w:szCs w:val="24"/>
          <w:lang w:eastAsia="ru-RU"/>
        </w:rPr>
      </w:pPr>
    </w:p>
    <w:p w:rsidR="007A444C" w:rsidRPr="009C12A5" w:rsidRDefault="007A444C" w:rsidP="009C12A5">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9C12A5">
        <w:rPr>
          <w:rFonts w:ascii="Times New Roman" w:eastAsia="Times New Roman" w:hAnsi="Times New Roman" w:cs="Times New Roman"/>
          <w:b/>
          <w:bCs/>
          <w:color w:val="444444"/>
          <w:sz w:val="24"/>
          <w:szCs w:val="24"/>
          <w:lang w:eastAsia="ru-RU"/>
        </w:rPr>
        <w:t>VII.1. Направление предложений о применении мер воздействия к должностным лицам в соответствии с законодательством Российской Федерации</w:t>
      </w:r>
    </w:p>
    <w:p w:rsidR="007A444C" w:rsidRPr="009C12A5" w:rsidRDefault="007A444C" w:rsidP="009C12A5">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br/>
        <w:t>(</w:t>
      </w:r>
      <w:proofErr w:type="gramStart"/>
      <w:r w:rsidRPr="009C12A5">
        <w:rPr>
          <w:rFonts w:ascii="Times New Roman" w:eastAsia="Times New Roman" w:hAnsi="Times New Roman" w:cs="Times New Roman"/>
          <w:color w:val="444444"/>
          <w:sz w:val="24"/>
          <w:szCs w:val="24"/>
          <w:lang w:eastAsia="ru-RU"/>
        </w:rPr>
        <w:t>введен</w:t>
      </w:r>
      <w:proofErr w:type="gramEnd"/>
      <w:r w:rsidRPr="009C12A5">
        <w:rPr>
          <w:rFonts w:ascii="Times New Roman" w:eastAsia="Times New Roman" w:hAnsi="Times New Roman" w:cs="Times New Roman"/>
          <w:color w:val="444444"/>
          <w:sz w:val="24"/>
          <w:szCs w:val="24"/>
          <w:lang w:eastAsia="ru-RU"/>
        </w:rPr>
        <w:t xml:space="preserve"> постановлением Правительства Архангельской области</w:t>
      </w:r>
      <w:r w:rsidR="009C12A5" w:rsidRPr="009C12A5">
        <w:rPr>
          <w:rFonts w:ascii="Times New Roman" w:eastAsia="Times New Roman" w:hAnsi="Times New Roman" w:cs="Times New Roman"/>
          <w:color w:val="444444"/>
          <w:sz w:val="24"/>
          <w:szCs w:val="24"/>
          <w:lang w:eastAsia="ru-RU"/>
        </w:rPr>
        <w:t xml:space="preserve"> </w:t>
      </w:r>
      <w:hyperlink r:id="rId129" w:history="1">
        <w:r w:rsidRPr="009C12A5">
          <w:rPr>
            <w:rFonts w:ascii="Times New Roman" w:eastAsia="Times New Roman" w:hAnsi="Times New Roman" w:cs="Times New Roman"/>
            <w:color w:val="3451A0"/>
            <w:sz w:val="24"/>
            <w:szCs w:val="24"/>
            <w:u w:val="single"/>
            <w:lang w:eastAsia="ru-RU"/>
          </w:rPr>
          <w:t>от 28.11.2017 N 495-пп</w:t>
        </w:r>
      </w:hyperlink>
      <w:r w:rsidRPr="009C12A5">
        <w:rPr>
          <w:rFonts w:ascii="Times New Roman" w:eastAsia="Times New Roman" w:hAnsi="Times New Roman" w:cs="Times New Roman"/>
          <w:color w:val="444444"/>
          <w:sz w:val="24"/>
          <w:szCs w:val="24"/>
          <w:lang w:eastAsia="ru-RU"/>
        </w:rPr>
        <w:t>)</w:t>
      </w:r>
    </w:p>
    <w:p w:rsidR="009C12A5" w:rsidRPr="009C12A5" w:rsidRDefault="009C12A5" w:rsidP="009C12A5">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p>
    <w:p w:rsidR="009C12A5"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46.2. По результатам рассмотрения материалов комиссия направляет предложения о применении мер воздействия к должностным лицам в соответствии с законодательством Российской Федерации.</w:t>
      </w:r>
    </w:p>
    <w:p w:rsidR="009C12A5" w:rsidRPr="009C12A5" w:rsidRDefault="007A444C" w:rsidP="009C12A5">
      <w:pPr>
        <w:widowControl w:val="0"/>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9C12A5">
        <w:rPr>
          <w:rFonts w:ascii="Times New Roman" w:eastAsia="Times New Roman" w:hAnsi="Times New Roman" w:cs="Times New Roman"/>
          <w:b/>
          <w:bCs/>
          <w:color w:val="444444"/>
          <w:sz w:val="24"/>
          <w:szCs w:val="24"/>
          <w:lang w:eastAsia="ru-RU"/>
        </w:rPr>
        <w:br/>
        <w:t>VIII. Координация проведения индивидуальной профилактической работы органов и учреждений системы профилактики в отношении несовершеннолетних, их родителей или иных законных представителей</w:t>
      </w:r>
    </w:p>
    <w:p w:rsidR="007A444C" w:rsidRPr="009C12A5" w:rsidRDefault="007A444C" w:rsidP="009C12A5">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br/>
        <w:t>(</w:t>
      </w:r>
      <w:proofErr w:type="gramStart"/>
      <w:r w:rsidRPr="009C12A5">
        <w:rPr>
          <w:rFonts w:ascii="Times New Roman" w:eastAsia="Times New Roman" w:hAnsi="Times New Roman" w:cs="Times New Roman"/>
          <w:color w:val="444444"/>
          <w:sz w:val="24"/>
          <w:szCs w:val="24"/>
          <w:lang w:eastAsia="ru-RU"/>
        </w:rPr>
        <w:t>в</w:t>
      </w:r>
      <w:proofErr w:type="gramEnd"/>
      <w:r w:rsidRPr="009C12A5">
        <w:rPr>
          <w:rFonts w:ascii="Times New Roman" w:eastAsia="Times New Roman" w:hAnsi="Times New Roman" w:cs="Times New Roman"/>
          <w:color w:val="444444"/>
          <w:sz w:val="24"/>
          <w:szCs w:val="24"/>
          <w:lang w:eastAsia="ru-RU"/>
        </w:rPr>
        <w:t xml:space="preserve"> ред. </w:t>
      </w:r>
      <w:hyperlink r:id="rId130" w:history="1">
        <w:r w:rsidRPr="009C12A5">
          <w:rPr>
            <w:rFonts w:ascii="Times New Roman" w:eastAsia="Times New Roman" w:hAnsi="Times New Roman" w:cs="Times New Roman"/>
            <w:color w:val="3451A0"/>
            <w:sz w:val="24"/>
            <w:szCs w:val="24"/>
            <w:u w:val="single"/>
            <w:lang w:eastAsia="ru-RU"/>
          </w:rPr>
          <w:t>постановления Правительства Архангельской области от 07.08.2018 N 357-пп</w:t>
        </w:r>
      </w:hyperlink>
      <w:r w:rsidRPr="009C12A5">
        <w:rPr>
          <w:rFonts w:ascii="Times New Roman" w:eastAsia="Times New Roman" w:hAnsi="Times New Roman" w:cs="Times New Roman"/>
          <w:color w:val="444444"/>
          <w:sz w:val="24"/>
          <w:szCs w:val="24"/>
          <w:lang w:eastAsia="ru-RU"/>
        </w:rPr>
        <w:t>)</w:t>
      </w:r>
      <w:r w:rsidRPr="009C12A5">
        <w:rPr>
          <w:rFonts w:ascii="Times New Roman" w:eastAsia="Times New Roman" w:hAnsi="Times New Roman" w:cs="Times New Roman"/>
          <w:color w:val="444444"/>
          <w:sz w:val="24"/>
          <w:szCs w:val="24"/>
          <w:lang w:eastAsia="ru-RU"/>
        </w:rPr>
        <w:br/>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47. Координация проведения индивидуальной профилактической работы органов и учреждений системы профилактики в отношении несовершеннолетних, их родителей или иных законных представителей может осуществляться комиссией в следующих формах:</w:t>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1) выявление и персонифицированный учет несовершеннолетних, указанных в пунктах 1 и 3 статьи 5 </w:t>
      </w:r>
      <w:hyperlink r:id="rId131" w:anchor="7D20K3" w:history="1">
        <w:r w:rsidRPr="009C12A5">
          <w:rPr>
            <w:rFonts w:ascii="Times New Roman" w:eastAsia="Times New Roman" w:hAnsi="Times New Roman" w:cs="Times New Roman"/>
            <w:color w:val="3451A0"/>
            <w:sz w:val="24"/>
            <w:szCs w:val="24"/>
            <w:u w:val="single"/>
            <w:lang w:eastAsia="ru-RU"/>
          </w:rPr>
          <w:t>Федерального закона "Об основах системы профилактики безнадзорности и правонарушений несовершеннолетних"</w:t>
        </w:r>
      </w:hyperlink>
      <w:r w:rsidRPr="009C12A5">
        <w:rPr>
          <w:rFonts w:ascii="Times New Roman" w:eastAsia="Times New Roman" w:hAnsi="Times New Roman" w:cs="Times New Roman"/>
          <w:color w:val="444444"/>
          <w:sz w:val="24"/>
          <w:szCs w:val="24"/>
          <w:lang w:eastAsia="ru-RU"/>
        </w:rPr>
        <w:t>;</w:t>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2) утверждение на заседаниях комиссии постановлениями комиссии комплексных межведомственных планов индивидуальной профилактической работы, разработанных соответствующими органами или учреждениями системы профилактики в отношении несовершеннолетнего и (или) семьи, или их возвращение для устранения недостатков;</w:t>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3) осуществление в пределах своей компетенции координации деятельности органов и учреждений системы профилактики путем:</w:t>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9C12A5">
        <w:rPr>
          <w:rFonts w:ascii="Times New Roman" w:eastAsia="Times New Roman" w:hAnsi="Times New Roman" w:cs="Times New Roman"/>
          <w:color w:val="444444"/>
          <w:sz w:val="24"/>
          <w:szCs w:val="24"/>
          <w:lang w:eastAsia="ru-RU"/>
        </w:rPr>
        <w:t>информирования</w:t>
      </w:r>
      <w:proofErr w:type="gramEnd"/>
      <w:r w:rsidRPr="009C12A5">
        <w:rPr>
          <w:rFonts w:ascii="Times New Roman" w:eastAsia="Times New Roman" w:hAnsi="Times New Roman" w:cs="Times New Roman"/>
          <w:color w:val="444444"/>
          <w:sz w:val="24"/>
          <w:szCs w:val="24"/>
          <w:lang w:eastAsia="ru-RU"/>
        </w:rPr>
        <w:t xml:space="preserve"> органов и учреждений системы профилактики о ситуации с несовершеннолетним и (или) семьей несовершеннолетнего с предложением (ходатайством) о принятии соответствующих мер;</w:t>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roofErr w:type="gramStart"/>
      <w:r w:rsidRPr="009C12A5">
        <w:rPr>
          <w:rFonts w:ascii="Times New Roman" w:eastAsia="Times New Roman" w:hAnsi="Times New Roman" w:cs="Times New Roman"/>
          <w:color w:val="444444"/>
          <w:sz w:val="24"/>
          <w:szCs w:val="24"/>
          <w:lang w:eastAsia="ru-RU"/>
        </w:rPr>
        <w:t>истребования</w:t>
      </w:r>
      <w:proofErr w:type="gramEnd"/>
      <w:r w:rsidRPr="009C12A5">
        <w:rPr>
          <w:rFonts w:ascii="Times New Roman" w:eastAsia="Times New Roman" w:hAnsi="Times New Roman" w:cs="Times New Roman"/>
          <w:color w:val="444444"/>
          <w:sz w:val="24"/>
          <w:szCs w:val="24"/>
          <w:lang w:eastAsia="ru-RU"/>
        </w:rPr>
        <w:t xml:space="preserve"> информации от органов и учреждений системы профилактики и организаций независимо от их организационно-правовой формы о принятых мерах в пределах компетенции и (или) об устранении причин и условий, способствующих безнадзорности, беспризорности, правонарушений и антиобщественных действий несовершеннолетних;</w:t>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4) осуществление контроля за исполнением мероприятий, предусмотренных комплексными межведомственными планами индивидуальной профилактической работы, указанными в подпункте 2 настоящего пункта.</w:t>
      </w:r>
    </w:p>
    <w:p w:rsidR="007A444C" w:rsidRPr="009C12A5" w:rsidRDefault="007A444C" w:rsidP="009C12A5">
      <w:pPr>
        <w:widowControl w:val="0"/>
        <w:shd w:val="clear" w:color="auto" w:fill="FFFFFF"/>
        <w:spacing w:after="0" w:line="240" w:lineRule="auto"/>
        <w:ind w:firstLine="709"/>
        <w:jc w:val="both"/>
        <w:textAlignment w:val="baseline"/>
        <w:rPr>
          <w:rFonts w:ascii="Times New Roman" w:eastAsia="Times New Roman" w:hAnsi="Times New Roman" w:cs="Times New Roman"/>
          <w:color w:val="444444"/>
          <w:sz w:val="24"/>
          <w:szCs w:val="24"/>
          <w:lang w:eastAsia="ru-RU"/>
        </w:rPr>
      </w:pPr>
    </w:p>
    <w:p w:rsidR="00994D3A" w:rsidRPr="009C12A5" w:rsidRDefault="007A444C" w:rsidP="009C12A5">
      <w:pPr>
        <w:widowControl w:val="0"/>
        <w:shd w:val="clear" w:color="auto" w:fill="FFFFFF"/>
        <w:spacing w:after="0" w:line="240" w:lineRule="auto"/>
        <w:ind w:firstLine="709"/>
        <w:jc w:val="both"/>
        <w:textAlignment w:val="baseline"/>
        <w:rPr>
          <w:rFonts w:ascii="Times New Roman" w:hAnsi="Times New Roman" w:cs="Times New Roman"/>
          <w:sz w:val="24"/>
          <w:szCs w:val="24"/>
        </w:rPr>
      </w:pPr>
      <w:r w:rsidRPr="009C12A5">
        <w:rPr>
          <w:rFonts w:ascii="Times New Roman" w:eastAsia="Times New Roman" w:hAnsi="Times New Roman" w:cs="Times New Roman"/>
          <w:color w:val="444444"/>
          <w:sz w:val="24"/>
          <w:szCs w:val="24"/>
          <w:lang w:eastAsia="ru-RU"/>
        </w:rPr>
        <w:t>48. Персонифицированный учет несовершеннолетних предусматривает ведение комиссией журнала по форме согласно приложению к настоящему Положению.</w:t>
      </w:r>
    </w:p>
    <w:p w:rsidR="009C12A5" w:rsidRDefault="009C12A5" w:rsidP="009C12A5">
      <w:pPr>
        <w:pageBreakBefore/>
        <w:shd w:val="clear" w:color="auto" w:fill="FFFFFF"/>
        <w:spacing w:after="240" w:line="240" w:lineRule="auto"/>
        <w:jc w:val="right"/>
        <w:textAlignment w:val="baseline"/>
        <w:outlineLvl w:val="0"/>
        <w:rPr>
          <w:rFonts w:ascii="Arial" w:eastAsia="Times New Roman" w:hAnsi="Arial" w:cs="Arial"/>
          <w:b/>
          <w:bCs/>
          <w:color w:val="444444"/>
          <w:sz w:val="24"/>
          <w:szCs w:val="24"/>
          <w:lang w:eastAsia="ru-RU"/>
        </w:rPr>
        <w:sectPr w:rsidR="009C12A5" w:rsidSect="00187B96">
          <w:pgSz w:w="11906" w:h="16838"/>
          <w:pgMar w:top="1134" w:right="850" w:bottom="1276" w:left="1701" w:header="708" w:footer="708" w:gutter="0"/>
          <w:cols w:space="708"/>
          <w:docGrid w:linePitch="360"/>
        </w:sectPr>
      </w:pPr>
    </w:p>
    <w:p w:rsidR="007A444C" w:rsidRPr="009C12A5" w:rsidRDefault="007A444C" w:rsidP="009C12A5">
      <w:pPr>
        <w:pageBreakBefore/>
        <w:widowControl w:val="0"/>
        <w:shd w:val="clear" w:color="auto" w:fill="FFFFFF"/>
        <w:spacing w:after="0" w:line="240" w:lineRule="auto"/>
        <w:jc w:val="right"/>
        <w:textAlignment w:val="baseline"/>
        <w:outlineLvl w:val="0"/>
        <w:rPr>
          <w:rFonts w:ascii="Times New Roman" w:eastAsia="Times New Roman" w:hAnsi="Times New Roman" w:cs="Times New Roman"/>
          <w:b/>
          <w:bCs/>
          <w:color w:val="444444"/>
          <w:sz w:val="24"/>
          <w:szCs w:val="24"/>
          <w:lang w:eastAsia="ru-RU"/>
        </w:rPr>
      </w:pPr>
      <w:r w:rsidRPr="009C12A5">
        <w:rPr>
          <w:rFonts w:ascii="Times New Roman" w:eastAsia="Times New Roman" w:hAnsi="Times New Roman" w:cs="Times New Roman"/>
          <w:b/>
          <w:bCs/>
          <w:color w:val="444444"/>
          <w:sz w:val="24"/>
          <w:szCs w:val="24"/>
          <w:lang w:eastAsia="ru-RU"/>
        </w:rPr>
        <w:lastRenderedPageBreak/>
        <w:t>Приложение</w:t>
      </w:r>
      <w:r w:rsidRPr="009C12A5">
        <w:rPr>
          <w:rFonts w:ascii="Times New Roman" w:eastAsia="Times New Roman" w:hAnsi="Times New Roman" w:cs="Times New Roman"/>
          <w:b/>
          <w:bCs/>
          <w:color w:val="444444"/>
          <w:sz w:val="24"/>
          <w:szCs w:val="24"/>
          <w:lang w:eastAsia="ru-RU"/>
        </w:rPr>
        <w:br/>
        <w:t>к Положению о территориальной</w:t>
      </w:r>
      <w:r w:rsidRPr="009C12A5">
        <w:rPr>
          <w:rFonts w:ascii="Times New Roman" w:eastAsia="Times New Roman" w:hAnsi="Times New Roman" w:cs="Times New Roman"/>
          <w:b/>
          <w:bCs/>
          <w:color w:val="444444"/>
          <w:sz w:val="24"/>
          <w:szCs w:val="24"/>
          <w:lang w:eastAsia="ru-RU"/>
        </w:rPr>
        <w:br/>
        <w:t>  </w:t>
      </w:r>
      <w:proofErr w:type="gramStart"/>
      <w:r w:rsidRPr="009C12A5">
        <w:rPr>
          <w:rFonts w:ascii="Times New Roman" w:eastAsia="Times New Roman" w:hAnsi="Times New Roman" w:cs="Times New Roman"/>
          <w:b/>
          <w:bCs/>
          <w:color w:val="444444"/>
          <w:sz w:val="24"/>
          <w:szCs w:val="24"/>
          <w:lang w:eastAsia="ru-RU"/>
        </w:rPr>
        <w:t>   (</w:t>
      </w:r>
      <w:proofErr w:type="gramEnd"/>
      <w:r w:rsidRPr="009C12A5">
        <w:rPr>
          <w:rFonts w:ascii="Times New Roman" w:eastAsia="Times New Roman" w:hAnsi="Times New Roman" w:cs="Times New Roman"/>
          <w:b/>
          <w:bCs/>
          <w:color w:val="444444"/>
          <w:sz w:val="24"/>
          <w:szCs w:val="24"/>
          <w:lang w:eastAsia="ru-RU"/>
        </w:rPr>
        <w:t>муниципальной) комиссии</w:t>
      </w:r>
      <w:r w:rsidRPr="009C12A5">
        <w:rPr>
          <w:rFonts w:ascii="Times New Roman" w:eastAsia="Times New Roman" w:hAnsi="Times New Roman" w:cs="Times New Roman"/>
          <w:b/>
          <w:bCs/>
          <w:color w:val="444444"/>
          <w:sz w:val="24"/>
          <w:szCs w:val="24"/>
          <w:lang w:eastAsia="ru-RU"/>
        </w:rPr>
        <w:br/>
        <w:t>по делам несовершеннолетних</w:t>
      </w:r>
      <w:r w:rsidRPr="009C12A5">
        <w:rPr>
          <w:rFonts w:ascii="Times New Roman" w:eastAsia="Times New Roman" w:hAnsi="Times New Roman" w:cs="Times New Roman"/>
          <w:b/>
          <w:bCs/>
          <w:color w:val="444444"/>
          <w:sz w:val="24"/>
          <w:szCs w:val="24"/>
          <w:lang w:eastAsia="ru-RU"/>
        </w:rPr>
        <w:br/>
        <w:t>и защите их прав</w:t>
      </w:r>
    </w:p>
    <w:p w:rsidR="007A444C" w:rsidRPr="009C12A5" w:rsidRDefault="007A444C" w:rsidP="009C12A5">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w:t>
      </w:r>
      <w:proofErr w:type="gramStart"/>
      <w:r w:rsidRPr="009C12A5">
        <w:rPr>
          <w:rFonts w:ascii="Times New Roman" w:eastAsia="Times New Roman" w:hAnsi="Times New Roman" w:cs="Times New Roman"/>
          <w:color w:val="444444"/>
          <w:sz w:val="24"/>
          <w:szCs w:val="24"/>
          <w:lang w:eastAsia="ru-RU"/>
        </w:rPr>
        <w:t>в</w:t>
      </w:r>
      <w:proofErr w:type="gramEnd"/>
      <w:r w:rsidRPr="009C12A5">
        <w:rPr>
          <w:rFonts w:ascii="Times New Roman" w:eastAsia="Times New Roman" w:hAnsi="Times New Roman" w:cs="Times New Roman"/>
          <w:color w:val="444444"/>
          <w:sz w:val="24"/>
          <w:szCs w:val="24"/>
          <w:lang w:eastAsia="ru-RU"/>
        </w:rPr>
        <w:t xml:space="preserve"> ред. </w:t>
      </w:r>
      <w:hyperlink r:id="rId132" w:history="1">
        <w:r w:rsidRPr="009C12A5">
          <w:rPr>
            <w:rFonts w:ascii="Times New Roman" w:eastAsia="Times New Roman" w:hAnsi="Times New Roman" w:cs="Times New Roman"/>
            <w:color w:val="3451A0"/>
            <w:sz w:val="24"/>
            <w:szCs w:val="24"/>
            <w:lang w:eastAsia="ru-RU"/>
          </w:rPr>
          <w:t>постановлений Правительства Архангельской области от 07.08.2018 N 357-пп</w:t>
        </w:r>
      </w:hyperlink>
      <w:r w:rsidRPr="009C12A5">
        <w:rPr>
          <w:rFonts w:ascii="Times New Roman" w:eastAsia="Times New Roman" w:hAnsi="Times New Roman" w:cs="Times New Roman"/>
          <w:color w:val="444444"/>
          <w:sz w:val="24"/>
          <w:szCs w:val="24"/>
          <w:lang w:eastAsia="ru-RU"/>
        </w:rPr>
        <w:t>, </w:t>
      </w:r>
      <w:hyperlink r:id="rId133" w:history="1">
        <w:r w:rsidRPr="009C12A5">
          <w:rPr>
            <w:rFonts w:ascii="Times New Roman" w:eastAsia="Times New Roman" w:hAnsi="Times New Roman" w:cs="Times New Roman"/>
            <w:color w:val="3451A0"/>
            <w:sz w:val="24"/>
            <w:szCs w:val="24"/>
            <w:u w:val="single"/>
            <w:lang w:eastAsia="ru-RU"/>
          </w:rPr>
          <w:t>от 05.03.2019 N 118-пп</w:t>
        </w:r>
      </w:hyperlink>
      <w:r w:rsidRPr="009C12A5">
        <w:rPr>
          <w:rFonts w:ascii="Times New Roman" w:eastAsia="Times New Roman" w:hAnsi="Times New Roman" w:cs="Times New Roman"/>
          <w:color w:val="444444"/>
          <w:sz w:val="24"/>
          <w:szCs w:val="24"/>
          <w:lang w:eastAsia="ru-RU"/>
        </w:rPr>
        <w:t>)</w:t>
      </w:r>
    </w:p>
    <w:p w:rsidR="007A444C" w:rsidRPr="009C12A5" w:rsidRDefault="007A444C" w:rsidP="009C12A5">
      <w:pPr>
        <w:widowControl w:val="0"/>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br/>
        <w:t>Форма журнала</w:t>
      </w:r>
    </w:p>
    <w:p w:rsidR="007A444C" w:rsidRPr="009C12A5" w:rsidRDefault="007A444C" w:rsidP="009C12A5">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9C12A5">
        <w:rPr>
          <w:rFonts w:ascii="Times New Roman" w:eastAsia="Times New Roman" w:hAnsi="Times New Roman" w:cs="Times New Roman"/>
          <w:color w:val="444444"/>
          <w:sz w:val="24"/>
          <w:szCs w:val="24"/>
          <w:lang w:eastAsia="ru-RU"/>
        </w:rPr>
        <w:t>ЖУРНАЛ</w:t>
      </w:r>
    </w:p>
    <w:p w:rsidR="007A444C" w:rsidRPr="009C12A5" w:rsidRDefault="007A444C" w:rsidP="009C12A5">
      <w:pPr>
        <w:widowControl w:val="0"/>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proofErr w:type="gramStart"/>
      <w:r w:rsidRPr="009C12A5">
        <w:rPr>
          <w:rFonts w:ascii="Times New Roman" w:eastAsia="Times New Roman" w:hAnsi="Times New Roman" w:cs="Times New Roman"/>
          <w:color w:val="444444"/>
          <w:sz w:val="24"/>
          <w:szCs w:val="24"/>
          <w:lang w:eastAsia="ru-RU"/>
        </w:rPr>
        <w:t>персонифицированного</w:t>
      </w:r>
      <w:proofErr w:type="gramEnd"/>
      <w:r w:rsidRPr="009C12A5">
        <w:rPr>
          <w:rFonts w:ascii="Times New Roman" w:eastAsia="Times New Roman" w:hAnsi="Times New Roman" w:cs="Times New Roman"/>
          <w:color w:val="444444"/>
          <w:sz w:val="24"/>
          <w:szCs w:val="24"/>
          <w:lang w:eastAsia="ru-RU"/>
        </w:rPr>
        <w:t xml:space="preserve"> учета несовершеннолетних,</w:t>
      </w:r>
    </w:p>
    <w:p w:rsidR="007A444C" w:rsidRPr="009C12A5" w:rsidRDefault="007A444C" w:rsidP="009C12A5">
      <w:pPr>
        <w:widowControl w:val="0"/>
        <w:shd w:val="clear" w:color="auto" w:fill="FFFFFF"/>
        <w:spacing w:after="0" w:line="240" w:lineRule="auto"/>
        <w:jc w:val="center"/>
        <w:textAlignment w:val="baseline"/>
        <w:rPr>
          <w:rFonts w:ascii="Times New Roman" w:hAnsi="Times New Roman" w:cs="Times New Roman"/>
          <w:sz w:val="24"/>
          <w:szCs w:val="24"/>
        </w:rPr>
      </w:pPr>
      <w:proofErr w:type="gramStart"/>
      <w:r w:rsidRPr="009C12A5">
        <w:rPr>
          <w:rFonts w:ascii="Times New Roman" w:eastAsia="Times New Roman" w:hAnsi="Times New Roman" w:cs="Times New Roman"/>
          <w:color w:val="444444"/>
          <w:sz w:val="24"/>
          <w:szCs w:val="24"/>
          <w:lang w:eastAsia="ru-RU"/>
        </w:rPr>
        <w:t>состоящих</w:t>
      </w:r>
      <w:proofErr w:type="gramEnd"/>
      <w:r w:rsidRPr="009C12A5">
        <w:rPr>
          <w:rFonts w:ascii="Times New Roman" w:eastAsia="Times New Roman" w:hAnsi="Times New Roman" w:cs="Times New Roman"/>
          <w:color w:val="444444"/>
          <w:sz w:val="24"/>
          <w:szCs w:val="24"/>
          <w:lang w:eastAsia="ru-RU"/>
        </w:rPr>
        <w:t xml:space="preserve"> на всех видах учета</w:t>
      </w:r>
    </w:p>
    <w:tbl>
      <w:tblPr>
        <w:tblW w:w="14554" w:type="dxa"/>
        <w:tblInd w:w="120" w:type="dxa"/>
        <w:tblLayout w:type="fixed"/>
        <w:tblCellMar>
          <w:left w:w="0" w:type="dxa"/>
          <w:right w:w="0" w:type="dxa"/>
        </w:tblCellMar>
        <w:tblLook w:val="04A0" w:firstRow="1" w:lastRow="0" w:firstColumn="1" w:lastColumn="0" w:noHBand="0" w:noVBand="1"/>
      </w:tblPr>
      <w:tblGrid>
        <w:gridCol w:w="268"/>
        <w:gridCol w:w="50"/>
        <w:gridCol w:w="787"/>
        <w:gridCol w:w="746"/>
        <w:gridCol w:w="960"/>
        <w:gridCol w:w="843"/>
        <w:gridCol w:w="842"/>
        <w:gridCol w:w="559"/>
        <w:gridCol w:w="1126"/>
        <w:gridCol w:w="985"/>
        <w:gridCol w:w="700"/>
        <w:gridCol w:w="701"/>
        <w:gridCol w:w="843"/>
        <w:gridCol w:w="984"/>
        <w:gridCol w:w="559"/>
        <w:gridCol w:w="984"/>
        <w:gridCol w:w="864"/>
        <w:gridCol w:w="746"/>
        <w:gridCol w:w="367"/>
        <w:gridCol w:w="640"/>
      </w:tblGrid>
      <w:tr w:rsidR="009C12A5" w:rsidRPr="009C12A5" w:rsidTr="009C12A5">
        <w:trPr>
          <w:trHeight w:val="15"/>
        </w:trPr>
        <w:tc>
          <w:tcPr>
            <w:tcW w:w="268"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837" w:type="dxa"/>
            <w:gridSpan w:val="2"/>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746"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843"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842"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1126"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985"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843"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984"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984"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864"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746"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367"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c>
          <w:tcPr>
            <w:tcW w:w="640" w:type="dxa"/>
            <w:tcBorders>
              <w:top w:val="nil"/>
              <w:left w:val="nil"/>
              <w:bottom w:val="nil"/>
              <w:right w:val="nil"/>
            </w:tcBorders>
            <w:shd w:val="clear" w:color="auto" w:fill="auto"/>
            <w:hideMark/>
          </w:tcPr>
          <w:p w:rsidR="007A444C" w:rsidRPr="009C12A5" w:rsidRDefault="007A444C" w:rsidP="009C12A5">
            <w:pPr>
              <w:widowControl w:val="0"/>
              <w:spacing w:after="0" w:line="240" w:lineRule="auto"/>
              <w:rPr>
                <w:rFonts w:ascii="Times New Roman" w:eastAsia="Times New Roman" w:hAnsi="Times New Roman" w:cs="Times New Roman"/>
                <w:sz w:val="24"/>
                <w:szCs w:val="24"/>
                <w:lang w:eastAsia="ru-RU"/>
              </w:rPr>
            </w:pPr>
          </w:p>
        </w:tc>
      </w:tr>
      <w:tr w:rsidR="007A444C" w:rsidRPr="009C12A5" w:rsidTr="009C12A5">
        <w:tc>
          <w:tcPr>
            <w:tcW w:w="31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N п/п</w:t>
            </w:r>
          </w:p>
        </w:tc>
        <w:tc>
          <w:tcPr>
            <w:tcW w:w="7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Ф.И.О., дата рождения</w:t>
            </w:r>
          </w:p>
        </w:tc>
        <w:tc>
          <w:tcPr>
            <w:tcW w:w="74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Место жительства</w:t>
            </w:r>
          </w:p>
        </w:tc>
        <w:tc>
          <w:tcPr>
            <w:tcW w:w="9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Место учебы, работы несовершеннолетнего</w:t>
            </w:r>
          </w:p>
        </w:tc>
        <w:tc>
          <w:tcPr>
            <w:tcW w:w="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Дата и основания постановки на учет (ч. 1 и 3 ст. 5 ФЗ N 120)</w:t>
            </w:r>
          </w:p>
        </w:tc>
        <w:tc>
          <w:tcPr>
            <w:tcW w:w="8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Межведомственный учет и наличие плана (дата его принятия)</w:t>
            </w:r>
          </w:p>
        </w:tc>
        <w:tc>
          <w:tcPr>
            <w:tcW w:w="905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Органы и учреждения системы профилактики, в которых состоит несовершеннолетний</w:t>
            </w:r>
          </w:p>
        </w:tc>
        <w:tc>
          <w:tcPr>
            <w:tcW w:w="100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Дата и основания снятия с учета</w:t>
            </w:r>
          </w:p>
        </w:tc>
      </w:tr>
      <w:tr w:rsidR="009C12A5" w:rsidRPr="009C12A5" w:rsidTr="009C12A5">
        <w:tc>
          <w:tcPr>
            <w:tcW w:w="31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rPr>
                <w:rFonts w:ascii="Times New Roman" w:eastAsia="Times New Roman" w:hAnsi="Times New Roman" w:cs="Times New Roman"/>
                <w:sz w:val="18"/>
                <w:szCs w:val="18"/>
                <w:lang w:eastAsia="ru-RU"/>
              </w:rPr>
            </w:pPr>
          </w:p>
        </w:tc>
        <w:tc>
          <w:tcPr>
            <w:tcW w:w="7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rPr>
                <w:rFonts w:ascii="Times New Roman" w:eastAsia="Times New Roman" w:hAnsi="Times New Roman" w:cs="Times New Roman"/>
                <w:sz w:val="18"/>
                <w:szCs w:val="18"/>
                <w:lang w:eastAsia="ru-RU"/>
              </w:rPr>
            </w:pPr>
          </w:p>
        </w:tc>
        <w:tc>
          <w:tcPr>
            <w:tcW w:w="74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rPr>
                <w:rFonts w:ascii="Times New Roman" w:eastAsia="Times New Roman" w:hAnsi="Times New Roman" w:cs="Times New Roman"/>
                <w:sz w:val="18"/>
                <w:szCs w:val="18"/>
                <w:lang w:eastAsia="ru-RU"/>
              </w:rPr>
            </w:pPr>
          </w:p>
        </w:tc>
        <w:tc>
          <w:tcPr>
            <w:tcW w:w="9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rPr>
                <w:rFonts w:ascii="Times New Roman" w:eastAsia="Times New Roman" w:hAnsi="Times New Roman" w:cs="Times New Roman"/>
                <w:sz w:val="18"/>
                <w:szCs w:val="18"/>
                <w:lang w:eastAsia="ru-RU"/>
              </w:rPr>
            </w:pPr>
          </w:p>
        </w:tc>
        <w:tc>
          <w:tcPr>
            <w:tcW w:w="8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rPr>
                <w:rFonts w:ascii="Times New Roman" w:eastAsia="Times New Roman" w:hAnsi="Times New Roman" w:cs="Times New Roman"/>
                <w:sz w:val="18"/>
                <w:szCs w:val="18"/>
                <w:lang w:eastAsia="ru-RU"/>
              </w:rPr>
            </w:pPr>
          </w:p>
        </w:tc>
        <w:tc>
          <w:tcPr>
            <w:tcW w:w="8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СРЦН/КЦСО (ст. 12, 13 ФЗ N 120)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образовательные</w:t>
            </w:r>
            <w:proofErr w:type="gramEnd"/>
            <w:r w:rsidRPr="009C12A5">
              <w:rPr>
                <w:rFonts w:ascii="Times New Roman" w:eastAsia="Times New Roman" w:hAnsi="Times New Roman" w:cs="Times New Roman"/>
                <w:sz w:val="18"/>
                <w:szCs w:val="18"/>
                <w:lang w:eastAsia="ru-RU"/>
              </w:rPr>
              <w:t xml:space="preserve"> организации (управления в сфере образования) (ст. 14 ФЗ N 120)</w:t>
            </w: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органы</w:t>
            </w:r>
            <w:proofErr w:type="gramEnd"/>
            <w:r w:rsidRPr="009C12A5">
              <w:rPr>
                <w:rFonts w:ascii="Times New Roman" w:eastAsia="Times New Roman" w:hAnsi="Times New Roman" w:cs="Times New Roman"/>
                <w:sz w:val="18"/>
                <w:szCs w:val="18"/>
                <w:lang w:eastAsia="ru-RU"/>
              </w:rPr>
              <w:t xml:space="preserve"> опеки и попечительства (ст. 16 ФЗ N 120)</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здравоохранение</w:t>
            </w:r>
            <w:proofErr w:type="gramEnd"/>
            <w:r w:rsidRPr="009C12A5">
              <w:rPr>
                <w:rFonts w:ascii="Times New Roman" w:eastAsia="Times New Roman" w:hAnsi="Times New Roman" w:cs="Times New Roman"/>
                <w:sz w:val="18"/>
                <w:szCs w:val="18"/>
                <w:lang w:eastAsia="ru-RU"/>
              </w:rPr>
              <w:t xml:space="preserve"> (ст. 18 ФЗ N 120)</w:t>
            </w:r>
          </w:p>
        </w:tc>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ПДН ОМВД (ст. 21 ФЗ N 120)</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органы</w:t>
            </w:r>
            <w:proofErr w:type="gramEnd"/>
            <w:r w:rsidRPr="009C12A5">
              <w:rPr>
                <w:rFonts w:ascii="Times New Roman" w:eastAsia="Times New Roman" w:hAnsi="Times New Roman" w:cs="Times New Roman"/>
                <w:sz w:val="18"/>
                <w:szCs w:val="18"/>
                <w:lang w:eastAsia="ru-RU"/>
              </w:rPr>
              <w:t xml:space="preserve"> по делам молодежи (ст. 17 ФЗ N 120)</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учреждения</w:t>
            </w:r>
            <w:proofErr w:type="gramEnd"/>
            <w:r w:rsidRPr="009C12A5">
              <w:rPr>
                <w:rFonts w:ascii="Times New Roman" w:eastAsia="Times New Roman" w:hAnsi="Times New Roman" w:cs="Times New Roman"/>
                <w:sz w:val="18"/>
                <w:szCs w:val="18"/>
                <w:lang w:eastAsia="ru-RU"/>
              </w:rPr>
              <w:t xml:space="preserve"> органов по делам молодежи (п. 2 ст. 17 ФЗ N 120)</w:t>
            </w: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органы</w:t>
            </w:r>
            <w:proofErr w:type="gramEnd"/>
            <w:r w:rsidRPr="009C12A5">
              <w:rPr>
                <w:rFonts w:ascii="Times New Roman" w:eastAsia="Times New Roman" w:hAnsi="Times New Roman" w:cs="Times New Roman"/>
                <w:sz w:val="18"/>
                <w:szCs w:val="18"/>
                <w:lang w:eastAsia="ru-RU"/>
              </w:rPr>
              <w:t xml:space="preserve"> и учреждения спорта (ст. 24 ФЗ N 120)</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органы</w:t>
            </w:r>
            <w:proofErr w:type="gramEnd"/>
            <w:r w:rsidRPr="009C12A5">
              <w:rPr>
                <w:rFonts w:ascii="Times New Roman" w:eastAsia="Times New Roman" w:hAnsi="Times New Roman" w:cs="Times New Roman"/>
                <w:sz w:val="18"/>
                <w:szCs w:val="18"/>
                <w:lang w:eastAsia="ru-RU"/>
              </w:rPr>
              <w:t xml:space="preserve"> и учреждения культуры (ст. 24 ФЗ N 120)</w:t>
            </w: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jc w:val="center"/>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органы</w:t>
            </w:r>
            <w:proofErr w:type="gramEnd"/>
            <w:r w:rsidRPr="009C12A5">
              <w:rPr>
                <w:rFonts w:ascii="Times New Roman" w:eastAsia="Times New Roman" w:hAnsi="Times New Roman" w:cs="Times New Roman"/>
                <w:sz w:val="18"/>
                <w:szCs w:val="18"/>
                <w:lang w:eastAsia="ru-RU"/>
              </w:rPr>
              <w:t xml:space="preserve"> службы занятости (ст. 19 ФЗ N 120)</w:t>
            </w:r>
          </w:p>
        </w:tc>
        <w:tc>
          <w:tcPr>
            <w:tcW w:w="11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70" w:right="-141"/>
              <w:textAlignment w:val="baseline"/>
              <w:rPr>
                <w:rFonts w:ascii="Times New Roman" w:eastAsia="Times New Roman" w:hAnsi="Times New Roman" w:cs="Times New Roman"/>
                <w:sz w:val="18"/>
                <w:szCs w:val="18"/>
                <w:lang w:eastAsia="ru-RU"/>
              </w:rPr>
            </w:pPr>
            <w:proofErr w:type="gramStart"/>
            <w:r w:rsidRPr="009C12A5">
              <w:rPr>
                <w:rFonts w:ascii="Times New Roman" w:eastAsia="Times New Roman" w:hAnsi="Times New Roman" w:cs="Times New Roman"/>
                <w:sz w:val="18"/>
                <w:szCs w:val="18"/>
                <w:lang w:eastAsia="ru-RU"/>
              </w:rPr>
              <w:t>уголовно</w:t>
            </w:r>
            <w:proofErr w:type="gramEnd"/>
            <w:r w:rsidRPr="009C12A5">
              <w:rPr>
                <w:rFonts w:ascii="Times New Roman" w:eastAsia="Times New Roman" w:hAnsi="Times New Roman" w:cs="Times New Roman"/>
                <w:sz w:val="18"/>
                <w:szCs w:val="18"/>
                <w:lang w:eastAsia="ru-RU"/>
              </w:rPr>
              <w:t>-исполнительные инспекции (ст. 23.1 ФЗ N 120)</w:t>
            </w:r>
          </w:p>
        </w:tc>
        <w:tc>
          <w:tcPr>
            <w:tcW w:w="64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ind w:left="-165" w:right="-141"/>
              <w:rPr>
                <w:rFonts w:ascii="Times New Roman" w:eastAsia="Times New Roman" w:hAnsi="Times New Roman" w:cs="Times New Roman"/>
                <w:sz w:val="18"/>
                <w:szCs w:val="18"/>
                <w:lang w:eastAsia="ru-RU"/>
              </w:rPr>
            </w:pPr>
          </w:p>
        </w:tc>
      </w:tr>
      <w:tr w:rsidR="009C12A5" w:rsidRPr="009C12A5" w:rsidTr="009C12A5">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w:t>
            </w:r>
          </w:p>
        </w:tc>
        <w:tc>
          <w:tcPr>
            <w:tcW w:w="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2</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3</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4</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5</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6</w:t>
            </w: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7</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8</w:t>
            </w: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9</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10</w:t>
            </w:r>
          </w:p>
        </w:tc>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11</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12</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13</w:t>
            </w: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14</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15</w:t>
            </w: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16</w:t>
            </w:r>
          </w:p>
        </w:tc>
        <w:tc>
          <w:tcPr>
            <w:tcW w:w="11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17</w:t>
            </w:r>
          </w:p>
        </w:tc>
        <w:tc>
          <w:tcPr>
            <w:tcW w:w="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18</w:t>
            </w:r>
          </w:p>
        </w:tc>
      </w:tr>
      <w:tr w:rsidR="009C12A5" w:rsidRPr="009C12A5" w:rsidTr="009C12A5">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1</w:t>
            </w:r>
          </w:p>
        </w:tc>
        <w:tc>
          <w:tcPr>
            <w:tcW w:w="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r>
      <w:tr w:rsidR="009C12A5" w:rsidRPr="009C12A5" w:rsidTr="009C12A5">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2</w:t>
            </w:r>
          </w:p>
        </w:tc>
        <w:tc>
          <w:tcPr>
            <w:tcW w:w="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r>
      <w:tr w:rsidR="009C12A5" w:rsidRPr="009C12A5" w:rsidTr="009C12A5">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sz w:val="18"/>
                <w:szCs w:val="18"/>
                <w:lang w:eastAsia="ru-RU"/>
              </w:rPr>
            </w:pPr>
            <w:r w:rsidRPr="009C12A5">
              <w:rPr>
                <w:rFonts w:ascii="Times New Roman" w:eastAsia="Times New Roman" w:hAnsi="Times New Roman" w:cs="Times New Roman"/>
                <w:sz w:val="18"/>
                <w:szCs w:val="18"/>
                <w:lang w:eastAsia="ru-RU"/>
              </w:rPr>
              <w:t>3</w:t>
            </w:r>
          </w:p>
        </w:tc>
        <w:tc>
          <w:tcPr>
            <w:tcW w:w="7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6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r>
      <w:tr w:rsidR="009C12A5" w:rsidRPr="009C12A5" w:rsidTr="009C12A5">
        <w:tc>
          <w:tcPr>
            <w:tcW w:w="3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textAlignment w:val="baseline"/>
              <w:rPr>
                <w:rFonts w:ascii="Times New Roman" w:eastAsia="Times New Roman" w:hAnsi="Times New Roman" w:cs="Times New Roman"/>
                <w:color w:val="444444"/>
                <w:sz w:val="18"/>
                <w:szCs w:val="18"/>
                <w:lang w:eastAsia="ru-RU"/>
              </w:rPr>
            </w:pPr>
            <w:r w:rsidRPr="009C12A5">
              <w:rPr>
                <w:rFonts w:ascii="Times New Roman" w:eastAsia="Times New Roman" w:hAnsi="Times New Roman" w:cs="Times New Roman"/>
                <w:color w:val="444444"/>
                <w:sz w:val="18"/>
                <w:szCs w:val="18"/>
                <w:lang w:eastAsia="ru-RU"/>
              </w:rPr>
              <w:t>...</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color w:val="444444"/>
                <w:sz w:val="18"/>
                <w:szCs w:val="18"/>
                <w:lang w:eastAsia="ru-RU"/>
              </w:rPr>
            </w:pP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111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A444C" w:rsidRPr="009C12A5" w:rsidRDefault="007A444C" w:rsidP="009C12A5">
            <w:pPr>
              <w:widowControl w:val="0"/>
              <w:spacing w:after="0" w:line="240" w:lineRule="auto"/>
              <w:rPr>
                <w:rFonts w:ascii="Times New Roman" w:eastAsia="Times New Roman" w:hAnsi="Times New Roman" w:cs="Times New Roman"/>
                <w:sz w:val="18"/>
                <w:szCs w:val="18"/>
                <w:lang w:eastAsia="ru-RU"/>
              </w:rPr>
            </w:pPr>
          </w:p>
        </w:tc>
      </w:tr>
    </w:tbl>
    <w:p w:rsidR="007A444C" w:rsidRPr="009C12A5" w:rsidRDefault="007A444C" w:rsidP="009C12A5">
      <w:pPr>
        <w:widowControl w:val="0"/>
        <w:spacing w:after="0" w:line="240" w:lineRule="auto"/>
        <w:rPr>
          <w:rFonts w:ascii="Times New Roman" w:hAnsi="Times New Roman" w:cs="Times New Roman"/>
          <w:sz w:val="18"/>
          <w:szCs w:val="18"/>
        </w:rPr>
      </w:pPr>
    </w:p>
    <w:sectPr w:rsidR="007A444C" w:rsidRPr="009C12A5" w:rsidSect="00C33EB9">
      <w:pgSz w:w="16838" w:h="11906" w:orient="landscape"/>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72"/>
    <w:rsid w:val="000909DE"/>
    <w:rsid w:val="000E7EE0"/>
    <w:rsid w:val="00187B96"/>
    <w:rsid w:val="00417EDC"/>
    <w:rsid w:val="007926C4"/>
    <w:rsid w:val="007A444C"/>
    <w:rsid w:val="00994D3A"/>
    <w:rsid w:val="009C12A5"/>
    <w:rsid w:val="00BD50A4"/>
    <w:rsid w:val="00C33EB9"/>
    <w:rsid w:val="00C6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C120B-E829-4DC6-BCFF-AA5E1E54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A4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926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7A4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444C"/>
    <w:rPr>
      <w:color w:val="0000FF"/>
      <w:u w:val="single"/>
    </w:rPr>
  </w:style>
  <w:style w:type="character" w:customStyle="1" w:styleId="20">
    <w:name w:val="Заголовок 2 Знак"/>
    <w:basedOn w:val="a0"/>
    <w:link w:val="2"/>
    <w:uiPriority w:val="9"/>
    <w:semiHidden/>
    <w:rsid w:val="007A444C"/>
    <w:rPr>
      <w:rFonts w:asciiTheme="majorHAnsi" w:eastAsiaTheme="majorEastAsia" w:hAnsiTheme="majorHAnsi" w:cstheme="majorBidi"/>
      <w:color w:val="2E74B5" w:themeColor="accent1" w:themeShade="BF"/>
      <w:sz w:val="26"/>
      <w:szCs w:val="26"/>
    </w:rPr>
  </w:style>
  <w:style w:type="paragraph" w:styleId="a4">
    <w:name w:val="Balloon Text"/>
    <w:basedOn w:val="a"/>
    <w:link w:val="a5"/>
    <w:uiPriority w:val="99"/>
    <w:semiHidden/>
    <w:unhideWhenUsed/>
    <w:rsid w:val="007926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26C4"/>
    <w:rPr>
      <w:rFonts w:ascii="Segoe UI" w:hAnsi="Segoe UI" w:cs="Segoe UI"/>
      <w:sz w:val="18"/>
      <w:szCs w:val="18"/>
    </w:rPr>
  </w:style>
  <w:style w:type="character" w:customStyle="1" w:styleId="30">
    <w:name w:val="Заголовок 3 Знак"/>
    <w:basedOn w:val="a0"/>
    <w:link w:val="3"/>
    <w:uiPriority w:val="9"/>
    <w:semiHidden/>
    <w:rsid w:val="007926C4"/>
    <w:rPr>
      <w:rFonts w:asciiTheme="majorHAnsi" w:eastAsiaTheme="majorEastAsia" w:hAnsiTheme="majorHAnsi" w:cstheme="majorBidi"/>
      <w:color w:val="1F4D78" w:themeColor="accent1" w:themeShade="7F"/>
      <w:sz w:val="24"/>
      <w:szCs w:val="24"/>
    </w:rPr>
  </w:style>
  <w:style w:type="paragraph" w:styleId="a6">
    <w:name w:val="List Paragraph"/>
    <w:basedOn w:val="a"/>
    <w:uiPriority w:val="34"/>
    <w:qFormat/>
    <w:rsid w:val="0079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002">
      <w:bodyDiv w:val="1"/>
      <w:marLeft w:val="0"/>
      <w:marRight w:val="0"/>
      <w:marTop w:val="0"/>
      <w:marBottom w:val="0"/>
      <w:divBdr>
        <w:top w:val="none" w:sz="0" w:space="0" w:color="auto"/>
        <w:left w:val="none" w:sz="0" w:space="0" w:color="auto"/>
        <w:bottom w:val="none" w:sz="0" w:space="0" w:color="auto"/>
        <w:right w:val="none" w:sz="0" w:space="0" w:color="auto"/>
      </w:divBdr>
    </w:div>
    <w:div w:id="101342409">
      <w:bodyDiv w:val="1"/>
      <w:marLeft w:val="0"/>
      <w:marRight w:val="0"/>
      <w:marTop w:val="0"/>
      <w:marBottom w:val="0"/>
      <w:divBdr>
        <w:top w:val="none" w:sz="0" w:space="0" w:color="auto"/>
        <w:left w:val="none" w:sz="0" w:space="0" w:color="auto"/>
        <w:bottom w:val="none" w:sz="0" w:space="0" w:color="auto"/>
        <w:right w:val="none" w:sz="0" w:space="0" w:color="auto"/>
      </w:divBdr>
      <w:divsChild>
        <w:div w:id="757293319">
          <w:marLeft w:val="0"/>
          <w:marRight w:val="0"/>
          <w:marTop w:val="0"/>
          <w:marBottom w:val="0"/>
          <w:divBdr>
            <w:top w:val="none" w:sz="0" w:space="0" w:color="auto"/>
            <w:left w:val="none" w:sz="0" w:space="0" w:color="auto"/>
            <w:bottom w:val="none" w:sz="0" w:space="0" w:color="auto"/>
            <w:right w:val="none" w:sz="0" w:space="0" w:color="auto"/>
          </w:divBdr>
          <w:divsChild>
            <w:div w:id="1123966260">
              <w:marLeft w:val="0"/>
              <w:marRight w:val="0"/>
              <w:marTop w:val="0"/>
              <w:marBottom w:val="0"/>
              <w:divBdr>
                <w:top w:val="none" w:sz="0" w:space="0" w:color="auto"/>
                <w:left w:val="none" w:sz="0" w:space="0" w:color="auto"/>
                <w:bottom w:val="none" w:sz="0" w:space="0" w:color="auto"/>
                <w:right w:val="none" w:sz="0" w:space="0" w:color="auto"/>
              </w:divBdr>
              <w:divsChild>
                <w:div w:id="5111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5559">
          <w:marLeft w:val="0"/>
          <w:marRight w:val="0"/>
          <w:marTop w:val="0"/>
          <w:marBottom w:val="0"/>
          <w:divBdr>
            <w:top w:val="none" w:sz="0" w:space="0" w:color="auto"/>
            <w:left w:val="none" w:sz="0" w:space="0" w:color="auto"/>
            <w:bottom w:val="none" w:sz="0" w:space="0" w:color="auto"/>
            <w:right w:val="none" w:sz="0" w:space="0" w:color="auto"/>
          </w:divBdr>
          <w:divsChild>
            <w:div w:id="854265298">
              <w:marLeft w:val="0"/>
              <w:marRight w:val="0"/>
              <w:marTop w:val="0"/>
              <w:marBottom w:val="0"/>
              <w:divBdr>
                <w:top w:val="none" w:sz="0" w:space="0" w:color="auto"/>
                <w:left w:val="none" w:sz="0" w:space="0" w:color="auto"/>
                <w:bottom w:val="none" w:sz="0" w:space="0" w:color="auto"/>
                <w:right w:val="none" w:sz="0" w:space="0" w:color="auto"/>
              </w:divBdr>
              <w:divsChild>
                <w:div w:id="16498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866">
      <w:bodyDiv w:val="1"/>
      <w:marLeft w:val="0"/>
      <w:marRight w:val="0"/>
      <w:marTop w:val="0"/>
      <w:marBottom w:val="0"/>
      <w:divBdr>
        <w:top w:val="none" w:sz="0" w:space="0" w:color="auto"/>
        <w:left w:val="none" w:sz="0" w:space="0" w:color="auto"/>
        <w:bottom w:val="none" w:sz="0" w:space="0" w:color="auto"/>
        <w:right w:val="none" w:sz="0" w:space="0" w:color="auto"/>
      </w:divBdr>
    </w:div>
    <w:div w:id="478621835">
      <w:bodyDiv w:val="1"/>
      <w:marLeft w:val="0"/>
      <w:marRight w:val="0"/>
      <w:marTop w:val="0"/>
      <w:marBottom w:val="0"/>
      <w:divBdr>
        <w:top w:val="none" w:sz="0" w:space="0" w:color="auto"/>
        <w:left w:val="none" w:sz="0" w:space="0" w:color="auto"/>
        <w:bottom w:val="none" w:sz="0" w:space="0" w:color="auto"/>
        <w:right w:val="none" w:sz="0" w:space="0" w:color="auto"/>
      </w:divBdr>
    </w:div>
    <w:div w:id="510873410">
      <w:bodyDiv w:val="1"/>
      <w:marLeft w:val="0"/>
      <w:marRight w:val="0"/>
      <w:marTop w:val="0"/>
      <w:marBottom w:val="0"/>
      <w:divBdr>
        <w:top w:val="none" w:sz="0" w:space="0" w:color="auto"/>
        <w:left w:val="none" w:sz="0" w:space="0" w:color="auto"/>
        <w:bottom w:val="none" w:sz="0" w:space="0" w:color="auto"/>
        <w:right w:val="none" w:sz="0" w:space="0" w:color="auto"/>
      </w:divBdr>
    </w:div>
    <w:div w:id="729767438">
      <w:bodyDiv w:val="1"/>
      <w:marLeft w:val="0"/>
      <w:marRight w:val="0"/>
      <w:marTop w:val="0"/>
      <w:marBottom w:val="0"/>
      <w:divBdr>
        <w:top w:val="none" w:sz="0" w:space="0" w:color="auto"/>
        <w:left w:val="none" w:sz="0" w:space="0" w:color="auto"/>
        <w:bottom w:val="none" w:sz="0" w:space="0" w:color="auto"/>
        <w:right w:val="none" w:sz="0" w:space="0" w:color="auto"/>
      </w:divBdr>
    </w:div>
    <w:div w:id="929771904">
      <w:bodyDiv w:val="1"/>
      <w:marLeft w:val="0"/>
      <w:marRight w:val="0"/>
      <w:marTop w:val="0"/>
      <w:marBottom w:val="0"/>
      <w:divBdr>
        <w:top w:val="none" w:sz="0" w:space="0" w:color="auto"/>
        <w:left w:val="none" w:sz="0" w:space="0" w:color="auto"/>
        <w:bottom w:val="none" w:sz="0" w:space="0" w:color="auto"/>
        <w:right w:val="none" w:sz="0" w:space="0" w:color="auto"/>
      </w:divBdr>
    </w:div>
    <w:div w:id="1251502917">
      <w:bodyDiv w:val="1"/>
      <w:marLeft w:val="0"/>
      <w:marRight w:val="0"/>
      <w:marTop w:val="0"/>
      <w:marBottom w:val="0"/>
      <w:divBdr>
        <w:top w:val="none" w:sz="0" w:space="0" w:color="auto"/>
        <w:left w:val="none" w:sz="0" w:space="0" w:color="auto"/>
        <w:bottom w:val="none" w:sz="0" w:space="0" w:color="auto"/>
        <w:right w:val="none" w:sz="0" w:space="0" w:color="auto"/>
      </w:divBdr>
      <w:divsChild>
        <w:div w:id="766999971">
          <w:marLeft w:val="0"/>
          <w:marRight w:val="0"/>
          <w:marTop w:val="0"/>
          <w:marBottom w:val="0"/>
          <w:divBdr>
            <w:top w:val="none" w:sz="0" w:space="0" w:color="auto"/>
            <w:left w:val="none" w:sz="0" w:space="0" w:color="auto"/>
            <w:bottom w:val="none" w:sz="0" w:space="0" w:color="auto"/>
            <w:right w:val="none" w:sz="0" w:space="0" w:color="auto"/>
          </w:divBdr>
          <w:divsChild>
            <w:div w:id="1663970492">
              <w:marLeft w:val="0"/>
              <w:marRight w:val="0"/>
              <w:marTop w:val="0"/>
              <w:marBottom w:val="0"/>
              <w:divBdr>
                <w:top w:val="none" w:sz="0" w:space="0" w:color="auto"/>
                <w:left w:val="none" w:sz="0" w:space="0" w:color="auto"/>
                <w:bottom w:val="none" w:sz="0" w:space="0" w:color="auto"/>
                <w:right w:val="none" w:sz="0" w:space="0" w:color="auto"/>
              </w:divBdr>
              <w:divsChild>
                <w:div w:id="6528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3809">
          <w:marLeft w:val="0"/>
          <w:marRight w:val="0"/>
          <w:marTop w:val="0"/>
          <w:marBottom w:val="0"/>
          <w:divBdr>
            <w:top w:val="none" w:sz="0" w:space="0" w:color="auto"/>
            <w:left w:val="none" w:sz="0" w:space="0" w:color="auto"/>
            <w:bottom w:val="none" w:sz="0" w:space="0" w:color="auto"/>
            <w:right w:val="none" w:sz="0" w:space="0" w:color="auto"/>
          </w:divBdr>
          <w:divsChild>
            <w:div w:id="1556503467">
              <w:marLeft w:val="0"/>
              <w:marRight w:val="0"/>
              <w:marTop w:val="0"/>
              <w:marBottom w:val="0"/>
              <w:divBdr>
                <w:top w:val="none" w:sz="0" w:space="0" w:color="auto"/>
                <w:left w:val="none" w:sz="0" w:space="0" w:color="auto"/>
                <w:bottom w:val="none" w:sz="0" w:space="0" w:color="auto"/>
                <w:right w:val="none" w:sz="0" w:space="0" w:color="auto"/>
              </w:divBdr>
              <w:divsChild>
                <w:div w:id="2292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895">
      <w:bodyDiv w:val="1"/>
      <w:marLeft w:val="0"/>
      <w:marRight w:val="0"/>
      <w:marTop w:val="0"/>
      <w:marBottom w:val="0"/>
      <w:divBdr>
        <w:top w:val="none" w:sz="0" w:space="0" w:color="auto"/>
        <w:left w:val="none" w:sz="0" w:space="0" w:color="auto"/>
        <w:bottom w:val="none" w:sz="0" w:space="0" w:color="auto"/>
        <w:right w:val="none" w:sz="0" w:space="0" w:color="auto"/>
      </w:divBdr>
    </w:div>
    <w:div w:id="1503351513">
      <w:bodyDiv w:val="1"/>
      <w:marLeft w:val="0"/>
      <w:marRight w:val="0"/>
      <w:marTop w:val="0"/>
      <w:marBottom w:val="0"/>
      <w:divBdr>
        <w:top w:val="none" w:sz="0" w:space="0" w:color="auto"/>
        <w:left w:val="none" w:sz="0" w:space="0" w:color="auto"/>
        <w:bottom w:val="none" w:sz="0" w:space="0" w:color="auto"/>
        <w:right w:val="none" w:sz="0" w:space="0" w:color="auto"/>
      </w:divBdr>
    </w:div>
    <w:div w:id="1533373528">
      <w:bodyDiv w:val="1"/>
      <w:marLeft w:val="0"/>
      <w:marRight w:val="0"/>
      <w:marTop w:val="0"/>
      <w:marBottom w:val="0"/>
      <w:divBdr>
        <w:top w:val="none" w:sz="0" w:space="0" w:color="auto"/>
        <w:left w:val="none" w:sz="0" w:space="0" w:color="auto"/>
        <w:bottom w:val="none" w:sz="0" w:space="0" w:color="auto"/>
        <w:right w:val="none" w:sz="0" w:space="0" w:color="auto"/>
      </w:divBdr>
    </w:div>
    <w:div w:id="1663270617">
      <w:bodyDiv w:val="1"/>
      <w:marLeft w:val="0"/>
      <w:marRight w:val="0"/>
      <w:marTop w:val="0"/>
      <w:marBottom w:val="0"/>
      <w:divBdr>
        <w:top w:val="none" w:sz="0" w:space="0" w:color="auto"/>
        <w:left w:val="none" w:sz="0" w:space="0" w:color="auto"/>
        <w:bottom w:val="none" w:sz="0" w:space="0" w:color="auto"/>
        <w:right w:val="none" w:sz="0" w:space="0" w:color="auto"/>
      </w:divBdr>
    </w:div>
    <w:div w:id="1877892110">
      <w:bodyDiv w:val="1"/>
      <w:marLeft w:val="0"/>
      <w:marRight w:val="0"/>
      <w:marTop w:val="0"/>
      <w:marBottom w:val="0"/>
      <w:divBdr>
        <w:top w:val="none" w:sz="0" w:space="0" w:color="auto"/>
        <w:left w:val="none" w:sz="0" w:space="0" w:color="auto"/>
        <w:bottom w:val="none" w:sz="0" w:space="0" w:color="auto"/>
        <w:right w:val="none" w:sz="0" w:space="0" w:color="auto"/>
      </w:divBdr>
      <w:divsChild>
        <w:div w:id="1426998819">
          <w:marLeft w:val="0"/>
          <w:marRight w:val="0"/>
          <w:marTop w:val="0"/>
          <w:marBottom w:val="0"/>
          <w:divBdr>
            <w:top w:val="none" w:sz="0" w:space="0" w:color="auto"/>
            <w:left w:val="none" w:sz="0" w:space="0" w:color="auto"/>
            <w:bottom w:val="none" w:sz="0" w:space="0" w:color="auto"/>
            <w:right w:val="none" w:sz="0" w:space="0" w:color="auto"/>
          </w:divBdr>
          <w:divsChild>
            <w:div w:id="1499999317">
              <w:marLeft w:val="0"/>
              <w:marRight w:val="0"/>
              <w:marTop w:val="0"/>
              <w:marBottom w:val="0"/>
              <w:divBdr>
                <w:top w:val="none" w:sz="0" w:space="0" w:color="auto"/>
                <w:left w:val="none" w:sz="0" w:space="0" w:color="auto"/>
                <w:bottom w:val="none" w:sz="0" w:space="0" w:color="auto"/>
                <w:right w:val="none" w:sz="0" w:space="0" w:color="auto"/>
              </w:divBdr>
              <w:divsChild>
                <w:div w:id="15496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1542">
          <w:marLeft w:val="0"/>
          <w:marRight w:val="0"/>
          <w:marTop w:val="0"/>
          <w:marBottom w:val="0"/>
          <w:divBdr>
            <w:top w:val="none" w:sz="0" w:space="0" w:color="auto"/>
            <w:left w:val="none" w:sz="0" w:space="0" w:color="auto"/>
            <w:bottom w:val="none" w:sz="0" w:space="0" w:color="auto"/>
            <w:right w:val="none" w:sz="0" w:space="0" w:color="auto"/>
          </w:divBdr>
          <w:divsChild>
            <w:div w:id="1307316663">
              <w:marLeft w:val="0"/>
              <w:marRight w:val="0"/>
              <w:marTop w:val="0"/>
              <w:marBottom w:val="0"/>
              <w:divBdr>
                <w:top w:val="none" w:sz="0" w:space="0" w:color="auto"/>
                <w:left w:val="none" w:sz="0" w:space="0" w:color="auto"/>
                <w:bottom w:val="none" w:sz="0" w:space="0" w:color="auto"/>
                <w:right w:val="none" w:sz="0" w:space="0" w:color="auto"/>
              </w:divBdr>
              <w:divsChild>
                <w:div w:id="9283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9099">
      <w:bodyDiv w:val="1"/>
      <w:marLeft w:val="0"/>
      <w:marRight w:val="0"/>
      <w:marTop w:val="0"/>
      <w:marBottom w:val="0"/>
      <w:divBdr>
        <w:top w:val="none" w:sz="0" w:space="0" w:color="auto"/>
        <w:left w:val="none" w:sz="0" w:space="0" w:color="auto"/>
        <w:bottom w:val="none" w:sz="0" w:space="0" w:color="auto"/>
        <w:right w:val="none" w:sz="0" w:space="0" w:color="auto"/>
      </w:divBdr>
      <w:divsChild>
        <w:div w:id="1956061616">
          <w:marLeft w:val="0"/>
          <w:marRight w:val="0"/>
          <w:marTop w:val="0"/>
          <w:marBottom w:val="0"/>
          <w:divBdr>
            <w:top w:val="none" w:sz="0" w:space="0" w:color="auto"/>
            <w:left w:val="none" w:sz="0" w:space="0" w:color="auto"/>
            <w:bottom w:val="none" w:sz="0" w:space="0" w:color="auto"/>
            <w:right w:val="none" w:sz="0" w:space="0" w:color="auto"/>
          </w:divBdr>
          <w:divsChild>
            <w:div w:id="586111599">
              <w:marLeft w:val="0"/>
              <w:marRight w:val="0"/>
              <w:marTop w:val="0"/>
              <w:marBottom w:val="0"/>
              <w:divBdr>
                <w:top w:val="none" w:sz="0" w:space="0" w:color="auto"/>
                <w:left w:val="none" w:sz="0" w:space="0" w:color="auto"/>
                <w:bottom w:val="none" w:sz="0" w:space="0" w:color="auto"/>
                <w:right w:val="none" w:sz="0" w:space="0" w:color="auto"/>
              </w:divBdr>
              <w:divsChild>
                <w:div w:id="16658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4194">
          <w:marLeft w:val="0"/>
          <w:marRight w:val="0"/>
          <w:marTop w:val="0"/>
          <w:marBottom w:val="0"/>
          <w:divBdr>
            <w:top w:val="none" w:sz="0" w:space="0" w:color="auto"/>
            <w:left w:val="none" w:sz="0" w:space="0" w:color="auto"/>
            <w:bottom w:val="none" w:sz="0" w:space="0" w:color="auto"/>
            <w:right w:val="none" w:sz="0" w:space="0" w:color="auto"/>
          </w:divBdr>
          <w:divsChild>
            <w:div w:id="614672738">
              <w:marLeft w:val="0"/>
              <w:marRight w:val="0"/>
              <w:marTop w:val="0"/>
              <w:marBottom w:val="0"/>
              <w:divBdr>
                <w:top w:val="none" w:sz="0" w:space="0" w:color="auto"/>
                <w:left w:val="none" w:sz="0" w:space="0" w:color="auto"/>
                <w:bottom w:val="none" w:sz="0" w:space="0" w:color="auto"/>
                <w:right w:val="none" w:sz="0" w:space="0" w:color="auto"/>
              </w:divBdr>
              <w:divsChild>
                <w:div w:id="1578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62642528" TargetMode="External"/><Relationship Id="rId21" Type="http://schemas.openxmlformats.org/officeDocument/2006/relationships/hyperlink" Target="https://docs.cntd.ru/document/499055390" TargetMode="External"/><Relationship Id="rId42" Type="http://schemas.openxmlformats.org/officeDocument/2006/relationships/hyperlink" Target="https://docs.cntd.ru/document/9004937" TargetMode="External"/><Relationship Id="rId63" Type="http://schemas.openxmlformats.org/officeDocument/2006/relationships/hyperlink" Target="https://docs.cntd.ru/document/462642528" TargetMode="External"/><Relationship Id="rId84" Type="http://schemas.openxmlformats.org/officeDocument/2006/relationships/hyperlink" Target="https://docs.cntd.ru/document/901807667" TargetMode="External"/><Relationship Id="rId16" Type="http://schemas.openxmlformats.org/officeDocument/2006/relationships/hyperlink" Target="https://docs.cntd.ru/document/574821510" TargetMode="External"/><Relationship Id="rId107" Type="http://schemas.openxmlformats.org/officeDocument/2006/relationships/hyperlink" Target="https://docs.cntd.ru/document/574821510" TargetMode="External"/><Relationship Id="rId11" Type="http://schemas.openxmlformats.org/officeDocument/2006/relationships/hyperlink" Target="https://docs.cntd.ru/document/462636890" TargetMode="External"/><Relationship Id="rId32" Type="http://schemas.openxmlformats.org/officeDocument/2006/relationships/hyperlink" Target="https://docs.cntd.ru/document/462636890" TargetMode="External"/><Relationship Id="rId37" Type="http://schemas.openxmlformats.org/officeDocument/2006/relationships/hyperlink" Target="https://docs.cntd.ru/document/574821510" TargetMode="External"/><Relationship Id="rId53" Type="http://schemas.openxmlformats.org/officeDocument/2006/relationships/hyperlink" Target="https://docs.cntd.ru/document/901737405" TargetMode="External"/><Relationship Id="rId58" Type="http://schemas.openxmlformats.org/officeDocument/2006/relationships/hyperlink" Target="https://docs.cntd.ru/document/962008274" TargetMode="External"/><Relationship Id="rId74" Type="http://schemas.openxmlformats.org/officeDocument/2006/relationships/hyperlink" Target="https://docs.cntd.ru/document/574821638" TargetMode="External"/><Relationship Id="rId79" Type="http://schemas.openxmlformats.org/officeDocument/2006/relationships/hyperlink" Target="https://docs.cntd.ru/document/462614670" TargetMode="External"/><Relationship Id="rId102" Type="http://schemas.openxmlformats.org/officeDocument/2006/relationships/hyperlink" Target="https://docs.cntd.ru/document/901737405" TargetMode="External"/><Relationship Id="rId123" Type="http://schemas.openxmlformats.org/officeDocument/2006/relationships/hyperlink" Target="https://docs.cntd.ru/document/462636890" TargetMode="External"/><Relationship Id="rId128" Type="http://schemas.openxmlformats.org/officeDocument/2006/relationships/hyperlink" Target="https://docs.cntd.ru/document/901807667" TargetMode="External"/><Relationship Id="rId5" Type="http://schemas.openxmlformats.org/officeDocument/2006/relationships/hyperlink" Target="https://docs.cntd.ru/document/462620376" TargetMode="External"/><Relationship Id="rId90" Type="http://schemas.openxmlformats.org/officeDocument/2006/relationships/hyperlink" Target="https://docs.cntd.ru/document/574847862" TargetMode="External"/><Relationship Id="rId95" Type="http://schemas.openxmlformats.org/officeDocument/2006/relationships/hyperlink" Target="https://docs.cntd.ru/document/574847862" TargetMode="External"/><Relationship Id="rId22" Type="http://schemas.openxmlformats.org/officeDocument/2006/relationships/hyperlink" Target="https://docs.cntd.ru/document/962011440" TargetMode="External"/><Relationship Id="rId27" Type="http://schemas.openxmlformats.org/officeDocument/2006/relationships/hyperlink" Target="https://docs.cntd.ru/document/462620966" TargetMode="External"/><Relationship Id="rId43" Type="http://schemas.openxmlformats.org/officeDocument/2006/relationships/hyperlink" Target="https://docs.cntd.ru/document/901737405" TargetMode="External"/><Relationship Id="rId48" Type="http://schemas.openxmlformats.org/officeDocument/2006/relationships/hyperlink" Target="https://docs.cntd.ru/document/462614670" TargetMode="External"/><Relationship Id="rId64" Type="http://schemas.openxmlformats.org/officeDocument/2006/relationships/hyperlink" Target="https://docs.cntd.ru/document/574821638" TargetMode="External"/><Relationship Id="rId69" Type="http://schemas.openxmlformats.org/officeDocument/2006/relationships/hyperlink" Target="https://docs.cntd.ru/document/462614670" TargetMode="External"/><Relationship Id="rId113" Type="http://schemas.openxmlformats.org/officeDocument/2006/relationships/hyperlink" Target="https://docs.cntd.ru/document/462641555" TargetMode="External"/><Relationship Id="rId118" Type="http://schemas.openxmlformats.org/officeDocument/2006/relationships/hyperlink" Target="https://docs.cntd.ru/document/574821638" TargetMode="External"/><Relationship Id="rId134" Type="http://schemas.openxmlformats.org/officeDocument/2006/relationships/fontTable" Target="fontTable.xml"/><Relationship Id="rId80" Type="http://schemas.openxmlformats.org/officeDocument/2006/relationships/hyperlink" Target="https://docs.cntd.ru/document/574821510" TargetMode="External"/><Relationship Id="rId85" Type="http://schemas.openxmlformats.org/officeDocument/2006/relationships/hyperlink" Target="https://docs.cntd.ru/document/962008274" TargetMode="External"/><Relationship Id="rId12" Type="http://schemas.openxmlformats.org/officeDocument/2006/relationships/hyperlink" Target="https://docs.cntd.ru/document/462641555" TargetMode="External"/><Relationship Id="rId17" Type="http://schemas.openxmlformats.org/officeDocument/2006/relationships/hyperlink" Target="https://docs.cntd.ru/document/574847862" TargetMode="External"/><Relationship Id="rId33" Type="http://schemas.openxmlformats.org/officeDocument/2006/relationships/hyperlink" Target="https://docs.cntd.ru/document/462641555" TargetMode="External"/><Relationship Id="rId38" Type="http://schemas.openxmlformats.org/officeDocument/2006/relationships/hyperlink" Target="https://docs.cntd.ru/document/574847862" TargetMode="External"/><Relationship Id="rId59" Type="http://schemas.openxmlformats.org/officeDocument/2006/relationships/hyperlink" Target="https://docs.cntd.ru/document/901737405" TargetMode="External"/><Relationship Id="rId103" Type="http://schemas.openxmlformats.org/officeDocument/2006/relationships/hyperlink" Target="https://docs.cntd.ru/document/574821510" TargetMode="External"/><Relationship Id="rId108" Type="http://schemas.openxmlformats.org/officeDocument/2006/relationships/hyperlink" Target="https://docs.cntd.ru/document/462636890" TargetMode="External"/><Relationship Id="rId124" Type="http://schemas.openxmlformats.org/officeDocument/2006/relationships/hyperlink" Target="https://docs.cntd.ru/document/901807667" TargetMode="External"/><Relationship Id="rId129" Type="http://schemas.openxmlformats.org/officeDocument/2006/relationships/hyperlink" Target="https://docs.cntd.ru/document/462636890" TargetMode="External"/><Relationship Id="rId54" Type="http://schemas.openxmlformats.org/officeDocument/2006/relationships/hyperlink" Target="https://docs.cntd.ru/document/901807667" TargetMode="External"/><Relationship Id="rId70" Type="http://schemas.openxmlformats.org/officeDocument/2006/relationships/hyperlink" Target="https://docs.cntd.ru/document/462636890" TargetMode="External"/><Relationship Id="rId75" Type="http://schemas.openxmlformats.org/officeDocument/2006/relationships/hyperlink" Target="https://docs.cntd.ru/document/574821510" TargetMode="External"/><Relationship Id="rId91" Type="http://schemas.openxmlformats.org/officeDocument/2006/relationships/hyperlink" Target="https://docs.cntd.ru/document/574821510" TargetMode="External"/><Relationship Id="rId96" Type="http://schemas.openxmlformats.org/officeDocument/2006/relationships/hyperlink" Target="https://docs.cntd.ru/document/420258009" TargetMode="External"/><Relationship Id="rId1" Type="http://schemas.openxmlformats.org/officeDocument/2006/relationships/styles" Target="styles.xml"/><Relationship Id="rId6" Type="http://schemas.openxmlformats.org/officeDocument/2006/relationships/hyperlink" Target="https://docs.cntd.ru/document/462620966" TargetMode="External"/><Relationship Id="rId23" Type="http://schemas.openxmlformats.org/officeDocument/2006/relationships/hyperlink" Target="https://docs.cntd.ru/document/962012519" TargetMode="External"/><Relationship Id="rId28" Type="http://schemas.openxmlformats.org/officeDocument/2006/relationships/hyperlink" Target="https://docs.cntd.ru/document/462624631" TargetMode="External"/><Relationship Id="rId49" Type="http://schemas.openxmlformats.org/officeDocument/2006/relationships/hyperlink" Target="https://docs.cntd.ru/document/462633556" TargetMode="External"/><Relationship Id="rId114" Type="http://schemas.openxmlformats.org/officeDocument/2006/relationships/hyperlink" Target="https://docs.cntd.ru/document/9017477" TargetMode="External"/><Relationship Id="rId119" Type="http://schemas.openxmlformats.org/officeDocument/2006/relationships/hyperlink" Target="https://docs.cntd.ru/document/462641555" TargetMode="External"/><Relationship Id="rId44" Type="http://schemas.openxmlformats.org/officeDocument/2006/relationships/hyperlink" Target="https://docs.cntd.ru/document/901737405" TargetMode="External"/><Relationship Id="rId60" Type="http://schemas.openxmlformats.org/officeDocument/2006/relationships/hyperlink" Target="https://docs.cntd.ru/document/574821510" TargetMode="External"/><Relationship Id="rId65" Type="http://schemas.openxmlformats.org/officeDocument/2006/relationships/hyperlink" Target="https://docs.cntd.ru/document/574821638" TargetMode="External"/><Relationship Id="rId81" Type="http://schemas.openxmlformats.org/officeDocument/2006/relationships/hyperlink" Target="https://docs.cntd.ru/document/574821510" TargetMode="External"/><Relationship Id="rId86" Type="http://schemas.openxmlformats.org/officeDocument/2006/relationships/hyperlink" Target="https://docs.cntd.ru/document/574821510" TargetMode="External"/><Relationship Id="rId130" Type="http://schemas.openxmlformats.org/officeDocument/2006/relationships/hyperlink" Target="https://docs.cntd.ru/document/462641555" TargetMode="External"/><Relationship Id="rId135" Type="http://schemas.openxmlformats.org/officeDocument/2006/relationships/theme" Target="theme/theme1.xml"/><Relationship Id="rId13" Type="http://schemas.openxmlformats.org/officeDocument/2006/relationships/hyperlink" Target="https://docs.cntd.ru/document/462642528" TargetMode="External"/><Relationship Id="rId18" Type="http://schemas.openxmlformats.org/officeDocument/2006/relationships/hyperlink" Target="https://docs.cntd.ru/document/901737405" TargetMode="External"/><Relationship Id="rId39" Type="http://schemas.openxmlformats.org/officeDocument/2006/relationships/hyperlink" Target="https://docs.cntd.ru/document/462614670" TargetMode="External"/><Relationship Id="rId109" Type="http://schemas.openxmlformats.org/officeDocument/2006/relationships/hyperlink" Target="https://docs.cntd.ru/document/901807667" TargetMode="External"/><Relationship Id="rId34" Type="http://schemas.openxmlformats.org/officeDocument/2006/relationships/hyperlink" Target="https://docs.cntd.ru/document/462642528" TargetMode="External"/><Relationship Id="rId50" Type="http://schemas.openxmlformats.org/officeDocument/2006/relationships/hyperlink" Target="https://docs.cntd.ru/document/901807667" TargetMode="External"/><Relationship Id="rId55" Type="http://schemas.openxmlformats.org/officeDocument/2006/relationships/hyperlink" Target="https://docs.cntd.ru/document/962008274" TargetMode="External"/><Relationship Id="rId76" Type="http://schemas.openxmlformats.org/officeDocument/2006/relationships/hyperlink" Target="https://docs.cntd.ru/document/574821047" TargetMode="External"/><Relationship Id="rId97" Type="http://schemas.openxmlformats.org/officeDocument/2006/relationships/hyperlink" Target="https://docs.cntd.ru/document/462636890" TargetMode="External"/><Relationship Id="rId104" Type="http://schemas.openxmlformats.org/officeDocument/2006/relationships/hyperlink" Target="https://docs.cntd.ru/document/901737405" TargetMode="External"/><Relationship Id="rId120" Type="http://schemas.openxmlformats.org/officeDocument/2006/relationships/hyperlink" Target="https://docs.cntd.ru/document/901737405" TargetMode="External"/><Relationship Id="rId125" Type="http://schemas.openxmlformats.org/officeDocument/2006/relationships/hyperlink" Target="https://docs.cntd.ru/document/962008274" TargetMode="External"/><Relationship Id="rId7" Type="http://schemas.openxmlformats.org/officeDocument/2006/relationships/hyperlink" Target="https://docs.cntd.ru/document/462624631" TargetMode="External"/><Relationship Id="rId71" Type="http://schemas.openxmlformats.org/officeDocument/2006/relationships/hyperlink" Target="https://docs.cntd.ru/document/462614670" TargetMode="External"/><Relationship Id="rId92" Type="http://schemas.openxmlformats.org/officeDocument/2006/relationships/hyperlink" Target="https://docs.cntd.ru/document/574821510" TargetMode="External"/><Relationship Id="rId2" Type="http://schemas.openxmlformats.org/officeDocument/2006/relationships/settings" Target="settings.xml"/><Relationship Id="rId29" Type="http://schemas.openxmlformats.org/officeDocument/2006/relationships/hyperlink" Target="https://docs.cntd.ru/document/462626748" TargetMode="External"/><Relationship Id="rId24" Type="http://schemas.openxmlformats.org/officeDocument/2006/relationships/hyperlink" Target="https://docs.cntd.ru/document/462614670" TargetMode="External"/><Relationship Id="rId40" Type="http://schemas.openxmlformats.org/officeDocument/2006/relationships/hyperlink" Target="https://docs.cntd.ru/document/462633556" TargetMode="External"/><Relationship Id="rId45" Type="http://schemas.openxmlformats.org/officeDocument/2006/relationships/hyperlink" Target="https://docs.cntd.ru/document/499055390" TargetMode="External"/><Relationship Id="rId66" Type="http://schemas.openxmlformats.org/officeDocument/2006/relationships/hyperlink" Target="https://docs.cntd.ru/document/574821638" TargetMode="External"/><Relationship Id="rId87" Type="http://schemas.openxmlformats.org/officeDocument/2006/relationships/hyperlink" Target="https://docs.cntd.ru/document/574821510" TargetMode="External"/><Relationship Id="rId110" Type="http://schemas.openxmlformats.org/officeDocument/2006/relationships/hyperlink" Target="https://docs.cntd.ru/document/962008274" TargetMode="External"/><Relationship Id="rId115" Type="http://schemas.openxmlformats.org/officeDocument/2006/relationships/hyperlink" Target="https://docs.cntd.ru/document/574821047" TargetMode="External"/><Relationship Id="rId131" Type="http://schemas.openxmlformats.org/officeDocument/2006/relationships/hyperlink" Target="https://docs.cntd.ru/document/901737405" TargetMode="External"/><Relationship Id="rId61" Type="http://schemas.openxmlformats.org/officeDocument/2006/relationships/hyperlink" Target="https://docs.cntd.ru/document/462641555" TargetMode="External"/><Relationship Id="rId82" Type="http://schemas.openxmlformats.org/officeDocument/2006/relationships/hyperlink" Target="https://docs.cntd.ru/document/574821510" TargetMode="External"/><Relationship Id="rId19" Type="http://schemas.openxmlformats.org/officeDocument/2006/relationships/hyperlink" Target="https://docs.cntd.ru/document/901744603" TargetMode="External"/><Relationship Id="rId14" Type="http://schemas.openxmlformats.org/officeDocument/2006/relationships/hyperlink" Target="https://docs.cntd.ru/document/574821638" TargetMode="External"/><Relationship Id="rId30" Type="http://schemas.openxmlformats.org/officeDocument/2006/relationships/hyperlink" Target="https://docs.cntd.ru/document/462628374" TargetMode="External"/><Relationship Id="rId35" Type="http://schemas.openxmlformats.org/officeDocument/2006/relationships/hyperlink" Target="https://docs.cntd.ru/document/574821638" TargetMode="External"/><Relationship Id="rId56" Type="http://schemas.openxmlformats.org/officeDocument/2006/relationships/hyperlink" Target="https://docs.cntd.ru/document/9017477" TargetMode="External"/><Relationship Id="rId77" Type="http://schemas.openxmlformats.org/officeDocument/2006/relationships/hyperlink" Target="https://docs.cntd.ru/document/574821638" TargetMode="External"/><Relationship Id="rId100" Type="http://schemas.openxmlformats.org/officeDocument/2006/relationships/hyperlink" Target="https://docs.cntd.ru/document/462614670" TargetMode="External"/><Relationship Id="rId105" Type="http://schemas.openxmlformats.org/officeDocument/2006/relationships/hyperlink" Target="https://docs.cntd.ru/document/901737405" TargetMode="External"/><Relationship Id="rId126" Type="http://schemas.openxmlformats.org/officeDocument/2006/relationships/hyperlink" Target="https://docs.cntd.ru/document/9027690" TargetMode="External"/><Relationship Id="rId8" Type="http://schemas.openxmlformats.org/officeDocument/2006/relationships/hyperlink" Target="https://docs.cntd.ru/document/462626748" TargetMode="External"/><Relationship Id="rId51" Type="http://schemas.openxmlformats.org/officeDocument/2006/relationships/hyperlink" Target="https://docs.cntd.ru/document/962008274" TargetMode="External"/><Relationship Id="rId72" Type="http://schemas.openxmlformats.org/officeDocument/2006/relationships/hyperlink" Target="https://docs.cntd.ru/document/962012519" TargetMode="External"/><Relationship Id="rId93" Type="http://schemas.openxmlformats.org/officeDocument/2006/relationships/hyperlink" Target="https://docs.cntd.ru/document/462614670" TargetMode="External"/><Relationship Id="rId98" Type="http://schemas.openxmlformats.org/officeDocument/2006/relationships/hyperlink" Target="https://docs.cntd.ru/document/574847862" TargetMode="External"/><Relationship Id="rId121" Type="http://schemas.openxmlformats.org/officeDocument/2006/relationships/hyperlink" Target="https://docs.cntd.ru/document/462641555" TargetMode="External"/><Relationship Id="rId3" Type="http://schemas.openxmlformats.org/officeDocument/2006/relationships/webSettings" Target="webSettings.xml"/><Relationship Id="rId25" Type="http://schemas.openxmlformats.org/officeDocument/2006/relationships/hyperlink" Target="https://docs.cntd.ru/document/462614670" TargetMode="External"/><Relationship Id="rId46" Type="http://schemas.openxmlformats.org/officeDocument/2006/relationships/hyperlink" Target="https://docs.cntd.ru/document/499055390" TargetMode="External"/><Relationship Id="rId67" Type="http://schemas.openxmlformats.org/officeDocument/2006/relationships/hyperlink" Target="https://docs.cntd.ru/document/574821638" TargetMode="External"/><Relationship Id="rId116" Type="http://schemas.openxmlformats.org/officeDocument/2006/relationships/hyperlink" Target="https://docs.cntd.ru/document/902389617" TargetMode="External"/><Relationship Id="rId20" Type="http://schemas.openxmlformats.org/officeDocument/2006/relationships/hyperlink" Target="https://docs.cntd.ru/document/499055390" TargetMode="External"/><Relationship Id="rId41" Type="http://schemas.openxmlformats.org/officeDocument/2006/relationships/hyperlink" Target="https://docs.cntd.ru/document/574821638" TargetMode="External"/><Relationship Id="rId62" Type="http://schemas.openxmlformats.org/officeDocument/2006/relationships/hyperlink" Target="https://docs.cntd.ru/document/901737405" TargetMode="External"/><Relationship Id="rId83" Type="http://schemas.openxmlformats.org/officeDocument/2006/relationships/hyperlink" Target="https://docs.cntd.ru/document/574821510" TargetMode="External"/><Relationship Id="rId88" Type="http://schemas.openxmlformats.org/officeDocument/2006/relationships/hyperlink" Target="https://docs.cntd.ru/document/574821510" TargetMode="External"/><Relationship Id="rId111" Type="http://schemas.openxmlformats.org/officeDocument/2006/relationships/hyperlink" Target="https://docs.cntd.ru/document/901807667" TargetMode="External"/><Relationship Id="rId132" Type="http://schemas.openxmlformats.org/officeDocument/2006/relationships/hyperlink" Target="https://docs.cntd.ru/document/462641555" TargetMode="External"/><Relationship Id="rId15" Type="http://schemas.openxmlformats.org/officeDocument/2006/relationships/hyperlink" Target="https://docs.cntd.ru/document/574821047" TargetMode="External"/><Relationship Id="rId36" Type="http://schemas.openxmlformats.org/officeDocument/2006/relationships/hyperlink" Target="https://docs.cntd.ru/document/574821047" TargetMode="External"/><Relationship Id="rId57" Type="http://schemas.openxmlformats.org/officeDocument/2006/relationships/hyperlink" Target="https://docs.cntd.ru/document/901807667" TargetMode="External"/><Relationship Id="rId106" Type="http://schemas.openxmlformats.org/officeDocument/2006/relationships/hyperlink" Target="https://docs.cntd.ru/document/901737405" TargetMode="External"/><Relationship Id="rId127" Type="http://schemas.openxmlformats.org/officeDocument/2006/relationships/hyperlink" Target="https://docs.cntd.ru/document/462636890" TargetMode="External"/><Relationship Id="rId10" Type="http://schemas.openxmlformats.org/officeDocument/2006/relationships/hyperlink" Target="https://docs.cntd.ru/document/462633556" TargetMode="External"/><Relationship Id="rId31" Type="http://schemas.openxmlformats.org/officeDocument/2006/relationships/hyperlink" Target="https://docs.cntd.ru/document/462633556" TargetMode="External"/><Relationship Id="rId52" Type="http://schemas.openxmlformats.org/officeDocument/2006/relationships/hyperlink" Target="https://docs.cntd.ru/document/901737405" TargetMode="External"/><Relationship Id="rId73" Type="http://schemas.openxmlformats.org/officeDocument/2006/relationships/hyperlink" Target="https://docs.cntd.ru/document/462614670" TargetMode="External"/><Relationship Id="rId78" Type="http://schemas.openxmlformats.org/officeDocument/2006/relationships/hyperlink" Target="https://docs.cntd.ru/document/574821510" TargetMode="External"/><Relationship Id="rId94" Type="http://schemas.openxmlformats.org/officeDocument/2006/relationships/hyperlink" Target="https://docs.cntd.ru/document/574821510" TargetMode="External"/><Relationship Id="rId99" Type="http://schemas.openxmlformats.org/officeDocument/2006/relationships/hyperlink" Target="https://docs.cntd.ru/document/462614670" TargetMode="External"/><Relationship Id="rId101" Type="http://schemas.openxmlformats.org/officeDocument/2006/relationships/hyperlink" Target="https://docs.cntd.ru/document/462641555" TargetMode="External"/><Relationship Id="rId122" Type="http://schemas.openxmlformats.org/officeDocument/2006/relationships/hyperlink" Target="https://docs.cntd.ru/document/574821510" TargetMode="External"/><Relationship Id="rId4" Type="http://schemas.openxmlformats.org/officeDocument/2006/relationships/hyperlink" Target="https://docs.cntd.ru/document/462614670" TargetMode="External"/><Relationship Id="rId9" Type="http://schemas.openxmlformats.org/officeDocument/2006/relationships/hyperlink" Target="https://docs.cntd.ru/document/462628374" TargetMode="External"/><Relationship Id="rId26" Type="http://schemas.openxmlformats.org/officeDocument/2006/relationships/hyperlink" Target="https://docs.cntd.ru/document/462620376" TargetMode="External"/><Relationship Id="rId47" Type="http://schemas.openxmlformats.org/officeDocument/2006/relationships/hyperlink" Target="https://docs.cntd.ru/document/962011440" TargetMode="External"/><Relationship Id="rId68" Type="http://schemas.openxmlformats.org/officeDocument/2006/relationships/hyperlink" Target="https://docs.cntd.ru/document/574821510" TargetMode="External"/><Relationship Id="rId89" Type="http://schemas.openxmlformats.org/officeDocument/2006/relationships/hyperlink" Target="https://docs.cntd.ru/document/574821510" TargetMode="External"/><Relationship Id="rId112" Type="http://schemas.openxmlformats.org/officeDocument/2006/relationships/hyperlink" Target="https://docs.cntd.ru/document/574821047" TargetMode="External"/><Relationship Id="rId133" Type="http://schemas.openxmlformats.org/officeDocument/2006/relationships/hyperlink" Target="https://docs.cntd.ru/document/574821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12948</Words>
  <Characters>73805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cp:lastPrinted>2023-03-28T11:56:00Z</cp:lastPrinted>
  <dcterms:created xsi:type="dcterms:W3CDTF">2023-04-07T06:05:00Z</dcterms:created>
  <dcterms:modified xsi:type="dcterms:W3CDTF">2023-04-07T06:05:00Z</dcterms:modified>
</cp:coreProperties>
</file>