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BAA" w:rsidRPr="00405BAA" w:rsidRDefault="00405BAA" w:rsidP="00405BAA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BA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8BF9F2E" wp14:editId="5A4A7483">
            <wp:simplePos x="0" y="0"/>
            <wp:positionH relativeFrom="column">
              <wp:posOffset>2824480</wp:posOffset>
            </wp:positionH>
            <wp:positionV relativeFrom="paragraph">
              <wp:posOffset>-171450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5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405BAA" w:rsidRPr="00405BAA" w:rsidRDefault="00405BAA" w:rsidP="00405BAA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5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5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 июля </w:t>
      </w:r>
      <w:r w:rsidRPr="00405B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471</w:t>
      </w:r>
      <w:bookmarkStart w:id="0" w:name="_GoBack"/>
      <w:bookmarkEnd w:id="0"/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5BA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BAA" w:rsidRDefault="00405BAA" w:rsidP="00405B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BAA">
        <w:rPr>
          <w:rFonts w:ascii="Times New Roman" w:hAnsi="Times New Roman" w:cs="Times New Roman"/>
          <w:b/>
          <w:sz w:val="26"/>
          <w:szCs w:val="26"/>
        </w:rPr>
        <w:t xml:space="preserve">Об утверждении административного регламента </w:t>
      </w:r>
    </w:p>
    <w:p w:rsidR="00405BAA" w:rsidRDefault="00405BAA" w:rsidP="00405B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BAA">
        <w:rPr>
          <w:rFonts w:ascii="Times New Roman" w:hAnsi="Times New Roman" w:cs="Times New Roman"/>
          <w:b/>
          <w:sz w:val="26"/>
          <w:szCs w:val="26"/>
        </w:rPr>
        <w:t xml:space="preserve">предоставления муниципальной услуги «Направление уведомления </w:t>
      </w:r>
    </w:p>
    <w:p w:rsidR="00405BAA" w:rsidRDefault="00405BAA" w:rsidP="00405B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BAA">
        <w:rPr>
          <w:rFonts w:ascii="Times New Roman" w:hAnsi="Times New Roman" w:cs="Times New Roman"/>
          <w:b/>
          <w:sz w:val="26"/>
          <w:szCs w:val="26"/>
        </w:rPr>
        <w:t xml:space="preserve">о планируемом сносе объекта капитального строительства </w:t>
      </w:r>
    </w:p>
    <w:p w:rsidR="00405BAA" w:rsidRPr="00405BAA" w:rsidRDefault="00405BAA" w:rsidP="00405B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5BAA">
        <w:rPr>
          <w:rFonts w:ascii="Times New Roman" w:hAnsi="Times New Roman" w:cs="Times New Roman"/>
          <w:b/>
          <w:sz w:val="26"/>
          <w:szCs w:val="26"/>
        </w:rPr>
        <w:t>и уведомления о завершении сноса объекта капитального строительства»</w:t>
      </w:r>
    </w:p>
    <w:p w:rsidR="00405BAA" w:rsidRDefault="00405BAA" w:rsidP="00405B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5BAA" w:rsidRPr="00405BAA" w:rsidRDefault="00405BAA" w:rsidP="00405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BAA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 июля 2010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05BAA">
        <w:rPr>
          <w:rFonts w:ascii="Times New Roman" w:hAnsi="Times New Roman" w:cs="Times New Roman"/>
          <w:sz w:val="26"/>
          <w:szCs w:val="26"/>
        </w:rPr>
        <w:t xml:space="preserve"> 210-ФЗ </w:t>
      </w:r>
      <w:r>
        <w:rPr>
          <w:rFonts w:ascii="Times New Roman" w:hAnsi="Times New Roman" w:cs="Times New Roman"/>
          <w:sz w:val="26"/>
          <w:szCs w:val="26"/>
        </w:rPr>
        <w:br/>
        <w:t>«</w:t>
      </w:r>
      <w:r w:rsidRPr="00405BAA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05BAA">
        <w:rPr>
          <w:rFonts w:ascii="Times New Roman" w:hAnsi="Times New Roman" w:cs="Times New Roman"/>
          <w:sz w:val="26"/>
          <w:szCs w:val="26"/>
        </w:rPr>
        <w:t xml:space="preserve">, Федеральным законом от 6 октября 2003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405BAA">
        <w:rPr>
          <w:rFonts w:ascii="Times New Roman" w:hAnsi="Times New Roman" w:cs="Times New Roman"/>
          <w:sz w:val="26"/>
          <w:szCs w:val="26"/>
        </w:rPr>
        <w:t xml:space="preserve"> 131-ФЗ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05BAA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05BAA">
        <w:rPr>
          <w:rFonts w:ascii="Times New Roman" w:hAnsi="Times New Roman" w:cs="Times New Roman"/>
          <w:sz w:val="26"/>
          <w:szCs w:val="26"/>
        </w:rPr>
        <w:t xml:space="preserve">, со статьей 55.31 Градостроительного кодекса Российской Федерации, Порядком разработки </w:t>
      </w:r>
      <w:r>
        <w:rPr>
          <w:rFonts w:ascii="Times New Roman" w:hAnsi="Times New Roman" w:cs="Times New Roman"/>
          <w:sz w:val="26"/>
          <w:szCs w:val="26"/>
        </w:rPr>
        <w:br/>
      </w:r>
      <w:r w:rsidRPr="00405BAA">
        <w:rPr>
          <w:rFonts w:ascii="Times New Roman" w:hAnsi="Times New Roman" w:cs="Times New Roman"/>
          <w:sz w:val="26"/>
          <w:szCs w:val="26"/>
        </w:rPr>
        <w:t>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08 декабря 2021 года № 635, администрация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ьного образования </w:t>
      </w:r>
      <w:r w:rsidRPr="00405BAA">
        <w:rPr>
          <w:rFonts w:ascii="Times New Roman" w:hAnsi="Times New Roman" w:cs="Times New Roman"/>
          <w:b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с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н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л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е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b/>
          <w:sz w:val="26"/>
          <w:szCs w:val="26"/>
        </w:rPr>
        <w:t>т:</w:t>
      </w:r>
    </w:p>
    <w:p w:rsidR="00405BAA" w:rsidRPr="00405BAA" w:rsidRDefault="00405BAA" w:rsidP="00405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BAA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05BAA">
        <w:rPr>
          <w:rFonts w:ascii="Times New Roman" w:hAnsi="Times New Roman" w:cs="Times New Roman"/>
          <w:sz w:val="26"/>
          <w:szCs w:val="26"/>
        </w:rPr>
        <w:t xml:space="preserve">Утвердить прилагаемый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405BAA">
        <w:rPr>
          <w:rFonts w:ascii="Times New Roman" w:hAnsi="Times New Roman" w:cs="Times New Roman"/>
          <w:sz w:val="26"/>
          <w:szCs w:val="26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05BAA" w:rsidRPr="00405BAA" w:rsidRDefault="00405BAA" w:rsidP="00405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BAA">
        <w:rPr>
          <w:rFonts w:ascii="Times New Roman" w:hAnsi="Times New Roman" w:cs="Times New Roman"/>
          <w:sz w:val="26"/>
          <w:szCs w:val="26"/>
        </w:rPr>
        <w:t>2. Отделу архитектуры, строительства, ТЭК, ЖКХ администрации муниципального образования «Коношский муниципальный район» обеспечить исполнение административного регламента при предоставлении муниципальной услуги.</w:t>
      </w:r>
    </w:p>
    <w:p w:rsidR="00405BAA" w:rsidRPr="00405BAA" w:rsidRDefault="00405BAA" w:rsidP="00405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BAA">
        <w:rPr>
          <w:rFonts w:ascii="Times New Roman" w:hAnsi="Times New Roman" w:cs="Times New Roman"/>
          <w:sz w:val="26"/>
          <w:szCs w:val="26"/>
        </w:rPr>
        <w:t>3. Настоящее постановление подлежит официальному опубликованию (обнародованию) в газете «Вестник муниципального образования 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405BAA" w:rsidRPr="00405BAA" w:rsidRDefault="00405BAA" w:rsidP="00405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BAA">
        <w:rPr>
          <w:rFonts w:ascii="Times New Roman" w:hAnsi="Times New Roman" w:cs="Times New Roman"/>
          <w:sz w:val="26"/>
          <w:szCs w:val="26"/>
        </w:rPr>
        <w:t xml:space="preserve">4. </w:t>
      </w:r>
      <w:r w:rsidRPr="00405BA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постановления возложить на Первого заместителя Главы администрации муниципального образования «Коношский муниципальный район» Воронова А.В.</w:t>
      </w:r>
    </w:p>
    <w:p w:rsidR="00405BAA" w:rsidRPr="00405BAA" w:rsidRDefault="00405BAA" w:rsidP="00405B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5BAA">
        <w:rPr>
          <w:rFonts w:ascii="Times New Roman" w:hAnsi="Times New Roman" w:cs="Times New Roman"/>
          <w:sz w:val="26"/>
          <w:szCs w:val="26"/>
        </w:rPr>
        <w:t xml:space="preserve">5 Настоящее постановление вступает в силу со дня его подписания. </w:t>
      </w:r>
    </w:p>
    <w:p w:rsidR="00405BAA" w:rsidRDefault="00405BAA" w:rsidP="00405B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5BAA" w:rsidRPr="00405BAA" w:rsidRDefault="00405BAA" w:rsidP="00405B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5BAA" w:rsidRPr="00405BAA" w:rsidRDefault="00405BAA" w:rsidP="00405BA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5BAA">
        <w:rPr>
          <w:rFonts w:ascii="Times New Roman" w:hAnsi="Times New Roman" w:cs="Times New Roman"/>
          <w:b/>
          <w:sz w:val="26"/>
          <w:szCs w:val="26"/>
        </w:rPr>
        <w:t xml:space="preserve">Глава </w:t>
      </w:r>
    </w:p>
    <w:p w:rsidR="0068645C" w:rsidRPr="00405BAA" w:rsidRDefault="00405BAA" w:rsidP="00405B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05BA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405BAA">
        <w:rPr>
          <w:rFonts w:ascii="Times New Roman" w:hAnsi="Times New Roman" w:cs="Times New Roman"/>
          <w:b/>
          <w:sz w:val="26"/>
          <w:szCs w:val="26"/>
        </w:rPr>
        <w:t xml:space="preserve">             Едемский С.С.</w:t>
      </w:r>
    </w:p>
    <w:sectPr w:rsidR="0068645C" w:rsidRPr="00405BAA" w:rsidSect="00405B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71A"/>
    <w:rsid w:val="00405BAA"/>
    <w:rsid w:val="0060771A"/>
    <w:rsid w:val="0068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CD24F-5E2B-4311-96A8-98B6570F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2023-08-02T07:19:00Z</dcterms:created>
  <dcterms:modified xsi:type="dcterms:W3CDTF">2023-08-02T07:24:00Z</dcterms:modified>
</cp:coreProperties>
</file>