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2E2" w:rsidRPr="00D377EE" w:rsidRDefault="00E732E2" w:rsidP="00E732E2">
      <w:pPr>
        <w:shd w:val="clear" w:color="auto" w:fill="FFFFFF"/>
        <w:jc w:val="center"/>
        <w:rPr>
          <w:b/>
          <w:sz w:val="28"/>
          <w:szCs w:val="28"/>
        </w:rPr>
      </w:pPr>
      <w:r w:rsidRPr="00D377EE">
        <w:rPr>
          <w:b/>
          <w:sz w:val="28"/>
          <w:szCs w:val="28"/>
        </w:rPr>
        <w:t xml:space="preserve">Пояснительная записка к проекту административного регламента </w:t>
      </w:r>
    </w:p>
    <w:p w:rsidR="00E732E2" w:rsidRPr="00D377EE" w:rsidRDefault="00E732E2" w:rsidP="00E732E2">
      <w:pPr>
        <w:shd w:val="clear" w:color="auto" w:fill="FFFFFF"/>
        <w:jc w:val="center"/>
        <w:rPr>
          <w:b/>
          <w:bCs/>
          <w:spacing w:val="-8"/>
          <w:sz w:val="28"/>
          <w:szCs w:val="28"/>
        </w:rPr>
      </w:pPr>
      <w:r w:rsidRPr="00D377EE">
        <w:rPr>
          <w:b/>
          <w:sz w:val="28"/>
          <w:szCs w:val="28"/>
        </w:rPr>
        <w:t>по п</w:t>
      </w:r>
      <w:r w:rsidRPr="00D377EE">
        <w:rPr>
          <w:b/>
          <w:bCs/>
          <w:sz w:val="28"/>
          <w:szCs w:val="28"/>
        </w:rPr>
        <w:t xml:space="preserve">редоставлению </w:t>
      </w:r>
      <w:r w:rsidRPr="00D377EE">
        <w:rPr>
          <w:b/>
          <w:bCs/>
          <w:spacing w:val="-4"/>
          <w:sz w:val="28"/>
          <w:szCs w:val="28"/>
        </w:rPr>
        <w:t>муниципальной услуги</w:t>
      </w:r>
      <w:r w:rsidRPr="00D377EE">
        <w:rPr>
          <w:b/>
          <w:bCs/>
          <w:spacing w:val="-8"/>
          <w:sz w:val="28"/>
          <w:szCs w:val="28"/>
        </w:rPr>
        <w:t xml:space="preserve">   «Предоставление архивных справок   и  копий  архивных  документов из  муниципального  архива»</w:t>
      </w:r>
    </w:p>
    <w:p w:rsidR="00E732E2" w:rsidRPr="00D377EE" w:rsidRDefault="00E732E2" w:rsidP="00E732E2">
      <w:pPr>
        <w:shd w:val="clear" w:color="auto" w:fill="FFFFFF"/>
        <w:jc w:val="center"/>
        <w:rPr>
          <w:b/>
          <w:bCs/>
          <w:spacing w:val="-8"/>
          <w:sz w:val="28"/>
          <w:szCs w:val="28"/>
        </w:rPr>
      </w:pPr>
    </w:p>
    <w:p w:rsidR="00E732E2" w:rsidRPr="00D377EE" w:rsidRDefault="00E732E2" w:rsidP="00E732E2">
      <w:pPr>
        <w:shd w:val="clear" w:color="auto" w:fill="FFFFFF"/>
        <w:jc w:val="both"/>
        <w:rPr>
          <w:bCs/>
          <w:spacing w:val="-8"/>
          <w:sz w:val="28"/>
          <w:szCs w:val="28"/>
        </w:rPr>
      </w:pPr>
    </w:p>
    <w:p w:rsidR="00E732E2" w:rsidRPr="00D377EE" w:rsidRDefault="00E732E2" w:rsidP="00E732E2">
      <w:pPr>
        <w:shd w:val="clear" w:color="auto" w:fill="FFFFFF"/>
        <w:ind w:firstLine="567"/>
        <w:jc w:val="both"/>
        <w:rPr>
          <w:bCs/>
          <w:spacing w:val="-8"/>
          <w:sz w:val="28"/>
          <w:szCs w:val="28"/>
        </w:rPr>
      </w:pPr>
      <w:proofErr w:type="gramStart"/>
      <w:r w:rsidRPr="00D377EE">
        <w:rPr>
          <w:bCs/>
          <w:spacing w:val="-8"/>
          <w:sz w:val="28"/>
          <w:szCs w:val="28"/>
        </w:rPr>
        <w:t xml:space="preserve">Проект </w:t>
      </w:r>
      <w:r w:rsidRPr="00D377EE">
        <w:rPr>
          <w:sz w:val="28"/>
          <w:szCs w:val="28"/>
        </w:rPr>
        <w:t>административного регламента по п</w:t>
      </w:r>
      <w:r w:rsidRPr="00D377EE">
        <w:rPr>
          <w:bCs/>
          <w:sz w:val="28"/>
          <w:szCs w:val="28"/>
        </w:rPr>
        <w:t xml:space="preserve">редоставлению </w:t>
      </w:r>
      <w:r w:rsidRPr="00D377EE">
        <w:rPr>
          <w:bCs/>
          <w:spacing w:val="-4"/>
          <w:sz w:val="28"/>
          <w:szCs w:val="28"/>
        </w:rPr>
        <w:t>муниципальной услуги</w:t>
      </w:r>
      <w:r w:rsidRPr="00D377EE">
        <w:rPr>
          <w:bCs/>
          <w:spacing w:val="-8"/>
          <w:sz w:val="28"/>
          <w:szCs w:val="28"/>
        </w:rPr>
        <w:t xml:space="preserve">   «Предоставление архивных справок и копий архивных документов из  муниципального  архива» разработан архивным отделом администрации муниципального образования «</w:t>
      </w:r>
      <w:proofErr w:type="spellStart"/>
      <w:r w:rsidRPr="00D377EE">
        <w:rPr>
          <w:bCs/>
          <w:spacing w:val="-8"/>
          <w:sz w:val="28"/>
          <w:szCs w:val="28"/>
        </w:rPr>
        <w:t>Коношский</w:t>
      </w:r>
      <w:proofErr w:type="spellEnd"/>
      <w:r w:rsidRPr="00D377EE">
        <w:rPr>
          <w:bCs/>
          <w:spacing w:val="-8"/>
          <w:sz w:val="28"/>
          <w:szCs w:val="28"/>
        </w:rPr>
        <w:t xml:space="preserve"> муниципальный район» в соответствии с Перечнем государственных и муниципальных услуг, предоставляемых администрацией муниципального образования «</w:t>
      </w:r>
      <w:proofErr w:type="spellStart"/>
      <w:r w:rsidRPr="00D377EE">
        <w:rPr>
          <w:bCs/>
          <w:spacing w:val="-8"/>
          <w:sz w:val="28"/>
          <w:szCs w:val="28"/>
        </w:rPr>
        <w:t>Коношский</w:t>
      </w:r>
      <w:proofErr w:type="spellEnd"/>
      <w:r w:rsidRPr="00D377EE">
        <w:rPr>
          <w:bCs/>
          <w:spacing w:val="-8"/>
          <w:sz w:val="28"/>
          <w:szCs w:val="28"/>
        </w:rPr>
        <w:t xml:space="preserve"> муниципальный район», утвержденным распоряжением </w:t>
      </w:r>
      <w:proofErr w:type="spellStart"/>
      <w:r w:rsidRPr="00D377EE">
        <w:rPr>
          <w:bCs/>
          <w:spacing w:val="-8"/>
          <w:sz w:val="28"/>
          <w:szCs w:val="28"/>
        </w:rPr>
        <w:t>администрациии</w:t>
      </w:r>
      <w:proofErr w:type="spellEnd"/>
      <w:r w:rsidRPr="00D377EE">
        <w:rPr>
          <w:bCs/>
          <w:spacing w:val="-8"/>
          <w:sz w:val="28"/>
          <w:szCs w:val="28"/>
        </w:rPr>
        <w:t xml:space="preserve"> муниципального образования «</w:t>
      </w:r>
      <w:proofErr w:type="spellStart"/>
      <w:r w:rsidRPr="00D377EE">
        <w:rPr>
          <w:bCs/>
          <w:spacing w:val="-8"/>
          <w:sz w:val="28"/>
          <w:szCs w:val="28"/>
        </w:rPr>
        <w:t>Коношский</w:t>
      </w:r>
      <w:proofErr w:type="spellEnd"/>
      <w:r w:rsidRPr="00D377EE">
        <w:rPr>
          <w:bCs/>
          <w:spacing w:val="-8"/>
          <w:sz w:val="28"/>
          <w:szCs w:val="28"/>
        </w:rPr>
        <w:t xml:space="preserve"> муниципальный район» от 18 ноября 2014 года № 375-р в редакции распоряжения от 15</w:t>
      </w:r>
      <w:proofErr w:type="gramEnd"/>
      <w:r w:rsidRPr="00D377EE">
        <w:rPr>
          <w:bCs/>
          <w:spacing w:val="-8"/>
          <w:sz w:val="28"/>
          <w:szCs w:val="28"/>
        </w:rPr>
        <w:t xml:space="preserve"> февраля 2018 года № 51-р.</w:t>
      </w:r>
    </w:p>
    <w:p w:rsidR="00E732E2" w:rsidRDefault="00E732E2" w:rsidP="00E732E2">
      <w:pPr>
        <w:shd w:val="clear" w:color="auto" w:fill="FFFFFF"/>
        <w:ind w:firstLine="567"/>
        <w:jc w:val="both"/>
        <w:rPr>
          <w:bCs/>
          <w:spacing w:val="-8"/>
          <w:sz w:val="28"/>
          <w:szCs w:val="28"/>
        </w:rPr>
      </w:pPr>
      <w:r w:rsidRPr="00D377EE">
        <w:rPr>
          <w:bCs/>
          <w:spacing w:val="-8"/>
          <w:sz w:val="28"/>
          <w:szCs w:val="28"/>
        </w:rPr>
        <w:t xml:space="preserve">Заключения независимой экспертизы необходимо направлять по адресу: 164010, пос. Коноша Архангельской области, ул. Советская, д. 76, кааб. 11 или по адресу электронной почты: </w:t>
      </w:r>
      <w:hyperlink r:id="rId4" w:history="1">
        <w:r w:rsidRPr="00D377EE">
          <w:rPr>
            <w:rStyle w:val="a3"/>
            <w:bCs/>
            <w:spacing w:val="-8"/>
            <w:sz w:val="28"/>
            <w:szCs w:val="28"/>
            <w:lang w:val="en-US"/>
          </w:rPr>
          <w:t>arhivkon</w:t>
        </w:r>
        <w:r w:rsidRPr="00D377EE">
          <w:rPr>
            <w:rStyle w:val="a3"/>
            <w:bCs/>
            <w:spacing w:val="-8"/>
            <w:sz w:val="28"/>
            <w:szCs w:val="28"/>
          </w:rPr>
          <w:t>@</w:t>
        </w:r>
        <w:r w:rsidRPr="00D377EE">
          <w:rPr>
            <w:rStyle w:val="a3"/>
            <w:bCs/>
            <w:spacing w:val="-8"/>
            <w:sz w:val="28"/>
            <w:szCs w:val="28"/>
            <w:lang w:val="en-US"/>
          </w:rPr>
          <w:t>rambler</w:t>
        </w:r>
        <w:r w:rsidRPr="00D377EE">
          <w:rPr>
            <w:rStyle w:val="a3"/>
            <w:bCs/>
            <w:spacing w:val="-8"/>
            <w:sz w:val="28"/>
            <w:szCs w:val="28"/>
          </w:rPr>
          <w:t>.</w:t>
        </w:r>
        <w:proofErr w:type="spellStart"/>
        <w:r w:rsidRPr="00D377EE">
          <w:rPr>
            <w:rStyle w:val="a3"/>
            <w:bCs/>
            <w:spacing w:val="-8"/>
            <w:sz w:val="28"/>
            <w:szCs w:val="28"/>
            <w:lang w:val="en-US"/>
          </w:rPr>
          <w:t>ru</w:t>
        </w:r>
        <w:proofErr w:type="spellEnd"/>
      </w:hyperlink>
      <w:r w:rsidRPr="00D377EE">
        <w:rPr>
          <w:bCs/>
          <w:spacing w:val="-8"/>
          <w:sz w:val="28"/>
          <w:szCs w:val="28"/>
        </w:rPr>
        <w:t xml:space="preserve"> </w:t>
      </w:r>
      <w:r w:rsidRPr="00D377EE">
        <w:rPr>
          <w:b/>
          <w:bCs/>
          <w:spacing w:val="-8"/>
          <w:sz w:val="28"/>
          <w:szCs w:val="28"/>
        </w:rPr>
        <w:t>до 21 сентября 2018 года</w:t>
      </w:r>
      <w:r w:rsidRPr="00D377EE">
        <w:rPr>
          <w:bCs/>
          <w:spacing w:val="-8"/>
          <w:sz w:val="28"/>
          <w:szCs w:val="28"/>
        </w:rPr>
        <w:t>.</w:t>
      </w:r>
    </w:p>
    <w:p w:rsidR="00D377EE" w:rsidRPr="00D377EE" w:rsidRDefault="00D377EE" w:rsidP="00E732E2">
      <w:pPr>
        <w:shd w:val="clear" w:color="auto" w:fill="FFFFFF"/>
        <w:ind w:firstLine="567"/>
        <w:jc w:val="both"/>
        <w:rPr>
          <w:bCs/>
          <w:spacing w:val="-8"/>
          <w:sz w:val="28"/>
          <w:szCs w:val="28"/>
        </w:rPr>
      </w:pPr>
    </w:p>
    <w:p w:rsidR="00E732E2" w:rsidRPr="00D377EE" w:rsidRDefault="00E732E2" w:rsidP="00E732E2">
      <w:pPr>
        <w:shd w:val="clear" w:color="auto" w:fill="FFFFFF"/>
        <w:jc w:val="both"/>
        <w:rPr>
          <w:bCs/>
          <w:spacing w:val="-8"/>
          <w:sz w:val="28"/>
          <w:szCs w:val="28"/>
        </w:rPr>
      </w:pPr>
      <w:r w:rsidRPr="00D377EE">
        <w:rPr>
          <w:bCs/>
          <w:spacing w:val="-8"/>
          <w:sz w:val="28"/>
          <w:szCs w:val="28"/>
        </w:rPr>
        <w:tab/>
      </w:r>
    </w:p>
    <w:p w:rsidR="00D377EE" w:rsidRDefault="00D377EE" w:rsidP="00E732E2">
      <w:pPr>
        <w:jc w:val="both"/>
        <w:rPr>
          <w:sz w:val="24"/>
          <w:szCs w:val="24"/>
        </w:rPr>
      </w:pPr>
    </w:p>
    <w:p w:rsidR="00F57921" w:rsidRPr="00D377EE" w:rsidRDefault="00D377EE" w:rsidP="00D377EE">
      <w:pPr>
        <w:rPr>
          <w:sz w:val="28"/>
          <w:szCs w:val="28"/>
        </w:rPr>
      </w:pPr>
      <w:r w:rsidRPr="00D377EE">
        <w:rPr>
          <w:sz w:val="28"/>
          <w:szCs w:val="28"/>
        </w:rPr>
        <w:t>Пояснительную записку подготовил:</w:t>
      </w:r>
    </w:p>
    <w:p w:rsidR="00D377EE" w:rsidRPr="00D377EE" w:rsidRDefault="00D377EE" w:rsidP="00D377EE">
      <w:pPr>
        <w:rPr>
          <w:sz w:val="28"/>
          <w:szCs w:val="28"/>
        </w:rPr>
      </w:pPr>
    </w:p>
    <w:p w:rsidR="00D377EE" w:rsidRPr="00D377EE" w:rsidRDefault="00D377EE" w:rsidP="00D377EE">
      <w:pPr>
        <w:rPr>
          <w:sz w:val="28"/>
          <w:szCs w:val="28"/>
        </w:rPr>
      </w:pPr>
      <w:r w:rsidRPr="00D377EE">
        <w:rPr>
          <w:sz w:val="28"/>
          <w:szCs w:val="28"/>
        </w:rPr>
        <w:t>начальник архивного отдела администрации МО</w:t>
      </w:r>
    </w:p>
    <w:p w:rsidR="00D377EE" w:rsidRPr="00D377EE" w:rsidRDefault="00D377EE" w:rsidP="00D377EE">
      <w:pPr>
        <w:rPr>
          <w:sz w:val="28"/>
          <w:szCs w:val="28"/>
        </w:rPr>
      </w:pPr>
      <w:r w:rsidRPr="00D377EE">
        <w:rPr>
          <w:sz w:val="28"/>
          <w:szCs w:val="28"/>
        </w:rPr>
        <w:t>«</w:t>
      </w:r>
      <w:proofErr w:type="spellStart"/>
      <w:r w:rsidRPr="00D377EE">
        <w:rPr>
          <w:sz w:val="28"/>
          <w:szCs w:val="28"/>
        </w:rPr>
        <w:t>Коношский</w:t>
      </w:r>
      <w:proofErr w:type="spellEnd"/>
      <w:r w:rsidRPr="00D377EE">
        <w:rPr>
          <w:sz w:val="28"/>
          <w:szCs w:val="28"/>
        </w:rPr>
        <w:t xml:space="preserve"> муниципальный район»                                         </w:t>
      </w:r>
      <w:r>
        <w:rPr>
          <w:sz w:val="28"/>
          <w:szCs w:val="28"/>
        </w:rPr>
        <w:t xml:space="preserve">  </w:t>
      </w:r>
      <w:r w:rsidRPr="00D377EE">
        <w:rPr>
          <w:sz w:val="28"/>
          <w:szCs w:val="28"/>
        </w:rPr>
        <w:t xml:space="preserve"> И.А. Нефедова</w:t>
      </w:r>
    </w:p>
    <w:sectPr w:rsidR="00D377EE" w:rsidRPr="00D377EE" w:rsidSect="00F57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2E2"/>
    <w:rsid w:val="00D377EE"/>
    <w:rsid w:val="00E732E2"/>
    <w:rsid w:val="00F57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32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hivkon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Нефедова</dc:creator>
  <cp:keywords/>
  <dc:description/>
  <cp:lastModifiedBy>Ирина Нефедова</cp:lastModifiedBy>
  <cp:revision>2</cp:revision>
  <dcterms:created xsi:type="dcterms:W3CDTF">2018-09-05T11:55:00Z</dcterms:created>
  <dcterms:modified xsi:type="dcterms:W3CDTF">2018-09-05T12:07:00Z</dcterms:modified>
</cp:coreProperties>
</file>