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ED" w:rsidRDefault="00F810ED" w:rsidP="00F810ED">
      <w:pPr>
        <w:ind w:firstLine="708"/>
        <w:jc w:val="both"/>
        <w:rPr>
          <w:b/>
          <w:sz w:val="28"/>
          <w:szCs w:val="28"/>
          <w:u w:val="single"/>
        </w:rPr>
      </w:pPr>
      <w:r w:rsidRPr="0069243B">
        <w:rPr>
          <w:b/>
          <w:sz w:val="28"/>
          <w:szCs w:val="28"/>
          <w:u w:val="single"/>
        </w:rPr>
        <w:t xml:space="preserve">Информация о результатах проверки Муниципального </w:t>
      </w:r>
      <w:r w:rsidR="00925F54">
        <w:rPr>
          <w:b/>
          <w:sz w:val="28"/>
          <w:szCs w:val="28"/>
          <w:u w:val="single"/>
        </w:rPr>
        <w:t xml:space="preserve">бюджетного </w:t>
      </w:r>
      <w:r w:rsidR="00197EC5">
        <w:rPr>
          <w:b/>
          <w:sz w:val="28"/>
          <w:szCs w:val="28"/>
          <w:u w:val="single"/>
        </w:rPr>
        <w:t xml:space="preserve">общеобразовательного </w:t>
      </w:r>
      <w:r w:rsidRPr="0069243B">
        <w:rPr>
          <w:b/>
          <w:sz w:val="28"/>
          <w:szCs w:val="28"/>
          <w:u w:val="single"/>
        </w:rPr>
        <w:t>учреждения «</w:t>
      </w:r>
      <w:r w:rsidR="00197EC5">
        <w:rPr>
          <w:b/>
          <w:sz w:val="28"/>
          <w:szCs w:val="28"/>
          <w:u w:val="single"/>
        </w:rPr>
        <w:t>Волошская средняя школа</w:t>
      </w:r>
      <w:r>
        <w:rPr>
          <w:b/>
          <w:sz w:val="28"/>
          <w:szCs w:val="28"/>
          <w:u w:val="single"/>
        </w:rPr>
        <w:t>»</w:t>
      </w:r>
      <w:r w:rsidRPr="0069243B">
        <w:rPr>
          <w:b/>
          <w:sz w:val="28"/>
          <w:szCs w:val="28"/>
          <w:u w:val="single"/>
        </w:rPr>
        <w:t xml:space="preserve">  </w:t>
      </w:r>
    </w:p>
    <w:p w:rsidR="007A5FFA" w:rsidRDefault="007A5FFA" w:rsidP="00F810ED">
      <w:pPr>
        <w:ind w:firstLine="709"/>
        <w:jc w:val="both"/>
        <w:rPr>
          <w:sz w:val="28"/>
          <w:szCs w:val="28"/>
        </w:rPr>
      </w:pPr>
    </w:p>
    <w:p w:rsidR="007A5FFA" w:rsidRPr="007A5FFA" w:rsidRDefault="00F810ED" w:rsidP="00463FB4">
      <w:pPr>
        <w:ind w:left="-709" w:firstLine="709"/>
        <w:jc w:val="both"/>
        <w:rPr>
          <w:sz w:val="28"/>
          <w:szCs w:val="28"/>
        </w:rPr>
      </w:pPr>
      <w:r w:rsidRPr="00FD1D9F">
        <w:rPr>
          <w:sz w:val="28"/>
          <w:szCs w:val="28"/>
        </w:rPr>
        <w:t xml:space="preserve">В соответствии </w:t>
      </w:r>
      <w:r w:rsidR="008918FE">
        <w:rPr>
          <w:sz w:val="28"/>
          <w:szCs w:val="28"/>
        </w:rPr>
        <w:t xml:space="preserve">со статьями 265-267.1, 269.2 Бюджетного кодекса РФ, </w:t>
      </w:r>
      <w:r w:rsidR="007A5FFA">
        <w:rPr>
          <w:sz w:val="28"/>
          <w:szCs w:val="28"/>
        </w:rPr>
        <w:t xml:space="preserve">с Положением об органе внутреннего муниципального финансового контроля администрации муниципального образования «Коношский муниципальный район», утвержденного </w:t>
      </w:r>
      <w:r w:rsidR="00197EC5">
        <w:rPr>
          <w:sz w:val="28"/>
          <w:szCs w:val="28"/>
        </w:rPr>
        <w:t xml:space="preserve">постановлением </w:t>
      </w:r>
      <w:r w:rsidR="007A5FFA">
        <w:rPr>
          <w:sz w:val="28"/>
          <w:szCs w:val="28"/>
        </w:rPr>
        <w:t>администрации МО «Коношский муниципальный район» от 2</w:t>
      </w:r>
      <w:r w:rsidR="008918FE">
        <w:rPr>
          <w:sz w:val="28"/>
          <w:szCs w:val="28"/>
        </w:rPr>
        <w:t>0</w:t>
      </w:r>
      <w:r w:rsidR="007A5FFA">
        <w:rPr>
          <w:sz w:val="28"/>
          <w:szCs w:val="28"/>
        </w:rPr>
        <w:t>.0</w:t>
      </w:r>
      <w:r w:rsidR="00197EC5">
        <w:rPr>
          <w:sz w:val="28"/>
          <w:szCs w:val="28"/>
        </w:rPr>
        <w:t>7</w:t>
      </w:r>
      <w:r w:rsidR="007A5FFA">
        <w:rPr>
          <w:sz w:val="28"/>
          <w:szCs w:val="28"/>
        </w:rPr>
        <w:t>.20</w:t>
      </w:r>
      <w:r w:rsidR="00197EC5">
        <w:rPr>
          <w:sz w:val="28"/>
          <w:szCs w:val="28"/>
        </w:rPr>
        <w:t>20</w:t>
      </w:r>
      <w:r w:rsidR="007A5FFA">
        <w:rPr>
          <w:sz w:val="28"/>
          <w:szCs w:val="28"/>
        </w:rPr>
        <w:t xml:space="preserve"> г. № </w:t>
      </w:r>
      <w:r w:rsidR="00197EC5">
        <w:rPr>
          <w:sz w:val="28"/>
          <w:szCs w:val="28"/>
        </w:rPr>
        <w:t xml:space="preserve">361, </w:t>
      </w:r>
      <w:r w:rsidR="007A5FFA">
        <w:rPr>
          <w:sz w:val="28"/>
          <w:szCs w:val="28"/>
        </w:rPr>
        <w:t xml:space="preserve">приказа начальника финансового управления администрации муниципального образования «Коношский муниципальный район» от </w:t>
      </w:r>
      <w:r w:rsidR="008918FE">
        <w:rPr>
          <w:sz w:val="28"/>
          <w:szCs w:val="28"/>
        </w:rPr>
        <w:t>17</w:t>
      </w:r>
      <w:r w:rsidR="00197EC5">
        <w:rPr>
          <w:sz w:val="28"/>
          <w:szCs w:val="28"/>
        </w:rPr>
        <w:t xml:space="preserve"> </w:t>
      </w:r>
      <w:r w:rsidR="008918FE">
        <w:rPr>
          <w:sz w:val="28"/>
          <w:szCs w:val="28"/>
        </w:rPr>
        <w:t>декабря</w:t>
      </w:r>
      <w:r w:rsidR="007A5FFA">
        <w:rPr>
          <w:sz w:val="28"/>
          <w:szCs w:val="28"/>
        </w:rPr>
        <w:t xml:space="preserve"> 2020 года № </w:t>
      </w:r>
      <w:r w:rsidR="008918FE">
        <w:rPr>
          <w:sz w:val="28"/>
          <w:szCs w:val="28"/>
        </w:rPr>
        <w:t>108</w:t>
      </w:r>
      <w:r w:rsidR="007A5FFA">
        <w:rPr>
          <w:sz w:val="28"/>
          <w:szCs w:val="28"/>
        </w:rPr>
        <w:t xml:space="preserve">-у «О проведении контрольного мероприятия» и согласно плана контрольных мероприятий </w:t>
      </w:r>
      <w:r w:rsidR="008918FE">
        <w:rPr>
          <w:sz w:val="28"/>
          <w:szCs w:val="28"/>
        </w:rPr>
        <w:t xml:space="preserve">органа внутреннего муниципального финансового контроля </w:t>
      </w:r>
      <w:r w:rsidR="007A5FFA">
        <w:rPr>
          <w:sz w:val="28"/>
          <w:szCs w:val="28"/>
        </w:rPr>
        <w:t>на 2020 год, утвержденного приказом начальника финансового управления администрации муниципального образования «Коношский муниципальный район» от 17.12.2019 г. № 8</w:t>
      </w:r>
      <w:r w:rsidR="008918FE">
        <w:rPr>
          <w:sz w:val="28"/>
          <w:szCs w:val="28"/>
        </w:rPr>
        <w:t>3</w:t>
      </w:r>
      <w:r w:rsidR="007A5FFA">
        <w:rPr>
          <w:sz w:val="28"/>
          <w:szCs w:val="28"/>
        </w:rPr>
        <w:t xml:space="preserve">-у </w:t>
      </w:r>
      <w:r w:rsidR="008918FE">
        <w:rPr>
          <w:sz w:val="28"/>
          <w:szCs w:val="28"/>
        </w:rPr>
        <w:t xml:space="preserve">(в редакции от 10.12.2020 г. № 101-у), </w:t>
      </w:r>
      <w:r w:rsidR="007A5FFA" w:rsidRPr="007A5FFA">
        <w:rPr>
          <w:sz w:val="28"/>
          <w:szCs w:val="28"/>
        </w:rPr>
        <w:t>проведен</w:t>
      </w:r>
      <w:r w:rsidR="008918FE">
        <w:rPr>
          <w:sz w:val="28"/>
          <w:szCs w:val="28"/>
        </w:rPr>
        <w:t xml:space="preserve">а проверка выполнения муниципального задания </w:t>
      </w:r>
      <w:r w:rsidR="007A5FFA" w:rsidRPr="007A5FFA">
        <w:rPr>
          <w:sz w:val="28"/>
          <w:szCs w:val="28"/>
        </w:rPr>
        <w:t xml:space="preserve">в </w:t>
      </w:r>
      <w:r w:rsidR="007A5FFA">
        <w:rPr>
          <w:sz w:val="28"/>
          <w:szCs w:val="28"/>
        </w:rPr>
        <w:t xml:space="preserve">муниципальном бюджетном </w:t>
      </w:r>
      <w:r w:rsidR="00197EC5">
        <w:rPr>
          <w:sz w:val="28"/>
          <w:szCs w:val="28"/>
        </w:rPr>
        <w:t xml:space="preserve">общеобразовательном </w:t>
      </w:r>
      <w:r w:rsidR="007A5FFA">
        <w:rPr>
          <w:sz w:val="28"/>
          <w:szCs w:val="28"/>
        </w:rPr>
        <w:t>учреждении «</w:t>
      </w:r>
      <w:r w:rsidR="00197EC5">
        <w:rPr>
          <w:sz w:val="28"/>
          <w:szCs w:val="28"/>
        </w:rPr>
        <w:t>Волошская средняя школа</w:t>
      </w:r>
      <w:r w:rsidR="000B1EAC">
        <w:rPr>
          <w:sz w:val="28"/>
          <w:szCs w:val="28"/>
        </w:rPr>
        <w:t>».</w:t>
      </w:r>
    </w:p>
    <w:p w:rsidR="00F810ED" w:rsidRDefault="00F810ED" w:rsidP="00463FB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Проверяемый период с 01.01.2019 г. по 31.12.2019 </w:t>
      </w:r>
      <w:r w:rsidR="002C44FE">
        <w:rPr>
          <w:sz w:val="28"/>
          <w:szCs w:val="28"/>
        </w:rPr>
        <w:t>г.</w:t>
      </w:r>
    </w:p>
    <w:p w:rsidR="00811620" w:rsidRDefault="000B1EAC" w:rsidP="00463FB4">
      <w:pPr>
        <w:pStyle w:val="a3"/>
        <w:spacing w:before="0" w:beforeAutospacing="0" w:after="0" w:afterAutospacing="0"/>
        <w:ind w:left="-709" w:firstLine="708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F810ED" w:rsidRPr="007A5FFA">
        <w:rPr>
          <w:sz w:val="28"/>
          <w:szCs w:val="28"/>
        </w:rPr>
        <w:t>контрольного ме</w:t>
      </w:r>
      <w:r w:rsidR="00636E1E">
        <w:rPr>
          <w:sz w:val="28"/>
          <w:szCs w:val="28"/>
        </w:rPr>
        <w:t>роприятия установлены нарушения</w:t>
      </w:r>
      <w:r>
        <w:rPr>
          <w:sz w:val="28"/>
          <w:szCs w:val="28"/>
        </w:rPr>
        <w:t>:</w:t>
      </w:r>
    </w:p>
    <w:p w:rsidR="00463FB4" w:rsidRDefault="00463FB4" w:rsidP="00463FB4">
      <w:pPr>
        <w:ind w:left="-709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- </w:t>
      </w:r>
      <w:r w:rsidRPr="00D532B4">
        <w:rPr>
          <w:rFonts w:eastAsia="Calibri"/>
          <w:bCs/>
          <w:sz w:val="28"/>
          <w:szCs w:val="28"/>
          <w:lang w:eastAsia="ru-RU"/>
        </w:rPr>
        <w:t>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от 21.07.2011 г. № 86н (ред. от 17.12.2015)</w:t>
      </w:r>
      <w:r>
        <w:rPr>
          <w:rFonts w:eastAsia="Calibri"/>
          <w:bCs/>
          <w:sz w:val="28"/>
          <w:szCs w:val="28"/>
          <w:lang w:eastAsia="ru-RU"/>
        </w:rPr>
        <w:t xml:space="preserve"> (в части несвоевременного размещения информации);</w:t>
      </w:r>
    </w:p>
    <w:p w:rsidR="00463FB4" w:rsidRDefault="00463FB4" w:rsidP="00463FB4">
      <w:pPr>
        <w:pStyle w:val="Default"/>
        <w:ind w:left="-709"/>
        <w:jc w:val="both"/>
        <w:rPr>
          <w:color w:val="auto"/>
          <w:sz w:val="28"/>
          <w:szCs w:val="28"/>
        </w:rPr>
      </w:pPr>
      <w:r>
        <w:rPr>
          <w:rFonts w:eastAsia="Calibri"/>
          <w:bCs/>
          <w:sz w:val="28"/>
          <w:szCs w:val="28"/>
          <w:lang w:eastAsia="ru-RU"/>
        </w:rPr>
        <w:t>-</w:t>
      </w:r>
      <w:r w:rsidRPr="00832F7E">
        <w:rPr>
          <w:rFonts w:eastAsia="Calibri"/>
          <w:bCs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</w:rPr>
        <w:t>приказа Министерства финансов РФ от 30 марта 2015 г. № 52н «Об утверждении форм первичных учетных документов и регистров бухгалтерского учета, применяемых органами местного самоуправления, органами управления государственными внебюджетными фондами, государственными (муниципальными) учреждениями и, Методических указаний по их применению» (в части составления Журнала операций с безналичными денежными средствами);</w:t>
      </w:r>
    </w:p>
    <w:p w:rsidR="00463FB4" w:rsidRDefault="00E348E1" w:rsidP="00463FB4">
      <w:pPr>
        <w:pStyle w:val="Default"/>
        <w:ind w:left="-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 заполнении авансовых отчетов допускаются нарушения Порядка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предпринимательства, утвержденным указаниями Банка России от 11.03.2014 г. № 3210-у.</w:t>
      </w:r>
    </w:p>
    <w:p w:rsidR="00463FB4" w:rsidRDefault="00463FB4" w:rsidP="00463FB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директору и главному бухгалтеру МБОУ </w:t>
      </w:r>
      <w:r w:rsidRPr="00FD1D9F">
        <w:rPr>
          <w:sz w:val="28"/>
          <w:szCs w:val="28"/>
        </w:rPr>
        <w:t>«</w:t>
      </w:r>
      <w:r>
        <w:rPr>
          <w:sz w:val="28"/>
          <w:szCs w:val="28"/>
        </w:rPr>
        <w:t>Волошская средняя школа» предложено организовать работу по устранению и дальнейшему недопущению нарушений, выявленных в ходе проверки.</w:t>
      </w:r>
      <w:r w:rsidRPr="00AF4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</w:p>
    <w:p w:rsidR="00463FB4" w:rsidRPr="0069243B" w:rsidRDefault="00463FB4" w:rsidP="00463FB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устранению выявленных нарушений предоставлена в установленный срок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</w:t>
      </w:r>
      <w:r w:rsidR="0093187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</w:t>
      </w:r>
      <w:proofErr w:type="gramEnd"/>
      <w:r w:rsidR="005A17ED">
        <w:rPr>
          <w:sz w:val="28"/>
          <w:szCs w:val="28"/>
        </w:rPr>
        <w:t xml:space="preserve"> </w:t>
      </w:r>
      <w:r w:rsidR="00BE505B">
        <w:rPr>
          <w:sz w:val="28"/>
          <w:szCs w:val="28"/>
        </w:rPr>
        <w:t xml:space="preserve">184 </w:t>
      </w:r>
      <w:r>
        <w:rPr>
          <w:sz w:val="28"/>
          <w:szCs w:val="28"/>
        </w:rPr>
        <w:t>от 1</w:t>
      </w:r>
      <w:r w:rsidR="005A17ED">
        <w:rPr>
          <w:sz w:val="28"/>
          <w:szCs w:val="28"/>
        </w:rPr>
        <w:t>5</w:t>
      </w:r>
      <w:r>
        <w:rPr>
          <w:sz w:val="28"/>
          <w:szCs w:val="28"/>
        </w:rPr>
        <w:t>.02.2021 г.).</w:t>
      </w:r>
      <w:bookmarkStart w:id="0" w:name="_GoBack"/>
      <w:bookmarkEnd w:id="0"/>
    </w:p>
    <w:p w:rsidR="00463FB4" w:rsidRDefault="00463FB4" w:rsidP="00463FB4">
      <w:pPr>
        <w:pStyle w:val="Default"/>
        <w:ind w:left="-709"/>
        <w:jc w:val="both"/>
        <w:rPr>
          <w:color w:val="auto"/>
          <w:sz w:val="28"/>
          <w:szCs w:val="28"/>
        </w:rPr>
      </w:pPr>
    </w:p>
    <w:p w:rsidR="00463FB4" w:rsidRDefault="00463FB4" w:rsidP="00463FB4">
      <w:pPr>
        <w:pStyle w:val="Default"/>
        <w:ind w:left="-567"/>
        <w:jc w:val="both"/>
        <w:rPr>
          <w:color w:val="auto"/>
          <w:sz w:val="28"/>
          <w:szCs w:val="28"/>
        </w:rPr>
      </w:pPr>
    </w:p>
    <w:p w:rsidR="000B1EAC" w:rsidRDefault="000B1EAC" w:rsidP="000B1EA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0B1EAC" w:rsidRPr="00811620" w:rsidRDefault="000B1EAC" w:rsidP="000B1EAC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B1EAC" w:rsidRPr="0081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51302"/>
    <w:multiLevelType w:val="hybridMultilevel"/>
    <w:tmpl w:val="7B328DD8"/>
    <w:lvl w:ilvl="0" w:tplc="0EA63CB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ED"/>
    <w:rsid w:val="00011816"/>
    <w:rsid w:val="000B1EAC"/>
    <w:rsid w:val="000D1A3F"/>
    <w:rsid w:val="000D6A54"/>
    <w:rsid w:val="00197EC5"/>
    <w:rsid w:val="002C44FE"/>
    <w:rsid w:val="00463FB4"/>
    <w:rsid w:val="005A17ED"/>
    <w:rsid w:val="00636E1E"/>
    <w:rsid w:val="006F7AAC"/>
    <w:rsid w:val="007A5FFA"/>
    <w:rsid w:val="00805CF8"/>
    <w:rsid w:val="00811620"/>
    <w:rsid w:val="008918FE"/>
    <w:rsid w:val="00925F54"/>
    <w:rsid w:val="00931875"/>
    <w:rsid w:val="00954554"/>
    <w:rsid w:val="00AC6334"/>
    <w:rsid w:val="00B121F5"/>
    <w:rsid w:val="00B945DB"/>
    <w:rsid w:val="00BE492C"/>
    <w:rsid w:val="00BE505B"/>
    <w:rsid w:val="00CB23DF"/>
    <w:rsid w:val="00CB7D31"/>
    <w:rsid w:val="00D86822"/>
    <w:rsid w:val="00E063DE"/>
    <w:rsid w:val="00E348E1"/>
    <w:rsid w:val="00F8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C066A-689E-4609-A492-6666B7C6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0E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636E1E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44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4F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Hyperlink"/>
    <w:basedOn w:val="a0"/>
    <w:uiPriority w:val="99"/>
    <w:unhideWhenUsed/>
    <w:rsid w:val="00811620"/>
    <w:rPr>
      <w:color w:val="0563C1" w:themeColor="hyperlink"/>
      <w:u w:val="single"/>
    </w:rPr>
  </w:style>
  <w:style w:type="paragraph" w:customStyle="1" w:styleId="Default">
    <w:name w:val="Default"/>
    <w:rsid w:val="00463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2021-02-15T06:09:00Z</cp:lastPrinted>
  <dcterms:created xsi:type="dcterms:W3CDTF">2021-02-09T07:58:00Z</dcterms:created>
  <dcterms:modified xsi:type="dcterms:W3CDTF">2021-02-15T06:51:00Z</dcterms:modified>
</cp:coreProperties>
</file>