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014" w:rsidRPr="004F0B4A" w:rsidRDefault="006F6014" w:rsidP="00540795">
      <w:pPr>
        <w:pStyle w:val="ConsPlusNormal"/>
        <w:ind w:left="7088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4F0B4A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D71240" w:rsidRPr="004F0B4A">
        <w:rPr>
          <w:rFonts w:ascii="Times New Roman" w:hAnsi="Times New Roman" w:cs="Times New Roman"/>
          <w:sz w:val="18"/>
          <w:szCs w:val="18"/>
        </w:rPr>
        <w:t>9</w:t>
      </w:r>
    </w:p>
    <w:p w:rsidR="00E7149A" w:rsidRDefault="00E7149A" w:rsidP="00E7149A">
      <w:pPr>
        <w:pStyle w:val="ConsPlusNormal"/>
        <w:ind w:left="708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Типовой форме соглашения о предоставлении субсидии из бюджета МО «Коношский муниципальный район» бюджету муниципального образования (поселения), утвержденной приказом финансового управления администрации МО «Коношский муниципальный район» от 27 апреля 2018г.  № 12-у (в ре</w:t>
      </w:r>
      <w:r w:rsidR="00252C99">
        <w:rPr>
          <w:rFonts w:ascii="Times New Roman" w:hAnsi="Times New Roman" w:cs="Times New Roman"/>
          <w:sz w:val="18"/>
          <w:szCs w:val="18"/>
        </w:rPr>
        <w:t>д. от 20 декабря 2018 г. № 43-у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)</w:t>
      </w:r>
    </w:p>
    <w:p w:rsidR="006F6014" w:rsidRPr="00312523" w:rsidRDefault="006F6014" w:rsidP="006F6014">
      <w:pPr>
        <w:pStyle w:val="ConsPlusNormal"/>
        <w:ind w:firstLine="540"/>
        <w:jc w:val="both"/>
        <w:rPr>
          <w:rFonts w:ascii="Times New Roman" w:hAnsi="Times New Roman" w:cs="Times New Roman"/>
          <w:sz w:val="12"/>
          <w:szCs w:val="12"/>
        </w:rPr>
      </w:pPr>
    </w:p>
    <w:p w:rsidR="006F6014" w:rsidRPr="004F0B4A" w:rsidRDefault="00540795" w:rsidP="00540795">
      <w:pPr>
        <w:pStyle w:val="ConsPlusNormal"/>
        <w:ind w:left="9912"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="006F6014" w:rsidRPr="004F0B4A">
        <w:rPr>
          <w:rFonts w:ascii="Times New Roman" w:hAnsi="Times New Roman" w:cs="Times New Roman"/>
          <w:sz w:val="18"/>
          <w:szCs w:val="18"/>
        </w:rPr>
        <w:t>Приложение № ______</w:t>
      </w:r>
    </w:p>
    <w:p w:rsidR="006F6014" w:rsidRPr="004F0B4A" w:rsidRDefault="00540795" w:rsidP="00540795">
      <w:pPr>
        <w:pStyle w:val="ConsPlusNormal"/>
        <w:ind w:left="9912"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6F6014" w:rsidRPr="004F0B4A">
        <w:rPr>
          <w:rFonts w:ascii="Times New Roman" w:hAnsi="Times New Roman" w:cs="Times New Roman"/>
          <w:sz w:val="18"/>
          <w:szCs w:val="18"/>
        </w:rPr>
        <w:t>к Соглашению от «__» _____ 20__ г. № ___</w:t>
      </w:r>
    </w:p>
    <w:p w:rsidR="00A2074D" w:rsidRPr="004F0B4A" w:rsidRDefault="00150D58" w:rsidP="00A2074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4F0B4A">
        <w:rPr>
          <w:rFonts w:ascii="Times New Roman" w:hAnsi="Times New Roman" w:cs="Times New Roman"/>
          <w:sz w:val="18"/>
          <w:szCs w:val="18"/>
        </w:rPr>
        <w:t xml:space="preserve">Отчет о выполнении </w:t>
      </w:r>
      <w:r w:rsidR="00A2074D" w:rsidRPr="004F0B4A">
        <w:rPr>
          <w:rFonts w:ascii="Times New Roman" w:hAnsi="Times New Roman" w:cs="Times New Roman"/>
          <w:sz w:val="18"/>
          <w:szCs w:val="18"/>
        </w:rPr>
        <w:t xml:space="preserve">График выполнения мероприятий по строительству (реконструкции, в том числе </w:t>
      </w:r>
    </w:p>
    <w:p w:rsidR="004D19B7" w:rsidRPr="004F0B4A" w:rsidRDefault="00A2074D" w:rsidP="00A2074D">
      <w:pPr>
        <w:pStyle w:val="ConsPlusNonformat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F0B4A">
        <w:rPr>
          <w:rFonts w:ascii="Times New Roman" w:hAnsi="Times New Roman" w:cs="Times New Roman"/>
          <w:sz w:val="18"/>
          <w:szCs w:val="18"/>
        </w:rPr>
        <w:t>с элементами реставрации, техническому перевооружению) объектов капитального строительства</w:t>
      </w:r>
      <w:r w:rsidR="00E74854" w:rsidRPr="004F0B4A">
        <w:rPr>
          <w:rStyle w:val="ac"/>
          <w:rFonts w:ascii="Times New Roman" w:hAnsi="Times New Roman" w:cs="Times New Roman"/>
          <w:sz w:val="18"/>
          <w:szCs w:val="18"/>
        </w:rPr>
        <w:footnoteReference w:id="1"/>
      </w:r>
      <w:r w:rsidRPr="004F0B4A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W w:w="5000" w:type="pct"/>
        <w:tblBorders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414"/>
        <w:gridCol w:w="5464"/>
        <w:gridCol w:w="2285"/>
        <w:gridCol w:w="1463"/>
      </w:tblGrid>
      <w:tr w:rsidR="00F64212" w:rsidRPr="004F0B4A" w:rsidTr="007A2563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4F0B4A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F64212" w:rsidRPr="004F0B4A" w:rsidTr="007A2563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4F0B4A" w:rsidRDefault="00F64212" w:rsidP="006239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4F0B4A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212" w:rsidRPr="004F0B4A" w:rsidTr="007A2563">
        <w:tc>
          <w:tcPr>
            <w:tcW w:w="1851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64212" w:rsidRPr="004F0B4A" w:rsidRDefault="00F64212" w:rsidP="004D1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уполномоченного </w:t>
            </w:r>
            <w:r w:rsidR="00CC6694" w:rsidRPr="004F0B4A">
              <w:rPr>
                <w:rFonts w:ascii="Times New Roman" w:hAnsi="Times New Roman" w:cs="Times New Roman"/>
                <w:sz w:val="18"/>
                <w:szCs w:val="18"/>
              </w:rPr>
              <w:t xml:space="preserve">органа </w:t>
            </w:r>
            <w:r w:rsidR="000E3F0E" w:rsidRPr="004F0B4A">
              <w:rPr>
                <w:rFonts w:ascii="Times New Roman" w:hAnsi="Times New Roman" w:cs="Times New Roman"/>
                <w:sz w:val="18"/>
                <w:szCs w:val="18"/>
              </w:rPr>
              <w:t xml:space="preserve">местной администрации </w:t>
            </w:r>
          </w:p>
        </w:tc>
        <w:tc>
          <w:tcPr>
            <w:tcW w:w="1868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4F0B4A" w:rsidRDefault="00F64212" w:rsidP="006239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4F0B4A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212" w:rsidRPr="004F0B4A" w:rsidTr="007A2563">
        <w:trPr>
          <w:trHeight w:val="208"/>
        </w:trPr>
        <w:tc>
          <w:tcPr>
            <w:tcW w:w="185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4F0B4A" w:rsidRDefault="00F64212" w:rsidP="006239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4F0B4A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212" w:rsidRPr="004F0B4A" w:rsidTr="007A2563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4F0B4A" w:rsidRDefault="00150D58" w:rsidP="004D1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Наименование бюджета муниципаль</w:t>
            </w:r>
            <w:r w:rsidR="00E7149A">
              <w:rPr>
                <w:rFonts w:ascii="Times New Roman" w:hAnsi="Times New Roman" w:cs="Times New Roman"/>
                <w:sz w:val="18"/>
                <w:szCs w:val="18"/>
              </w:rPr>
              <w:t>ного образования</w:t>
            </w:r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4F0B4A" w:rsidRDefault="00F64212" w:rsidP="00623962">
            <w:pPr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по </w:t>
            </w:r>
            <w:hyperlink r:id="rId7" w:history="1">
              <w:r w:rsidRPr="004F0B4A">
                <w:rPr>
                  <w:rFonts w:ascii="Times New Roman" w:hAnsi="Times New Roman" w:cs="Times New Roman"/>
                  <w:color w:val="auto"/>
                  <w:sz w:val="18"/>
                  <w:szCs w:val="18"/>
                </w:rPr>
                <w:t>ОКТМО</w:t>
              </w:r>
            </w:hyperlink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4F0B4A" w:rsidRDefault="00F64212" w:rsidP="0062396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64212" w:rsidRPr="004F0B4A" w:rsidTr="007A2563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исполнительной власти</w:t>
            </w:r>
            <w:r w:rsidR="00E7149A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самоуправления</w:t>
            </w: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="00E7149A">
              <w:rPr>
                <w:rFonts w:ascii="Times New Roman" w:hAnsi="Times New Roman" w:cs="Times New Roman"/>
                <w:sz w:val="18"/>
                <w:szCs w:val="18"/>
              </w:rPr>
              <w:t xml:space="preserve"> главного распорядителя средств</w:t>
            </w: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 xml:space="preserve"> бюджета</w:t>
            </w:r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4F0B4A" w:rsidRDefault="00F64212" w:rsidP="00623962">
            <w:pPr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Глава по БК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4F0B4A" w:rsidRDefault="00F64212" w:rsidP="0062396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64212" w:rsidRPr="004F0B4A" w:rsidTr="007A2563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4F0B4A" w:rsidRDefault="00F64212" w:rsidP="004D1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муниципального заказчика</w:t>
            </w:r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4F0B4A" w:rsidRDefault="00F64212" w:rsidP="00623962">
            <w:pPr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 ОКПО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4F0B4A" w:rsidRDefault="00F64212" w:rsidP="0062396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64212" w:rsidRPr="004F0B4A" w:rsidTr="007A2563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4F0B4A" w:rsidRDefault="00150D58" w:rsidP="00E714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E7149A">
              <w:rPr>
                <w:rFonts w:ascii="Times New Roman" w:hAnsi="Times New Roman" w:cs="Times New Roman"/>
                <w:sz w:val="18"/>
                <w:szCs w:val="18"/>
              </w:rPr>
              <w:t xml:space="preserve">енование муниципальной программы </w:t>
            </w: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непрогра</w:t>
            </w:r>
            <w:r w:rsidR="00E7149A">
              <w:rPr>
                <w:rFonts w:ascii="Times New Roman" w:hAnsi="Times New Roman" w:cs="Times New Roman"/>
                <w:sz w:val="18"/>
                <w:szCs w:val="18"/>
              </w:rPr>
              <w:t>ммного направления деятельности</w:t>
            </w:r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4F0B4A" w:rsidRDefault="00F64212" w:rsidP="00623962">
            <w:pPr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 БК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4F0B4A" w:rsidRDefault="00F64212" w:rsidP="0062396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64212" w:rsidRPr="004F0B4A" w:rsidTr="003B64E5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Наименование субсидии</w:t>
            </w:r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4F0B4A" w:rsidRDefault="00F64212" w:rsidP="00623962">
            <w:pPr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 БК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4F0B4A" w:rsidRDefault="00F64212" w:rsidP="0062396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64212" w:rsidRPr="004F0B4A" w:rsidTr="007A2563">
        <w:trPr>
          <w:trHeight w:val="141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Периодичность:</w:t>
            </w:r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4F0B4A" w:rsidRDefault="00F64212" w:rsidP="00623962">
            <w:pPr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4F0B4A" w:rsidRDefault="00F64212" w:rsidP="0062396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64212" w:rsidRPr="004F0B4A" w:rsidTr="003B64E5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Единица измерения: руб</w:t>
            </w:r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4F0B4A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4F0B4A" w:rsidRDefault="00F64212" w:rsidP="00623962">
            <w:pPr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 ОКЕИ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4F0B4A" w:rsidRDefault="00252C99" w:rsidP="0062396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hyperlink r:id="rId8" w:history="1">
              <w:r w:rsidR="00F64212" w:rsidRPr="004F0B4A">
                <w:rPr>
                  <w:rFonts w:ascii="Times New Roman" w:hAnsi="Times New Roman" w:cs="Times New Roman"/>
                  <w:color w:val="auto"/>
                  <w:sz w:val="18"/>
                  <w:szCs w:val="18"/>
                </w:rPr>
                <w:t>383</w:t>
              </w:r>
            </w:hyperlink>
          </w:p>
        </w:tc>
      </w:tr>
    </w:tbl>
    <w:p w:rsidR="00F85364" w:rsidRPr="004F0B4A" w:rsidRDefault="00F85364" w:rsidP="00A2074D">
      <w:pPr>
        <w:spacing w:after="1" w:line="180" w:lineRule="atLeast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453"/>
        <w:gridCol w:w="708"/>
        <w:gridCol w:w="567"/>
        <w:gridCol w:w="711"/>
        <w:gridCol w:w="851"/>
        <w:gridCol w:w="708"/>
        <w:gridCol w:w="146"/>
        <w:gridCol w:w="278"/>
        <w:gridCol w:w="570"/>
        <w:gridCol w:w="565"/>
        <w:gridCol w:w="284"/>
        <w:gridCol w:w="284"/>
        <w:gridCol w:w="567"/>
        <w:gridCol w:w="284"/>
        <w:gridCol w:w="284"/>
        <w:gridCol w:w="565"/>
        <w:gridCol w:w="287"/>
        <w:gridCol w:w="281"/>
        <w:gridCol w:w="567"/>
        <w:gridCol w:w="146"/>
        <w:gridCol w:w="281"/>
        <w:gridCol w:w="424"/>
        <w:gridCol w:w="287"/>
        <w:gridCol w:w="281"/>
        <w:gridCol w:w="565"/>
        <w:gridCol w:w="290"/>
        <w:gridCol w:w="137"/>
        <w:gridCol w:w="427"/>
        <w:gridCol w:w="424"/>
        <w:gridCol w:w="146"/>
        <w:gridCol w:w="407"/>
        <w:gridCol w:w="301"/>
        <w:gridCol w:w="176"/>
        <w:gridCol w:w="532"/>
        <w:gridCol w:w="842"/>
      </w:tblGrid>
      <w:tr w:rsidR="004976DD" w:rsidRPr="004F0B4A" w:rsidTr="00C944C0">
        <w:tc>
          <w:tcPr>
            <w:tcW w:w="15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pct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pStyle w:val="20"/>
              <w:shd w:val="clear" w:color="auto" w:fill="auto"/>
              <w:spacing w:after="0" w:line="197" w:lineRule="exact"/>
              <w:rPr>
                <w:sz w:val="18"/>
                <w:szCs w:val="18"/>
              </w:rPr>
            </w:pPr>
            <w:r w:rsidRPr="004F0B4A">
              <w:rPr>
                <w:rStyle w:val="28pt"/>
                <w:sz w:val="18"/>
                <w:szCs w:val="18"/>
              </w:rPr>
              <w:t>Наименование</w:t>
            </w:r>
          </w:p>
          <w:p w:rsidR="004976DD" w:rsidRPr="004F0B4A" w:rsidRDefault="004976DD" w:rsidP="004976DD">
            <w:pPr>
              <w:pStyle w:val="20"/>
              <w:shd w:val="clear" w:color="auto" w:fill="auto"/>
              <w:spacing w:after="0" w:line="197" w:lineRule="exact"/>
              <w:rPr>
                <w:sz w:val="18"/>
                <w:szCs w:val="18"/>
              </w:rPr>
            </w:pPr>
            <w:r w:rsidRPr="004F0B4A">
              <w:rPr>
                <w:rStyle w:val="28pt"/>
                <w:sz w:val="18"/>
                <w:szCs w:val="18"/>
              </w:rPr>
              <w:t>объекта</w:t>
            </w:r>
          </w:p>
          <w:p w:rsidR="004976DD" w:rsidRPr="004F0B4A" w:rsidRDefault="004976DD" w:rsidP="004976DD">
            <w:pPr>
              <w:pStyle w:val="20"/>
              <w:shd w:val="clear" w:color="auto" w:fill="auto"/>
              <w:spacing w:after="0" w:line="197" w:lineRule="exact"/>
              <w:rPr>
                <w:sz w:val="18"/>
                <w:szCs w:val="18"/>
              </w:rPr>
            </w:pPr>
            <w:r w:rsidRPr="004F0B4A">
              <w:rPr>
                <w:rStyle w:val="28pt"/>
                <w:sz w:val="18"/>
                <w:szCs w:val="18"/>
              </w:rPr>
              <w:t>капитального</w:t>
            </w:r>
          </w:p>
          <w:p w:rsidR="004976DD" w:rsidRPr="004F0B4A" w:rsidRDefault="004976DD" w:rsidP="004976DD">
            <w:pPr>
              <w:pStyle w:val="20"/>
              <w:shd w:val="clear" w:color="auto" w:fill="auto"/>
              <w:spacing w:after="0" w:line="197" w:lineRule="exact"/>
              <w:rPr>
                <w:sz w:val="18"/>
                <w:szCs w:val="18"/>
              </w:rPr>
            </w:pPr>
            <w:r w:rsidRPr="004F0B4A">
              <w:rPr>
                <w:rStyle w:val="28pt"/>
                <w:sz w:val="18"/>
                <w:szCs w:val="18"/>
              </w:rPr>
              <w:t>строительства</w:t>
            </w:r>
          </w:p>
          <w:p w:rsidR="004976DD" w:rsidRPr="004F0B4A" w:rsidRDefault="004976DD" w:rsidP="004976DD">
            <w:pPr>
              <w:pStyle w:val="20"/>
              <w:shd w:val="clear" w:color="auto" w:fill="auto"/>
              <w:spacing w:after="0" w:line="197" w:lineRule="exact"/>
              <w:rPr>
                <w:sz w:val="18"/>
                <w:szCs w:val="18"/>
              </w:rPr>
            </w:pPr>
            <w:r w:rsidRPr="004F0B4A">
              <w:rPr>
                <w:rStyle w:val="28pt"/>
                <w:sz w:val="18"/>
                <w:szCs w:val="18"/>
              </w:rPr>
              <w:t>(адрес</w:t>
            </w:r>
          </w:p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Style w:val="28pt"/>
                <w:rFonts w:eastAsia="Arial Unicode MS"/>
                <w:sz w:val="18"/>
                <w:szCs w:val="18"/>
              </w:rPr>
              <w:t>строительства)</w:t>
            </w:r>
          </w:p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Вид строительства</w:t>
            </w:r>
          </w:p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(строительство,</w:t>
            </w:r>
          </w:p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реконструкция,</w:t>
            </w:r>
          </w:p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техническое</w:t>
            </w:r>
          </w:p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перевооружение)</w:t>
            </w:r>
          </w:p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181" w:type="pct"/>
            <w:gridSpan w:val="18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Объем финансового обеспечения на строительство</w:t>
            </w:r>
          </w:p>
          <w:p w:rsidR="004976DD" w:rsidRPr="004F0B4A" w:rsidRDefault="004976DD" w:rsidP="004976D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(реконструкцию, в том числе с элементами реставрации, техническому перевооружению) объектов капитального строительства, руб.</w:t>
            </w:r>
          </w:p>
        </w:tc>
        <w:tc>
          <w:tcPr>
            <w:tcW w:w="982" w:type="pct"/>
            <w:gridSpan w:val="9"/>
            <w:vMerge w:val="restar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F039B9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Объем Субсидии из бюджета субъекта (справочно)</w:t>
            </w:r>
          </w:p>
        </w:tc>
        <w:tc>
          <w:tcPr>
            <w:tcW w:w="470" w:type="pct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Style w:val="28pt"/>
                <w:rFonts w:eastAsia="Arial Unicode MS"/>
                <w:sz w:val="18"/>
                <w:szCs w:val="18"/>
              </w:rPr>
            </w:pPr>
            <w:r w:rsidRPr="004F0B4A">
              <w:rPr>
                <w:rStyle w:val="28pt"/>
                <w:rFonts w:eastAsia="Arial Unicode MS"/>
                <w:sz w:val="18"/>
                <w:szCs w:val="18"/>
              </w:rPr>
              <w:t>Проектирование</w:t>
            </w:r>
          </w:p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Утверждение</w:t>
            </w:r>
          </w:p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контракта на</w:t>
            </w:r>
          </w:p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</w:tr>
      <w:tr w:rsidR="004976DD" w:rsidRPr="004F0B4A" w:rsidTr="00C944C0">
        <w:tc>
          <w:tcPr>
            <w:tcW w:w="155" w:type="pct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pct"/>
            <w:gridSpan w:val="9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предусмотрено бюджете муниципального образования</w:t>
            </w:r>
            <w:r w:rsidR="00F039B9" w:rsidRPr="004F0B4A">
              <w:rPr>
                <w:rStyle w:val="ac"/>
                <w:rFonts w:ascii="Times New Roman" w:hAnsi="Times New Roman" w:cs="Times New Roman"/>
                <w:sz w:val="18"/>
                <w:szCs w:val="18"/>
              </w:rPr>
              <w:footnoteReference w:id="2"/>
            </w:r>
          </w:p>
        </w:tc>
        <w:tc>
          <w:tcPr>
            <w:tcW w:w="1066" w:type="pct"/>
            <w:gridSpan w:val="9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предусмотрено в бюджете поселения</w:t>
            </w:r>
          </w:p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(справочно)</w:t>
            </w:r>
            <w:r w:rsidR="00F039B9" w:rsidRPr="004F0B4A">
              <w:rPr>
                <w:rStyle w:val="ac"/>
                <w:rFonts w:ascii="Times New Roman" w:hAnsi="Times New Roman" w:cs="Times New Roman"/>
                <w:sz w:val="18"/>
                <w:szCs w:val="18"/>
              </w:rPr>
              <w:footnoteReference w:id="3"/>
            </w:r>
          </w:p>
        </w:tc>
        <w:tc>
          <w:tcPr>
            <w:tcW w:w="982" w:type="pct"/>
            <w:gridSpan w:val="9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976DD" w:rsidRPr="004F0B4A" w:rsidTr="00C944C0">
        <w:tc>
          <w:tcPr>
            <w:tcW w:w="155" w:type="pct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40" w:type="pct"/>
            <w:gridSpan w:val="3"/>
            <w:vMerge w:val="restar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текущий 20__ г.</w:t>
            </w:r>
          </w:p>
        </w:tc>
        <w:tc>
          <w:tcPr>
            <w:tcW w:w="775" w:type="pct"/>
            <w:gridSpan w:val="6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  <w:tc>
          <w:tcPr>
            <w:tcW w:w="387" w:type="pct"/>
            <w:gridSpan w:val="3"/>
            <w:vMerge w:val="restar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 xml:space="preserve">текущий </w:t>
            </w:r>
          </w:p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679" w:type="pct"/>
            <w:gridSpan w:val="6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  <w:tc>
          <w:tcPr>
            <w:tcW w:w="339" w:type="pct"/>
            <w:gridSpan w:val="3"/>
            <w:vMerge w:val="restar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текущий 20__ г.</w:t>
            </w:r>
          </w:p>
        </w:tc>
        <w:tc>
          <w:tcPr>
            <w:tcW w:w="643" w:type="pct"/>
            <w:gridSpan w:val="6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  <w:tc>
          <w:tcPr>
            <w:tcW w:w="470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6DD" w:rsidRPr="004F0B4A" w:rsidTr="00C944C0">
        <w:trPr>
          <w:trHeight w:val="276"/>
        </w:trPr>
        <w:tc>
          <w:tcPr>
            <w:tcW w:w="155" w:type="pct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40" w:type="pct"/>
            <w:gridSpan w:val="3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" w:type="pct"/>
            <w:gridSpan w:val="3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388" w:type="pct"/>
            <w:gridSpan w:val="3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387" w:type="pct"/>
            <w:gridSpan w:val="3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pct"/>
            <w:gridSpan w:val="3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339" w:type="pct"/>
            <w:gridSpan w:val="3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339" w:type="pct"/>
            <w:gridSpan w:val="3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  <w:gridSpan w:val="2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352" w:type="pct"/>
            <w:gridSpan w:val="4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470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6DD" w:rsidRPr="004F0B4A" w:rsidTr="00C944C0">
        <w:tc>
          <w:tcPr>
            <w:tcW w:w="155" w:type="pct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" w:type="pct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45" w:type="pct"/>
            <w:gridSpan w:val="2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95" w:type="pc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93" w:type="pc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94" w:type="pct"/>
            <w:gridSpan w:val="2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94" w:type="pc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94" w:type="pct"/>
            <w:gridSpan w:val="2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93" w:type="pc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94" w:type="pct"/>
            <w:gridSpan w:val="2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94" w:type="pc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46" w:type="pct"/>
            <w:gridSpan w:val="2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45" w:type="pc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94" w:type="pct"/>
            <w:gridSpan w:val="2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93" w:type="pc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46" w:type="pct"/>
            <w:gridSpan w:val="2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45" w:type="pct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89" w:type="pct"/>
            <w:gridSpan w:val="2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63" w:type="pct"/>
            <w:gridSpan w:val="2"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470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976DD" w:rsidRPr="004F0B4A" w:rsidRDefault="004976DD" w:rsidP="004976DD">
            <w:pPr>
              <w:spacing w:after="1" w:line="1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592E" w:rsidRPr="004F0B4A" w:rsidTr="00C944C0">
        <w:tc>
          <w:tcPr>
            <w:tcW w:w="155" w:type="pct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4976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6" w:type="pct"/>
            <w:gridSpan w:val="2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4976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4" w:type="pct"/>
            <w:gridSpan w:val="2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4976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2" w:type="pct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145" w:type="pct"/>
            <w:gridSpan w:val="2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5" w:type="pct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3" w:type="pct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4" w:type="pct"/>
            <w:gridSpan w:val="2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4" w:type="pct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4" w:type="pct"/>
            <w:gridSpan w:val="2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3" w:type="pct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4" w:type="pct"/>
            <w:gridSpan w:val="2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4" w:type="pct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6" w:type="pct"/>
            <w:gridSpan w:val="2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5" w:type="pct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4" w:type="pct"/>
            <w:gridSpan w:val="2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3" w:type="pct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46" w:type="pct"/>
            <w:gridSpan w:val="2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45" w:type="pct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89" w:type="pct"/>
            <w:gridSpan w:val="2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63" w:type="pct"/>
            <w:gridSpan w:val="2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E74854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70" w:type="pct"/>
            <w:gridSpan w:val="2"/>
            <w:tcMar>
              <w:left w:w="28" w:type="dxa"/>
              <w:right w:w="28" w:type="dxa"/>
            </w:tcMar>
            <w:vAlign w:val="center"/>
          </w:tcPr>
          <w:p w:rsidR="00A5592E" w:rsidRPr="004F0B4A" w:rsidRDefault="00A5592E" w:rsidP="004976DD">
            <w:pPr>
              <w:jc w:val="center"/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</w:tr>
      <w:tr w:rsidR="004976DD" w:rsidRPr="004F0B4A" w:rsidTr="00C944C0">
        <w:tc>
          <w:tcPr>
            <w:tcW w:w="155" w:type="pct"/>
            <w:tcBorders>
              <w:bottom w:val="single" w:sz="4" w:space="0" w:color="auto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2"/>
            <w:tcBorders>
              <w:bottom w:val="single" w:sz="4" w:space="0" w:color="auto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gridSpan w:val="2"/>
            <w:tcBorders>
              <w:bottom w:val="single" w:sz="4" w:space="0" w:color="auto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" w:type="pct"/>
          </w:tcPr>
          <w:p w:rsidR="004976DD" w:rsidRPr="004F0B4A" w:rsidRDefault="003C1BA2" w:rsidP="00A2074D">
            <w:pPr>
              <w:spacing w:after="1" w:line="180" w:lineRule="atLeast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01</w:t>
            </w:r>
          </w:p>
        </w:tc>
        <w:tc>
          <w:tcPr>
            <w:tcW w:w="145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" w:type="pct"/>
            <w:gridSpan w:val="2"/>
            <w:tcBorders>
              <w:bottom w:val="single" w:sz="4" w:space="0" w:color="auto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1BA2" w:rsidRPr="004F0B4A" w:rsidTr="00C944C0">
        <w:trPr>
          <w:trHeight w:val="139"/>
        </w:trPr>
        <w:tc>
          <w:tcPr>
            <w:tcW w:w="155" w:type="pct"/>
            <w:tcBorders>
              <w:bottom w:val="single" w:sz="4" w:space="0" w:color="auto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2"/>
            <w:tcBorders>
              <w:bottom w:val="single" w:sz="4" w:space="0" w:color="auto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gridSpan w:val="2"/>
            <w:tcBorders>
              <w:bottom w:val="single" w:sz="4" w:space="0" w:color="auto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5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" w:type="pct"/>
            <w:gridSpan w:val="2"/>
            <w:tcBorders>
              <w:bottom w:val="single" w:sz="4" w:space="0" w:color="auto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" w:type="pct"/>
            <w:gridSpan w:val="2"/>
            <w:tcBorders>
              <w:bottom w:val="single" w:sz="4" w:space="0" w:color="auto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1BA2" w:rsidRPr="004F0B4A" w:rsidTr="00C944C0"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976DD" w:rsidRPr="004F0B4A" w:rsidRDefault="003C1BA2" w:rsidP="003C1BA2">
            <w:pPr>
              <w:spacing w:after="1" w:line="18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45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" w:type="pct"/>
            <w:gridSpan w:val="2"/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  <w:gridSpan w:val="2"/>
            <w:tcBorders>
              <w:right w:val="single" w:sz="4" w:space="0" w:color="auto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976DD" w:rsidRPr="004F0B4A" w:rsidRDefault="004976DD" w:rsidP="00A2074D">
            <w:pPr>
              <w:spacing w:after="1" w:line="1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676" w:rsidRPr="004F0B4A" w:rsidTr="00C944C0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380"/>
        </w:trPr>
        <w:tc>
          <w:tcPr>
            <w:tcW w:w="834" w:type="pct"/>
            <w:gridSpan w:val="4"/>
            <w:vAlign w:val="center"/>
          </w:tcPr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Предельная стоимость строительства (реконструкции, технического перевооружения) объекта капитального строительства, утвержденная </w:t>
            </w:r>
            <w:r w:rsidRPr="004F0B4A">
              <w:rPr>
                <w:rFonts w:ascii="Times New Roman" w:hAnsi="Times New Roman" w:cs="Times New Roman"/>
                <w:sz w:val="18"/>
                <w:szCs w:val="18"/>
              </w:rPr>
              <w:br/>
              <w:t>в техническом задании на проведение работ по строительству (реконструкции,</w:t>
            </w:r>
            <w:r w:rsidRPr="004F0B4A">
              <w:rPr>
                <w:rFonts w:ascii="Times New Roman" w:hAnsi="Times New Roman" w:cs="Times New Roman"/>
                <w:sz w:val="18"/>
                <w:szCs w:val="18"/>
              </w:rPr>
              <w:br/>
              <w:t>в том числе с элементами реставрации, техническому перевооружению) объекта, тыс. рублей</w:t>
            </w:r>
          </w:p>
        </w:tc>
        <w:tc>
          <w:tcPr>
            <w:tcW w:w="583" w:type="pct"/>
            <w:gridSpan w:val="3"/>
            <w:vMerge w:val="restart"/>
            <w:vAlign w:val="center"/>
          </w:tcPr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Нормативный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срок строительства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в соответствии с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техническим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заданием на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проведение работ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по строительству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(реконструкции,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в том числе с элементами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реставрации, техническому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перевооружению) объекта</w:t>
            </w:r>
          </w:p>
        </w:tc>
        <w:tc>
          <w:tcPr>
            <w:tcW w:w="580" w:type="pct"/>
            <w:gridSpan w:val="4"/>
            <w:vAlign w:val="center"/>
          </w:tcPr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Реквизиты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положительного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заключения государственной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экспертизы проектной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документации (дата, номер)/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Планируемая дата получения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положительного заключения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государственной экспертизы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проектной документации (месяц, год)</w:t>
            </w:r>
          </w:p>
        </w:tc>
        <w:tc>
          <w:tcPr>
            <w:tcW w:w="776" w:type="pct"/>
            <w:gridSpan w:val="6"/>
            <w:vAlign w:val="center"/>
          </w:tcPr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Реквизиты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положительного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заключения о достоверности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определения сметной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стоимости объекта капитального строительства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(дата, номер)/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Планируемая дата получения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положительного заключения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о достоверности определения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сметной стоимости объекта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капитального строительства (месяц, год)</w:t>
            </w:r>
          </w:p>
        </w:tc>
        <w:tc>
          <w:tcPr>
            <w:tcW w:w="679" w:type="pct"/>
            <w:gridSpan w:val="6"/>
            <w:vAlign w:val="center"/>
          </w:tcPr>
          <w:p w:rsidR="00A03676" w:rsidRPr="004F0B4A" w:rsidRDefault="00A03676" w:rsidP="00A03676">
            <w:pPr>
              <w:jc w:val="center"/>
              <w:rPr>
                <w:rStyle w:val="295pt"/>
                <w:rFonts w:eastAsia="Arial Unicode MS"/>
                <w:sz w:val="18"/>
                <w:szCs w:val="18"/>
              </w:rPr>
            </w:pPr>
            <w:r w:rsidRPr="004F0B4A">
              <w:rPr>
                <w:rStyle w:val="295pt"/>
                <w:rFonts w:eastAsia="Arial Unicode MS"/>
                <w:sz w:val="18"/>
                <w:szCs w:val="18"/>
              </w:rPr>
              <w:t>Стоимость строительства в соответствии с заключением о</w:t>
            </w:r>
          </w:p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Style w:val="295pt"/>
                <w:rFonts w:eastAsia="Arial Unicode MS"/>
                <w:sz w:val="18"/>
                <w:szCs w:val="18"/>
              </w:rPr>
              <w:t>проверке достоверности определения сметной стоимости объекта капитального строительства, тыс. рублей</w:t>
            </w:r>
          </w:p>
        </w:tc>
        <w:tc>
          <w:tcPr>
            <w:tcW w:w="388" w:type="pct"/>
            <w:gridSpan w:val="3"/>
            <w:vMerge w:val="restart"/>
            <w:vAlign w:val="center"/>
          </w:tcPr>
          <w:p w:rsidR="00A03676" w:rsidRPr="004F0B4A" w:rsidRDefault="00A03676" w:rsidP="00A0367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4F0B4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Способ</w:t>
            </w:r>
          </w:p>
          <w:p w:rsidR="00A03676" w:rsidRPr="004F0B4A" w:rsidRDefault="00A03676" w:rsidP="00A0367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4F0B4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определения</w:t>
            </w:r>
          </w:p>
          <w:p w:rsidR="00A03676" w:rsidRPr="004F0B4A" w:rsidRDefault="00A03676" w:rsidP="00A0367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4F0B4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поставщика</w:t>
            </w:r>
          </w:p>
          <w:p w:rsidR="00A03676" w:rsidRPr="004F0B4A" w:rsidRDefault="00A03676" w:rsidP="00A0367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4F0B4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(подрядчика,</w:t>
            </w:r>
          </w:p>
          <w:p w:rsidR="00A03676" w:rsidRPr="004F0B4A" w:rsidRDefault="00A03676" w:rsidP="00A03676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исполнителя)</w:t>
            </w:r>
          </w:p>
        </w:tc>
        <w:tc>
          <w:tcPr>
            <w:tcW w:w="388" w:type="pct"/>
            <w:gridSpan w:val="4"/>
            <w:vMerge w:val="restart"/>
            <w:vAlign w:val="center"/>
          </w:tcPr>
          <w:p w:rsidR="00A03676" w:rsidRPr="004F0B4A" w:rsidRDefault="00A03676" w:rsidP="00A03676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Экономия, сложившаяся в результате проведения закупок, тыс. рублей</w:t>
            </w:r>
          </w:p>
        </w:tc>
        <w:tc>
          <w:tcPr>
            <w:tcW w:w="484" w:type="pct"/>
            <w:gridSpan w:val="4"/>
            <w:vAlign w:val="center"/>
          </w:tcPr>
          <w:p w:rsidR="00A03676" w:rsidRPr="004F0B4A" w:rsidRDefault="00A03676" w:rsidP="00A03676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Дата заключения контракта на проведение работ по строительству (реконструкции, в том числе с элементами реставрации, техническому перевооружению) объекта (планируемый срок заключения)</w:t>
            </w:r>
          </w:p>
        </w:tc>
        <w:tc>
          <w:tcPr>
            <w:tcW w:w="288" w:type="pct"/>
            <w:vMerge w:val="restart"/>
            <w:vAlign w:val="center"/>
          </w:tcPr>
          <w:p w:rsidR="00A03676" w:rsidRPr="004F0B4A" w:rsidRDefault="00A03676" w:rsidP="00A03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Style w:val="295pt"/>
                <w:rFonts w:eastAsia="Arial Unicode MS"/>
                <w:sz w:val="18"/>
                <w:szCs w:val="18"/>
              </w:rPr>
              <w:t>Цена контракта</w:t>
            </w:r>
          </w:p>
        </w:tc>
      </w:tr>
      <w:tr w:rsidR="00C944C0" w:rsidRPr="004F0B4A" w:rsidTr="00816920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397" w:type="pct"/>
            <w:gridSpan w:val="2"/>
            <w:vAlign w:val="center"/>
          </w:tcPr>
          <w:p w:rsidR="00C944C0" w:rsidRPr="004F0B4A" w:rsidRDefault="00C944C0" w:rsidP="00875B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437" w:type="pct"/>
            <w:gridSpan w:val="2"/>
            <w:vAlign w:val="center"/>
          </w:tcPr>
          <w:p w:rsidR="00C944C0" w:rsidRPr="004F0B4A" w:rsidRDefault="00C944C0" w:rsidP="00875BE1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583" w:type="pct"/>
            <w:gridSpan w:val="3"/>
            <w:vMerge/>
            <w:vAlign w:val="center"/>
          </w:tcPr>
          <w:p w:rsidR="00C944C0" w:rsidRPr="004F0B4A" w:rsidRDefault="00C944C0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gridSpan w:val="2"/>
            <w:vAlign w:val="center"/>
          </w:tcPr>
          <w:p w:rsidR="00C944C0" w:rsidRPr="004F0B4A" w:rsidRDefault="00C944C0" w:rsidP="00875B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290" w:type="pct"/>
            <w:gridSpan w:val="2"/>
            <w:vAlign w:val="center"/>
          </w:tcPr>
          <w:p w:rsidR="00C944C0" w:rsidRPr="004F0B4A" w:rsidRDefault="00C944C0" w:rsidP="00875BE1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388" w:type="pct"/>
            <w:gridSpan w:val="3"/>
            <w:vAlign w:val="center"/>
          </w:tcPr>
          <w:p w:rsidR="00C944C0" w:rsidRPr="004F0B4A" w:rsidRDefault="00C944C0" w:rsidP="00875B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388" w:type="pct"/>
            <w:gridSpan w:val="3"/>
            <w:vAlign w:val="center"/>
          </w:tcPr>
          <w:p w:rsidR="00C944C0" w:rsidRPr="004F0B4A" w:rsidRDefault="00C944C0" w:rsidP="00875BE1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340" w:type="pct"/>
            <w:gridSpan w:val="3"/>
            <w:vAlign w:val="center"/>
          </w:tcPr>
          <w:p w:rsidR="00C944C0" w:rsidRPr="004F0B4A" w:rsidRDefault="00C944C0" w:rsidP="00A03676">
            <w:pPr>
              <w:pStyle w:val="20"/>
              <w:shd w:val="clear" w:color="auto" w:fill="auto"/>
              <w:spacing w:after="0" w:line="240" w:lineRule="exact"/>
              <w:rPr>
                <w:sz w:val="18"/>
                <w:szCs w:val="18"/>
              </w:rPr>
            </w:pPr>
            <w:r w:rsidRPr="004F0B4A">
              <w:rPr>
                <w:rStyle w:val="295pt"/>
                <w:sz w:val="18"/>
                <w:szCs w:val="18"/>
              </w:rPr>
              <w:t>базисный</w:t>
            </w:r>
          </w:p>
          <w:p w:rsidR="00C944C0" w:rsidRPr="004F0B4A" w:rsidRDefault="00C944C0" w:rsidP="00A03676">
            <w:pPr>
              <w:pStyle w:val="20"/>
              <w:shd w:val="clear" w:color="auto" w:fill="auto"/>
              <w:spacing w:after="0" w:line="240" w:lineRule="exact"/>
              <w:rPr>
                <w:sz w:val="18"/>
                <w:szCs w:val="18"/>
              </w:rPr>
            </w:pPr>
            <w:r w:rsidRPr="004F0B4A">
              <w:rPr>
                <w:rStyle w:val="295pt"/>
                <w:sz w:val="18"/>
                <w:szCs w:val="18"/>
              </w:rPr>
              <w:t>уровень</w:t>
            </w:r>
          </w:p>
          <w:p w:rsidR="00C944C0" w:rsidRPr="004F0B4A" w:rsidRDefault="00C944C0" w:rsidP="00A03676">
            <w:pPr>
              <w:pStyle w:val="20"/>
              <w:shd w:val="clear" w:color="auto" w:fill="auto"/>
              <w:spacing w:after="0" w:line="240" w:lineRule="exact"/>
              <w:rPr>
                <w:sz w:val="18"/>
                <w:szCs w:val="18"/>
              </w:rPr>
            </w:pPr>
            <w:r w:rsidRPr="004F0B4A">
              <w:rPr>
                <w:rStyle w:val="295pt"/>
                <w:sz w:val="18"/>
                <w:szCs w:val="18"/>
              </w:rPr>
              <w:t>цен</w:t>
            </w:r>
          </w:p>
          <w:p w:rsidR="00C944C0" w:rsidRPr="004F0B4A" w:rsidRDefault="00C944C0" w:rsidP="00A03676">
            <w:pPr>
              <w:jc w:val="center"/>
              <w:rPr>
                <w:sz w:val="18"/>
                <w:szCs w:val="18"/>
              </w:rPr>
            </w:pPr>
            <w:r w:rsidRPr="004F0B4A">
              <w:rPr>
                <w:rStyle w:val="295pt"/>
                <w:rFonts w:eastAsia="Arial Unicode MS"/>
                <w:sz w:val="18"/>
                <w:szCs w:val="18"/>
              </w:rPr>
              <w:t>(2001 г.)</w:t>
            </w:r>
          </w:p>
        </w:tc>
        <w:tc>
          <w:tcPr>
            <w:tcW w:w="339" w:type="pct"/>
            <w:gridSpan w:val="3"/>
            <w:vAlign w:val="center"/>
          </w:tcPr>
          <w:p w:rsidR="00C944C0" w:rsidRPr="004F0B4A" w:rsidRDefault="00C944C0" w:rsidP="00A03676">
            <w:pPr>
              <w:pStyle w:val="20"/>
              <w:shd w:val="clear" w:color="auto" w:fill="auto"/>
              <w:spacing w:after="0" w:line="240" w:lineRule="exact"/>
              <w:rPr>
                <w:sz w:val="18"/>
                <w:szCs w:val="18"/>
              </w:rPr>
            </w:pPr>
            <w:r w:rsidRPr="004F0B4A">
              <w:rPr>
                <w:rStyle w:val="295pt"/>
                <w:sz w:val="18"/>
                <w:szCs w:val="18"/>
              </w:rPr>
              <w:t>текущий</w:t>
            </w:r>
          </w:p>
          <w:p w:rsidR="00C944C0" w:rsidRPr="004F0B4A" w:rsidRDefault="00C944C0" w:rsidP="00A03676">
            <w:pPr>
              <w:pStyle w:val="20"/>
              <w:shd w:val="clear" w:color="auto" w:fill="auto"/>
              <w:spacing w:after="0" w:line="240" w:lineRule="exact"/>
              <w:rPr>
                <w:sz w:val="18"/>
                <w:szCs w:val="18"/>
              </w:rPr>
            </w:pPr>
            <w:r w:rsidRPr="004F0B4A">
              <w:rPr>
                <w:rStyle w:val="295pt"/>
                <w:sz w:val="18"/>
                <w:szCs w:val="18"/>
              </w:rPr>
              <w:t>уровень</w:t>
            </w:r>
          </w:p>
          <w:p w:rsidR="00C944C0" w:rsidRPr="004F0B4A" w:rsidRDefault="00C944C0" w:rsidP="00A03676">
            <w:pPr>
              <w:jc w:val="center"/>
              <w:rPr>
                <w:sz w:val="18"/>
                <w:szCs w:val="18"/>
              </w:rPr>
            </w:pPr>
            <w:r w:rsidRPr="004F0B4A">
              <w:rPr>
                <w:rStyle w:val="295pt"/>
                <w:rFonts w:eastAsia="Arial Unicode MS"/>
                <w:sz w:val="18"/>
                <w:szCs w:val="18"/>
              </w:rPr>
              <w:t>цен</w:t>
            </w:r>
          </w:p>
        </w:tc>
        <w:tc>
          <w:tcPr>
            <w:tcW w:w="388" w:type="pct"/>
            <w:gridSpan w:val="3"/>
            <w:vMerge/>
            <w:vAlign w:val="center"/>
          </w:tcPr>
          <w:p w:rsidR="00C944C0" w:rsidRPr="004F0B4A" w:rsidRDefault="00C944C0" w:rsidP="00A036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  <w:gridSpan w:val="4"/>
            <w:vMerge/>
          </w:tcPr>
          <w:p w:rsidR="00C944C0" w:rsidRPr="004F0B4A" w:rsidRDefault="00C944C0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gridSpan w:val="2"/>
            <w:vAlign w:val="center"/>
          </w:tcPr>
          <w:p w:rsidR="00C944C0" w:rsidRPr="004F0B4A" w:rsidRDefault="00C944C0" w:rsidP="00875B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242" w:type="pct"/>
            <w:gridSpan w:val="2"/>
            <w:vAlign w:val="center"/>
          </w:tcPr>
          <w:p w:rsidR="00C944C0" w:rsidRPr="004F0B4A" w:rsidRDefault="00C944C0" w:rsidP="00875BE1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288" w:type="pct"/>
            <w:vMerge/>
          </w:tcPr>
          <w:p w:rsidR="00C944C0" w:rsidRPr="004F0B4A" w:rsidRDefault="00C944C0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4C0" w:rsidRPr="004F0B4A" w:rsidTr="00C944C0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397" w:type="pct"/>
            <w:gridSpan w:val="2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437" w:type="pct"/>
            <w:gridSpan w:val="2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83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290" w:type="pct"/>
            <w:gridSpan w:val="2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290" w:type="pct"/>
            <w:gridSpan w:val="2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388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388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40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339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388" w:type="pct"/>
            <w:gridSpan w:val="3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388" w:type="pct"/>
            <w:gridSpan w:val="4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242" w:type="pct"/>
            <w:gridSpan w:val="2"/>
          </w:tcPr>
          <w:p w:rsidR="00C944C0" w:rsidRPr="004F0B4A" w:rsidRDefault="00C944C0" w:rsidP="00C944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242" w:type="pct"/>
            <w:gridSpan w:val="2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288" w:type="pct"/>
          </w:tcPr>
          <w:p w:rsidR="00C944C0" w:rsidRPr="004F0B4A" w:rsidRDefault="00C944C0" w:rsidP="00C944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</w:tr>
      <w:tr w:rsidR="00C944C0" w:rsidRPr="004F0B4A" w:rsidTr="00C944C0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397" w:type="pct"/>
            <w:gridSpan w:val="2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7" w:type="pct"/>
            <w:gridSpan w:val="2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gridSpan w:val="2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gridSpan w:val="2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9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  <w:gridSpan w:val="3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  <w:gridSpan w:val="4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" w:type="pct"/>
            <w:gridSpan w:val="2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" w:type="pct"/>
            <w:gridSpan w:val="2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</w:tcPr>
          <w:p w:rsidR="00C944C0" w:rsidRPr="004F0B4A" w:rsidRDefault="00C944C0" w:rsidP="00A559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44C0" w:rsidRPr="004F0B4A" w:rsidTr="00C944C0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397" w:type="pct"/>
            <w:gridSpan w:val="2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7" w:type="pct"/>
            <w:gridSpan w:val="2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gridSpan w:val="2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gridSpan w:val="2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9" w:type="pct"/>
            <w:gridSpan w:val="3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  <w:gridSpan w:val="3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  <w:gridSpan w:val="4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" w:type="pct"/>
            <w:gridSpan w:val="2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" w:type="pct"/>
            <w:gridSpan w:val="2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</w:tcPr>
          <w:p w:rsidR="00C944C0" w:rsidRPr="004F0B4A" w:rsidRDefault="00C944C0" w:rsidP="00A559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935FB" w:rsidRPr="004F0B4A" w:rsidRDefault="00B935FB" w:rsidP="00B935FB">
      <w:pPr>
        <w:pStyle w:val="20"/>
        <w:shd w:val="clear" w:color="auto" w:fill="auto"/>
        <w:spacing w:after="308" w:line="260" w:lineRule="exact"/>
        <w:ind w:right="100"/>
        <w:rPr>
          <w:sz w:val="32"/>
          <w:szCs w:val="32"/>
        </w:rPr>
      </w:pPr>
    </w:p>
    <w:p w:rsidR="00F85364" w:rsidRPr="004F0B4A" w:rsidRDefault="00F85364" w:rsidP="00B935FB">
      <w:pPr>
        <w:pStyle w:val="20"/>
        <w:shd w:val="clear" w:color="auto" w:fill="auto"/>
        <w:spacing w:after="308" w:line="260" w:lineRule="exact"/>
        <w:ind w:right="100"/>
        <w:rPr>
          <w:sz w:val="32"/>
          <w:szCs w:val="32"/>
        </w:rPr>
      </w:pPr>
    </w:p>
    <w:p w:rsidR="00DD6B56" w:rsidRPr="004F0B4A" w:rsidRDefault="00DD6B56"/>
    <w:p w:rsidR="00DD6B56" w:rsidRPr="004F0B4A" w:rsidRDefault="00DD6B56"/>
    <w:p w:rsidR="00DD6B56" w:rsidRPr="004F0B4A" w:rsidRDefault="00DD6B56"/>
    <w:p w:rsidR="00DD6B56" w:rsidRPr="004F0B4A" w:rsidRDefault="00DD6B56"/>
    <w:p w:rsidR="00DD6B56" w:rsidRPr="004F0B4A" w:rsidRDefault="00DD6B56"/>
    <w:p w:rsidR="00DD6B56" w:rsidRPr="004F0B4A" w:rsidRDefault="00DD6B56"/>
    <w:p w:rsidR="00DD6B56" w:rsidRPr="004F0B4A" w:rsidRDefault="00DD6B56"/>
    <w:p w:rsidR="00DD6B56" w:rsidRPr="004F0B4A" w:rsidRDefault="00DD6B56"/>
    <w:p w:rsidR="00A03676" w:rsidRPr="004F0B4A" w:rsidRDefault="00A03676"/>
    <w:tbl>
      <w:tblPr>
        <w:tblStyle w:val="a3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3"/>
        <w:gridCol w:w="653"/>
        <w:gridCol w:w="495"/>
        <w:gridCol w:w="497"/>
        <w:gridCol w:w="570"/>
        <w:gridCol w:w="570"/>
        <w:gridCol w:w="468"/>
        <w:gridCol w:w="664"/>
        <w:gridCol w:w="456"/>
        <w:gridCol w:w="427"/>
        <w:gridCol w:w="544"/>
        <w:gridCol w:w="567"/>
        <w:gridCol w:w="427"/>
        <w:gridCol w:w="427"/>
        <w:gridCol w:w="433"/>
        <w:gridCol w:w="427"/>
        <w:gridCol w:w="430"/>
        <w:gridCol w:w="427"/>
        <w:gridCol w:w="2144"/>
        <w:gridCol w:w="2121"/>
        <w:gridCol w:w="629"/>
        <w:gridCol w:w="597"/>
      </w:tblGrid>
      <w:tr w:rsidR="0020713B" w:rsidRPr="004F0B4A" w:rsidTr="00C944C0">
        <w:trPr>
          <w:trHeight w:val="2408"/>
        </w:trPr>
        <w:tc>
          <w:tcPr>
            <w:tcW w:w="1175" w:type="pct"/>
            <w:gridSpan w:val="6"/>
            <w:tcMar>
              <w:left w:w="28" w:type="dxa"/>
              <w:right w:w="28" w:type="dxa"/>
            </w:tcMar>
            <w:vAlign w:val="center"/>
          </w:tcPr>
          <w:p w:rsidR="00E74854" w:rsidRPr="004F0B4A" w:rsidRDefault="00E74854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Style w:val="295pt"/>
                <w:rFonts w:eastAsia="Arial Unicode MS"/>
                <w:sz w:val="18"/>
                <w:szCs w:val="18"/>
              </w:rPr>
              <w:t>Строительство</w:t>
            </w:r>
          </w:p>
        </w:tc>
        <w:tc>
          <w:tcPr>
            <w:tcW w:w="1069" w:type="pct"/>
            <w:gridSpan w:val="6"/>
            <w:tcMar>
              <w:left w:w="28" w:type="dxa"/>
              <w:right w:w="28" w:type="dxa"/>
            </w:tcMar>
            <w:vAlign w:val="center"/>
          </w:tcPr>
          <w:p w:rsidR="00E74854" w:rsidRPr="004F0B4A" w:rsidRDefault="00E74854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Оборудование</w:t>
            </w:r>
          </w:p>
        </w:tc>
        <w:tc>
          <w:tcPr>
            <w:tcW w:w="879" w:type="pct"/>
            <w:gridSpan w:val="6"/>
            <w:tcMar>
              <w:left w:w="28" w:type="dxa"/>
              <w:right w:w="28" w:type="dxa"/>
            </w:tcMar>
            <w:vAlign w:val="center"/>
          </w:tcPr>
          <w:p w:rsidR="00E74854" w:rsidRPr="004F0B4A" w:rsidRDefault="00E74854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Техническая готовность</w:t>
            </w:r>
          </w:p>
          <w:p w:rsidR="00E74854" w:rsidRPr="004F0B4A" w:rsidRDefault="00E74854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объекта капитального строительства</w:t>
            </w:r>
          </w:p>
          <w:p w:rsidR="00E74854" w:rsidRPr="004F0B4A" w:rsidRDefault="00E74854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на конец отчетного периода, %</w:t>
            </w:r>
          </w:p>
        </w:tc>
        <w:tc>
          <w:tcPr>
            <w:tcW w:w="1458" w:type="pct"/>
            <w:gridSpan w:val="2"/>
            <w:tcMar>
              <w:left w:w="28" w:type="dxa"/>
              <w:right w:w="28" w:type="dxa"/>
            </w:tcMar>
            <w:vAlign w:val="center"/>
          </w:tcPr>
          <w:p w:rsidR="00E74854" w:rsidRPr="004F0B4A" w:rsidRDefault="00E74854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Планируемая дата получения заключения органа государственного строительного надзора</w:t>
            </w:r>
          </w:p>
          <w:p w:rsidR="00E74854" w:rsidRPr="004F0B4A" w:rsidRDefault="00E74854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(в случае, если предусмотрено осуществление государственного строительного надзора)</w:t>
            </w:r>
          </w:p>
          <w:p w:rsidR="00E74854" w:rsidRPr="004F0B4A" w:rsidRDefault="00E74854" w:rsidP="00E74854">
            <w:pPr>
              <w:jc w:val="center"/>
              <w:rPr>
                <w:rStyle w:val="295pt"/>
                <w:rFonts w:eastAsia="Arial Unicode MS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</w:p>
        </w:tc>
        <w:tc>
          <w:tcPr>
            <w:tcW w:w="419" w:type="pct"/>
            <w:gridSpan w:val="2"/>
            <w:tcMar>
              <w:left w:w="28" w:type="dxa"/>
              <w:right w:w="28" w:type="dxa"/>
            </w:tcMar>
            <w:vAlign w:val="center"/>
          </w:tcPr>
          <w:p w:rsidR="00E74854" w:rsidRPr="004F0B4A" w:rsidRDefault="00E74854" w:rsidP="00E74854">
            <w:pPr>
              <w:jc w:val="center"/>
              <w:rPr>
                <w:rStyle w:val="295pt"/>
                <w:rFonts w:eastAsia="Arial Unicode MS"/>
                <w:sz w:val="18"/>
                <w:szCs w:val="18"/>
              </w:rPr>
            </w:pPr>
            <w:r w:rsidRPr="004F0B4A">
              <w:rPr>
                <w:rStyle w:val="295pt"/>
                <w:rFonts w:eastAsia="Arial Unicode MS"/>
                <w:sz w:val="18"/>
                <w:szCs w:val="18"/>
              </w:rPr>
              <w:t>Срок ввода объекта в эксплуатацию в соответствии с заключенным контрактом</w:t>
            </w:r>
          </w:p>
        </w:tc>
      </w:tr>
      <w:tr w:rsidR="00C944C0" w:rsidRPr="004F0B4A" w:rsidTr="00C944C0">
        <w:tc>
          <w:tcPr>
            <w:tcW w:w="446" w:type="pct"/>
            <w:gridSpan w:val="2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Получение разрешения на строительство, реконструкцию</w:t>
            </w:r>
          </w:p>
        </w:tc>
        <w:tc>
          <w:tcPr>
            <w:tcW w:w="339" w:type="pct"/>
            <w:gridSpan w:val="2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Начало подготови-тельных работ</w:t>
            </w:r>
          </w:p>
        </w:tc>
        <w:tc>
          <w:tcPr>
            <w:tcW w:w="390" w:type="pct"/>
            <w:gridSpan w:val="2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pStyle w:val="20"/>
              <w:shd w:val="clear" w:color="auto" w:fill="auto"/>
              <w:spacing w:after="0" w:line="190" w:lineRule="exact"/>
              <w:rPr>
                <w:sz w:val="18"/>
                <w:szCs w:val="18"/>
              </w:rPr>
            </w:pPr>
            <w:r w:rsidRPr="004F0B4A">
              <w:rPr>
                <w:rStyle w:val="295pt"/>
                <w:sz w:val="18"/>
                <w:szCs w:val="18"/>
              </w:rPr>
              <w:t xml:space="preserve">Строительно-монтажные </w:t>
            </w:r>
            <w:r w:rsidRPr="004F0B4A">
              <w:rPr>
                <w:rStyle w:val="295pt"/>
                <w:rFonts w:eastAsia="Arial Unicode MS"/>
                <w:sz w:val="18"/>
                <w:szCs w:val="18"/>
              </w:rPr>
              <w:t>работы</w:t>
            </w:r>
          </w:p>
        </w:tc>
        <w:tc>
          <w:tcPr>
            <w:tcW w:w="387" w:type="pct"/>
            <w:gridSpan w:val="2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Срок приобретения</w:t>
            </w:r>
          </w:p>
        </w:tc>
        <w:tc>
          <w:tcPr>
            <w:tcW w:w="302" w:type="pct"/>
            <w:gridSpan w:val="2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Сроки установки</w:t>
            </w:r>
          </w:p>
        </w:tc>
        <w:tc>
          <w:tcPr>
            <w:tcW w:w="380" w:type="pct"/>
            <w:gridSpan w:val="2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Срок ввода</w:t>
            </w:r>
          </w:p>
        </w:tc>
        <w:tc>
          <w:tcPr>
            <w:tcW w:w="292" w:type="pct"/>
            <w:gridSpan w:val="2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20__г.</w:t>
            </w:r>
          </w:p>
        </w:tc>
        <w:tc>
          <w:tcPr>
            <w:tcW w:w="294" w:type="pct"/>
            <w:gridSpan w:val="2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20__г.</w:t>
            </w:r>
          </w:p>
        </w:tc>
        <w:tc>
          <w:tcPr>
            <w:tcW w:w="293" w:type="pct"/>
            <w:gridSpan w:val="2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20__г.</w:t>
            </w:r>
          </w:p>
        </w:tc>
        <w:tc>
          <w:tcPr>
            <w:tcW w:w="733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875B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72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875BE1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21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875B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2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875BE1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</w:tr>
      <w:tr w:rsidR="00C944C0" w:rsidRPr="004F0B4A" w:rsidTr="00C944C0">
        <w:trPr>
          <w:trHeight w:val="329"/>
        </w:trPr>
        <w:tc>
          <w:tcPr>
            <w:tcW w:w="223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875B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223" w:type="pct"/>
            <w:vAlign w:val="center"/>
          </w:tcPr>
          <w:p w:rsidR="00C944C0" w:rsidRPr="004F0B4A" w:rsidRDefault="00C944C0" w:rsidP="00875BE1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69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875B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70" w:type="pct"/>
            <w:vAlign w:val="center"/>
          </w:tcPr>
          <w:p w:rsidR="00C944C0" w:rsidRPr="004F0B4A" w:rsidRDefault="00C944C0" w:rsidP="00875BE1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95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875B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95" w:type="pct"/>
            <w:vAlign w:val="center"/>
          </w:tcPr>
          <w:p w:rsidR="00C944C0" w:rsidRPr="004F0B4A" w:rsidRDefault="00C944C0" w:rsidP="00875BE1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60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227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5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8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94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48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47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sz w:val="18"/>
                <w:szCs w:val="18"/>
              </w:rPr>
            </w:pPr>
            <w:r w:rsidRPr="004F0B4A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733" w:type="pct"/>
            <w:vMerge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5" w:type="pct"/>
            <w:vMerge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vMerge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  <w:vMerge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4C0" w:rsidRPr="004F0B4A" w:rsidTr="00C944C0">
        <w:trPr>
          <w:trHeight w:val="277"/>
        </w:trPr>
        <w:tc>
          <w:tcPr>
            <w:tcW w:w="223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C944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23" w:type="pct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169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70" w:type="pct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195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195" w:type="pct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160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227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15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C944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18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C944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194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C944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C944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148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147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733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C944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725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C944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215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C944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204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C944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B4A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</w:tr>
      <w:tr w:rsidR="00C944C0" w:rsidRPr="004F0B4A" w:rsidTr="00C944C0">
        <w:trPr>
          <w:trHeight w:val="277"/>
        </w:trPr>
        <w:tc>
          <w:tcPr>
            <w:tcW w:w="223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" w:type="pct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" w:type="pct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3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44C0" w:rsidRPr="004D19B7" w:rsidTr="00C944C0">
        <w:trPr>
          <w:trHeight w:val="277"/>
        </w:trPr>
        <w:tc>
          <w:tcPr>
            <w:tcW w:w="223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" w:type="pct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" w:type="pct"/>
            <w:tcMar>
              <w:left w:w="28" w:type="dxa"/>
              <w:right w:w="28" w:type="dxa"/>
            </w:tcMar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" w:type="pct"/>
            <w:vAlign w:val="center"/>
          </w:tcPr>
          <w:p w:rsidR="00C944C0" w:rsidRPr="004F0B4A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3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Mar>
              <w:left w:w="28" w:type="dxa"/>
              <w:right w:w="28" w:type="dxa"/>
            </w:tcMar>
            <w:vAlign w:val="center"/>
          </w:tcPr>
          <w:p w:rsidR="00C944C0" w:rsidRDefault="00C944C0" w:rsidP="00E748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935FB" w:rsidRDefault="00B935FB"/>
    <w:p w:rsidR="00872B51" w:rsidRPr="00674EBF" w:rsidRDefault="00872B51" w:rsidP="00872B5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74EBF">
        <w:rPr>
          <w:rFonts w:ascii="Times New Roman" w:hAnsi="Times New Roman" w:cs="Times New Roman"/>
          <w:sz w:val="18"/>
          <w:szCs w:val="18"/>
        </w:rPr>
        <w:t xml:space="preserve">Руководитель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674EBF">
        <w:rPr>
          <w:rFonts w:ascii="Times New Roman" w:hAnsi="Times New Roman" w:cs="Times New Roman"/>
          <w:sz w:val="18"/>
          <w:szCs w:val="18"/>
        </w:rPr>
        <w:t xml:space="preserve"> ___________              _________               _____________________</w:t>
      </w:r>
    </w:p>
    <w:p w:rsidR="00872B51" w:rsidRPr="00674EBF" w:rsidRDefault="00872B51" w:rsidP="00872B5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74EBF">
        <w:rPr>
          <w:rFonts w:ascii="Times New Roman" w:hAnsi="Times New Roman" w:cs="Times New Roman"/>
          <w:sz w:val="16"/>
          <w:szCs w:val="16"/>
        </w:rPr>
        <w:t xml:space="preserve">(уполномоченное </w:t>
      </w:r>
      <w:r>
        <w:rPr>
          <w:rFonts w:ascii="Times New Roman" w:hAnsi="Times New Roman" w:cs="Times New Roman"/>
          <w:sz w:val="16"/>
          <w:szCs w:val="16"/>
        </w:rPr>
        <w:t>лицо)</w:t>
      </w:r>
      <w:r w:rsidRPr="00674EBF">
        <w:rPr>
          <w:rFonts w:ascii="Times New Roman" w:hAnsi="Times New Roman" w:cs="Times New Roman"/>
          <w:sz w:val="16"/>
          <w:szCs w:val="16"/>
        </w:rPr>
        <w:t xml:space="preserve">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</w:t>
      </w:r>
      <w:r w:rsidRPr="00674EBF">
        <w:rPr>
          <w:rFonts w:ascii="Times New Roman" w:hAnsi="Times New Roman" w:cs="Times New Roman"/>
          <w:sz w:val="16"/>
          <w:szCs w:val="16"/>
        </w:rPr>
        <w:t xml:space="preserve">(должность)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674EBF">
        <w:rPr>
          <w:rFonts w:ascii="Times New Roman" w:hAnsi="Times New Roman" w:cs="Times New Roman"/>
          <w:sz w:val="16"/>
          <w:szCs w:val="16"/>
        </w:rPr>
        <w:t xml:space="preserve">(подпись)     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Pr="00674EBF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674EBF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872B51" w:rsidRDefault="00872B51" w:rsidP="00872B5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872B51" w:rsidRPr="00674EBF" w:rsidRDefault="00872B51" w:rsidP="00872B5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74EBF">
        <w:rPr>
          <w:rFonts w:ascii="Times New Roman" w:hAnsi="Times New Roman" w:cs="Times New Roman"/>
          <w:sz w:val="18"/>
          <w:szCs w:val="18"/>
        </w:rPr>
        <w:t>Исполнитель                                ___________             ___________________               ________________________</w:t>
      </w:r>
    </w:p>
    <w:p w:rsidR="00872B51" w:rsidRPr="00674EBF" w:rsidRDefault="00872B51" w:rsidP="00872B5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74EBF">
        <w:rPr>
          <w:rFonts w:ascii="Times New Roman" w:hAnsi="Times New Roman" w:cs="Times New Roman"/>
          <w:sz w:val="18"/>
          <w:szCs w:val="18"/>
        </w:rPr>
        <w:t xml:space="preserve">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r w:rsidRPr="00674EBF">
        <w:rPr>
          <w:rFonts w:ascii="Times New Roman" w:hAnsi="Times New Roman" w:cs="Times New Roman"/>
          <w:sz w:val="16"/>
          <w:szCs w:val="16"/>
        </w:rPr>
        <w:t xml:space="preserve">(должность)      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674EBF">
        <w:rPr>
          <w:rFonts w:ascii="Times New Roman" w:hAnsi="Times New Roman" w:cs="Times New Roman"/>
          <w:sz w:val="16"/>
          <w:szCs w:val="16"/>
        </w:rPr>
        <w:t xml:space="preserve">(фамилия, инициалы)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674EBF">
        <w:rPr>
          <w:rFonts w:ascii="Times New Roman" w:hAnsi="Times New Roman" w:cs="Times New Roman"/>
          <w:sz w:val="16"/>
          <w:szCs w:val="16"/>
        </w:rPr>
        <w:t xml:space="preserve"> (телефон с кодом города)</w:t>
      </w:r>
    </w:p>
    <w:p w:rsidR="00872B51" w:rsidRDefault="00872B51" w:rsidP="00872B5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872B51" w:rsidRPr="00674EBF" w:rsidRDefault="00872B51" w:rsidP="00872B5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74EBF">
        <w:rPr>
          <w:rFonts w:ascii="Times New Roman" w:hAnsi="Times New Roman" w:cs="Times New Roman"/>
          <w:sz w:val="18"/>
          <w:szCs w:val="18"/>
        </w:rPr>
        <w:t>«__» _______ 20__ г.</w:t>
      </w:r>
    </w:p>
    <w:p w:rsidR="00872B51" w:rsidRDefault="00872B51"/>
    <w:sectPr w:rsidR="00872B51" w:rsidSect="00312523">
      <w:headerReference w:type="default" r:id="rId9"/>
      <w:headerReference w:type="first" r:id="rId10"/>
      <w:pgSz w:w="16838" w:h="11906" w:orient="landscape"/>
      <w:pgMar w:top="1247" w:right="1134" w:bottom="51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854" w:rsidRDefault="00E74854" w:rsidP="0008288F">
      <w:r>
        <w:separator/>
      </w:r>
    </w:p>
  </w:endnote>
  <w:endnote w:type="continuationSeparator" w:id="0">
    <w:p w:rsidR="00E74854" w:rsidRDefault="00E74854" w:rsidP="00082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854" w:rsidRDefault="00E74854" w:rsidP="0008288F">
      <w:r>
        <w:separator/>
      </w:r>
    </w:p>
  </w:footnote>
  <w:footnote w:type="continuationSeparator" w:id="0">
    <w:p w:rsidR="00E74854" w:rsidRDefault="00E74854" w:rsidP="0008288F">
      <w:r>
        <w:continuationSeparator/>
      </w:r>
    </w:p>
  </w:footnote>
  <w:footnote w:id="1">
    <w:p w:rsidR="00E74854" w:rsidRPr="00E74854" w:rsidRDefault="00E74854">
      <w:pPr>
        <w:pStyle w:val="aa"/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</w:pPr>
      <w:r w:rsidRPr="00E74854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footnoteRef/>
      </w:r>
      <w:r w:rsidRPr="00E74854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 xml:space="preserve"> Значения граф </w:t>
      </w:r>
      <w:r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>5,7,9,11, 13, 15, 17, 19, 21,</w:t>
      </w:r>
      <w:r w:rsidR="007C56FC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>24</w:t>
      </w:r>
      <w:r w:rsidR="0020713B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>,</w:t>
      </w:r>
      <w:r w:rsidR="007C56FC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 xml:space="preserve"> 27, 29, 35, </w:t>
      </w:r>
      <w:r w:rsidR="0020713B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>38,</w:t>
      </w:r>
      <w:r w:rsidR="007C56FC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 xml:space="preserve"> </w:t>
      </w:r>
      <w:r w:rsidR="0020713B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>40,</w:t>
      </w:r>
      <w:r w:rsidR="007C56FC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 xml:space="preserve"> </w:t>
      </w:r>
      <w:r w:rsidR="0020713B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>42,</w:t>
      </w:r>
      <w:r w:rsidR="007C56FC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 xml:space="preserve"> </w:t>
      </w:r>
      <w:r w:rsidR="0020713B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>44,</w:t>
      </w:r>
      <w:r w:rsidR="007C56FC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 xml:space="preserve"> </w:t>
      </w:r>
      <w:r w:rsidR="0020713B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>46,</w:t>
      </w:r>
      <w:r w:rsidR="007C56FC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 xml:space="preserve"> </w:t>
      </w:r>
      <w:r w:rsidR="0020713B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>48,</w:t>
      </w:r>
      <w:r w:rsidR="007C56FC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 xml:space="preserve"> </w:t>
      </w:r>
      <w:r w:rsidR="0020713B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>50</w:t>
      </w:r>
      <w:r w:rsidR="007C56FC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>, 52</w:t>
      </w:r>
      <w:r w:rsidRPr="00E74854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 xml:space="preserve"> и </w:t>
      </w:r>
      <w:r w:rsidR="0020713B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>5</w:t>
      </w:r>
      <w:r w:rsidR="007C56FC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>4</w:t>
      </w:r>
      <w:r w:rsidRPr="00E74854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 xml:space="preserve"> настоящей таблицы должны соответствовать значениям граф, устанавливающих плановые значения показателей по графам приложения к Соглашению, оформленного согласно пункту Соглашения, устанавливающему условия, предусмотренные пунктом 4.3.4 Типовой формы соглашения.</w:t>
      </w:r>
    </w:p>
  </w:footnote>
  <w:footnote w:id="2">
    <w:p w:rsidR="00E74854" w:rsidRPr="00EB59A7" w:rsidRDefault="00E74854">
      <w:pPr>
        <w:pStyle w:val="aa"/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</w:pPr>
      <w:r w:rsidRPr="00EB59A7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footnoteRef/>
      </w:r>
      <w:r w:rsidRPr="00EB59A7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 xml:space="preserve"> Указываются бюджетные ассигнования, предусмотренные в бюджете муниципального образования в объеме, необходимом для исполнения расходного обязательства муниципального образования, в целях софинансирования которого бюджету муниципального образования предоставляется Субсидия.</w:t>
      </w:r>
    </w:p>
  </w:footnote>
  <w:footnote w:id="3">
    <w:p w:rsidR="00E74854" w:rsidRDefault="00E74854">
      <w:pPr>
        <w:pStyle w:val="aa"/>
      </w:pPr>
      <w:r w:rsidRPr="00EB59A7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footnoteRef/>
      </w:r>
      <w:r w:rsidRPr="00EB59A7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 xml:space="preserve"> Указывается справочно в случае предоставления Субсидии из областного бюджета для последующего предоставления субсидии из бюджета муниципального района бюджетам поселений в целях оказания финансовой поддержки</w:t>
      </w:r>
      <w:r w:rsidRPr="00F039B9"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 xml:space="preserve"> выполнения органами местного самоуправления поселений полномочий </w:t>
      </w:r>
      <w:r>
        <w:rPr>
          <w:rFonts w:ascii="Times New Roman" w:eastAsiaTheme="minorHAnsi" w:hAnsi="Times New Roman" w:cs="Times New Roman"/>
          <w:color w:val="auto"/>
          <w:sz w:val="14"/>
          <w:szCs w:val="14"/>
          <w:lang w:eastAsia="en-US" w:bidi="ar-SA"/>
        </w:rPr>
        <w:t>по вопросам местного значения.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1819163"/>
      <w:docPartObj>
        <w:docPartGallery w:val="Page Numbers (Top of Page)"/>
        <w:docPartUnique/>
      </w:docPartObj>
    </w:sdtPr>
    <w:sdtEndPr/>
    <w:sdtContent>
      <w:p w:rsidR="00EB59A7" w:rsidRDefault="00186D20" w:rsidP="00EB59A7">
        <w:pPr>
          <w:pStyle w:val="a4"/>
          <w:jc w:val="center"/>
        </w:pPr>
        <w:r w:rsidRPr="00EB59A7">
          <w:rPr>
            <w:rFonts w:ascii="Times New Roman" w:hAnsi="Times New Roman"/>
          </w:rPr>
          <w:fldChar w:fldCharType="begin"/>
        </w:r>
        <w:r w:rsidR="00EB59A7" w:rsidRPr="00EB59A7">
          <w:rPr>
            <w:rFonts w:ascii="Times New Roman" w:hAnsi="Times New Roman"/>
          </w:rPr>
          <w:instrText xml:space="preserve"> PAGE   \* MERGEFORMAT </w:instrText>
        </w:r>
        <w:r w:rsidRPr="00EB59A7">
          <w:rPr>
            <w:rFonts w:ascii="Times New Roman" w:hAnsi="Times New Roman"/>
          </w:rPr>
          <w:fldChar w:fldCharType="separate"/>
        </w:r>
        <w:r w:rsidR="00252C99">
          <w:rPr>
            <w:rFonts w:ascii="Times New Roman" w:hAnsi="Times New Roman"/>
            <w:noProof/>
          </w:rPr>
          <w:t>2</w:t>
        </w:r>
        <w:r w:rsidRPr="00EB59A7">
          <w:rPr>
            <w:rFonts w:ascii="Times New Roman" w:hAnsi="Times New Roman"/>
          </w:rPr>
          <w:fldChar w:fldCharType="end"/>
        </w:r>
      </w:p>
    </w:sdtContent>
  </w:sdt>
  <w:p w:rsidR="00EB59A7" w:rsidRDefault="00EB59A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1819164"/>
      <w:docPartObj>
        <w:docPartGallery w:val="Page Numbers (Top of Page)"/>
        <w:docPartUnique/>
      </w:docPartObj>
    </w:sdtPr>
    <w:sdtEndPr/>
    <w:sdtContent>
      <w:p w:rsidR="00E74854" w:rsidRDefault="00252C99">
        <w:pPr>
          <w:pStyle w:val="a4"/>
          <w:jc w:val="center"/>
        </w:pPr>
      </w:p>
    </w:sdtContent>
  </w:sdt>
  <w:p w:rsidR="00E74854" w:rsidRDefault="00E7485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E70"/>
    <w:rsid w:val="0008288F"/>
    <w:rsid w:val="000A2548"/>
    <w:rsid w:val="000E3F0E"/>
    <w:rsid w:val="00110EAA"/>
    <w:rsid w:val="00150D58"/>
    <w:rsid w:val="00167957"/>
    <w:rsid w:val="001764A5"/>
    <w:rsid w:val="00185CEF"/>
    <w:rsid w:val="00186D20"/>
    <w:rsid w:val="001D4ADE"/>
    <w:rsid w:val="0020713B"/>
    <w:rsid w:val="00232AC6"/>
    <w:rsid w:val="00252C99"/>
    <w:rsid w:val="00262564"/>
    <w:rsid w:val="002A3E70"/>
    <w:rsid w:val="002C278F"/>
    <w:rsid w:val="002E0ABB"/>
    <w:rsid w:val="00312523"/>
    <w:rsid w:val="00351CAC"/>
    <w:rsid w:val="003B64E5"/>
    <w:rsid w:val="003C1BA2"/>
    <w:rsid w:val="004976DD"/>
    <w:rsid w:val="004A342C"/>
    <w:rsid w:val="004D19B7"/>
    <w:rsid w:val="004F0B4A"/>
    <w:rsid w:val="004F3FE9"/>
    <w:rsid w:val="00540795"/>
    <w:rsid w:val="005A0945"/>
    <w:rsid w:val="005C0750"/>
    <w:rsid w:val="00611AB1"/>
    <w:rsid w:val="00623962"/>
    <w:rsid w:val="006267A8"/>
    <w:rsid w:val="00644921"/>
    <w:rsid w:val="0065195C"/>
    <w:rsid w:val="006535B9"/>
    <w:rsid w:val="006738CB"/>
    <w:rsid w:val="006F6014"/>
    <w:rsid w:val="00766899"/>
    <w:rsid w:val="0077275B"/>
    <w:rsid w:val="007A2563"/>
    <w:rsid w:val="007A68EA"/>
    <w:rsid w:val="007C56FC"/>
    <w:rsid w:val="00845D7A"/>
    <w:rsid w:val="00870F05"/>
    <w:rsid w:val="00872B51"/>
    <w:rsid w:val="008833B3"/>
    <w:rsid w:val="008D5917"/>
    <w:rsid w:val="008E0E0C"/>
    <w:rsid w:val="008F3C8C"/>
    <w:rsid w:val="0091794A"/>
    <w:rsid w:val="009C51B9"/>
    <w:rsid w:val="00A03676"/>
    <w:rsid w:val="00A2074D"/>
    <w:rsid w:val="00A54FF7"/>
    <w:rsid w:val="00A5592E"/>
    <w:rsid w:val="00AE7568"/>
    <w:rsid w:val="00B14D2A"/>
    <w:rsid w:val="00B935FB"/>
    <w:rsid w:val="00BB2529"/>
    <w:rsid w:val="00C944C0"/>
    <w:rsid w:val="00CC6694"/>
    <w:rsid w:val="00D02165"/>
    <w:rsid w:val="00D35D1A"/>
    <w:rsid w:val="00D53826"/>
    <w:rsid w:val="00D71240"/>
    <w:rsid w:val="00DD6B56"/>
    <w:rsid w:val="00DF76BA"/>
    <w:rsid w:val="00E7149A"/>
    <w:rsid w:val="00E74854"/>
    <w:rsid w:val="00EA0E7D"/>
    <w:rsid w:val="00EB59A7"/>
    <w:rsid w:val="00EC6302"/>
    <w:rsid w:val="00EE6D42"/>
    <w:rsid w:val="00F039B9"/>
    <w:rsid w:val="00F20E00"/>
    <w:rsid w:val="00F60EC4"/>
    <w:rsid w:val="00F64212"/>
    <w:rsid w:val="00F725C2"/>
    <w:rsid w:val="00F8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CC6BA2-198C-4FF4-8E6E-DD2FFC6FD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935F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935F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8pt">
    <w:name w:val="Основной текст (2) + 8 pt"/>
    <w:basedOn w:val="2"/>
    <w:rsid w:val="00B935FB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935FB"/>
    <w:pPr>
      <w:shd w:val="clear" w:color="auto" w:fill="FFFFFF"/>
      <w:spacing w:after="300" w:line="307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table" w:styleId="a3">
    <w:name w:val="Table Grid"/>
    <w:basedOn w:val="a1"/>
    <w:uiPriority w:val="39"/>
    <w:rsid w:val="00B935FB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5pt">
    <w:name w:val="Основной текст (2) + 9;5 pt"/>
    <w:basedOn w:val="a0"/>
    <w:rsid w:val="00B935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0828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288F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0828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288F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ConsPlusNormal">
    <w:name w:val="ConsPlusNormal"/>
    <w:rsid w:val="006F60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F60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endnote text"/>
    <w:basedOn w:val="a"/>
    <w:link w:val="a9"/>
    <w:uiPriority w:val="99"/>
    <w:semiHidden/>
    <w:unhideWhenUsed/>
    <w:rsid w:val="00F85364"/>
    <w:pPr>
      <w:widowControl/>
    </w:pPr>
    <w:rPr>
      <w:rFonts w:asciiTheme="minorHAnsi" w:eastAsiaTheme="minorHAnsi" w:hAnsiTheme="minorHAnsi" w:cstheme="minorBidi"/>
      <w:color w:val="auto"/>
      <w:sz w:val="20"/>
      <w:szCs w:val="20"/>
      <w:lang w:eastAsia="en-US" w:bidi="ar-SA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F85364"/>
    <w:rPr>
      <w:sz w:val="20"/>
      <w:szCs w:val="20"/>
    </w:rPr>
  </w:style>
  <w:style w:type="paragraph" w:styleId="aa">
    <w:name w:val="footnote text"/>
    <w:basedOn w:val="a"/>
    <w:link w:val="ab"/>
    <w:uiPriority w:val="99"/>
    <w:semiHidden/>
    <w:unhideWhenUsed/>
    <w:rsid w:val="00F039B9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039B9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c">
    <w:name w:val="footnote reference"/>
    <w:basedOn w:val="a0"/>
    <w:uiPriority w:val="99"/>
    <w:semiHidden/>
    <w:unhideWhenUsed/>
    <w:rsid w:val="00F039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AD1CF545A709A1367C494E57901BEA43FE199DDBEB2F20CCCD93F91D6AD9C07A7D36E9E1CFAF70qExA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AD1CF545A709A1367C494E57901BEA40F21995DEEF2F20CCCD93F91Dq6xA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511BB-19FB-44CA-BF57-04533AAF4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5631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Попкова Мария Николаевна</dc:creator>
  <cp:lastModifiedBy>User123</cp:lastModifiedBy>
  <cp:revision>6</cp:revision>
  <cp:lastPrinted>2018-03-27T11:47:00Z</cp:lastPrinted>
  <dcterms:created xsi:type="dcterms:W3CDTF">2018-12-13T06:33:00Z</dcterms:created>
  <dcterms:modified xsi:type="dcterms:W3CDTF">2018-12-27T07:29:00Z</dcterms:modified>
</cp:coreProperties>
</file>