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1" w:rsidRDefault="00EC5D61" w:rsidP="00124010">
      <w:pPr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-418465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24010">
        <w:rPr>
          <w:b/>
          <w:sz w:val="28"/>
          <w:szCs w:val="28"/>
        </w:rPr>
        <w:t>проект</w:t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543E">
        <w:rPr>
          <w:sz w:val="28"/>
          <w:szCs w:val="28"/>
        </w:rPr>
        <w:t xml:space="preserve">11 </w:t>
      </w:r>
      <w:bookmarkStart w:id="0" w:name="_GoBack"/>
      <w:bookmarkEnd w:id="0"/>
      <w:r w:rsidR="0009248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09248E">
        <w:rPr>
          <w:sz w:val="28"/>
          <w:szCs w:val="28"/>
        </w:rPr>
        <w:t>5</w:t>
      </w:r>
      <w:r w:rsidR="00742AF3">
        <w:rPr>
          <w:sz w:val="28"/>
          <w:szCs w:val="28"/>
        </w:rPr>
        <w:t xml:space="preserve"> г. № </w:t>
      </w:r>
      <w:r w:rsidR="00C2543E">
        <w:rPr>
          <w:sz w:val="28"/>
          <w:szCs w:val="28"/>
        </w:rPr>
        <w:t>92</w:t>
      </w:r>
    </w:p>
    <w:p w:rsidR="00EC5D61" w:rsidRDefault="00EC5D61" w:rsidP="00EC5D61">
      <w:pPr>
        <w:jc w:val="center"/>
        <w:rPr>
          <w:sz w:val="40"/>
          <w:szCs w:val="40"/>
        </w:rPr>
      </w:pPr>
    </w:p>
    <w:p w:rsidR="00EC5D61" w:rsidRDefault="00EC5D61" w:rsidP="00EC5D61">
      <w:pPr>
        <w:jc w:val="center"/>
      </w:pPr>
      <w:r>
        <w:t>пос. Коноша Архангельской области</w:t>
      </w: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Pr="002929B1" w:rsidRDefault="00EC5D61" w:rsidP="00EC5D61">
      <w:pPr>
        <w:jc w:val="center"/>
        <w:rPr>
          <w:sz w:val="24"/>
          <w:szCs w:val="24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О внесении изменений в Перечень главных администраторов доходов бюджета муниципального образования «Коношский муниципальный район»</w:t>
      </w: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EC5D61" w:rsidRPr="00EC5D61" w:rsidRDefault="00EC5D61" w:rsidP="00EC5D61">
      <w:pPr>
        <w:ind w:firstLine="709"/>
        <w:jc w:val="both"/>
        <w:rPr>
          <w:sz w:val="26"/>
          <w:szCs w:val="26"/>
        </w:rPr>
      </w:pPr>
      <w:r w:rsidRPr="00EC5D61">
        <w:rPr>
          <w:sz w:val="26"/>
          <w:szCs w:val="26"/>
        </w:rPr>
        <w:t>В соответствии с Порядком внесения изменений в Перечень главных администраторов доходов бюджета МО «Коношский муниципальный район, утвержденным постановлением администрации муниципального образования «Коношский муниципальный район» от 14 декабря 2022 года № 919</w:t>
      </w:r>
      <w:r w:rsidR="004C57E6">
        <w:rPr>
          <w:sz w:val="26"/>
          <w:szCs w:val="26"/>
        </w:rPr>
        <w:br/>
      </w:r>
      <w:r>
        <w:rPr>
          <w:sz w:val="26"/>
          <w:szCs w:val="26"/>
        </w:rPr>
        <w:t>«</w:t>
      </w:r>
      <w:r w:rsidRPr="00EC5D61">
        <w:rPr>
          <w:sz w:val="26"/>
          <w:szCs w:val="26"/>
        </w:rPr>
        <w:t xml:space="preserve">Об утверждении перечня главных администраторов доходов, перечня главных администраторов источников финансирования дефицита бюджета муниципального образования «Коношский муниципальный район», порядка и сроков внесения изменений в перечень главных администраторов доходов и главных администраторов источников финансирования дефицита бюджета муниципального образования «Коношский муниципальный район» администрация муниципального образования </w:t>
      </w:r>
      <w:r w:rsidRPr="00EC5D61">
        <w:rPr>
          <w:b/>
          <w:sz w:val="26"/>
          <w:szCs w:val="26"/>
        </w:rPr>
        <w:t>постановляет:</w:t>
      </w:r>
    </w:p>
    <w:p w:rsidR="00EC5D61" w:rsidRPr="0009248E" w:rsidRDefault="00F7351C" w:rsidP="0009248E">
      <w:pPr>
        <w:pStyle w:val="a5"/>
        <w:numPr>
          <w:ilvl w:val="0"/>
          <w:numId w:val="1"/>
        </w:numPr>
        <w:ind w:left="0" w:firstLine="709"/>
        <w:jc w:val="both"/>
        <w:rPr>
          <w:bCs/>
          <w:color w:val="000000"/>
          <w:sz w:val="26"/>
          <w:szCs w:val="26"/>
        </w:rPr>
      </w:pPr>
      <w:r w:rsidRPr="0009248E">
        <w:rPr>
          <w:sz w:val="26"/>
          <w:szCs w:val="26"/>
        </w:rPr>
        <w:t xml:space="preserve">Утвердить прилагаемые </w:t>
      </w:r>
      <w:r w:rsidR="00EC5D61" w:rsidRPr="0009248E">
        <w:rPr>
          <w:sz w:val="26"/>
          <w:szCs w:val="26"/>
        </w:rPr>
        <w:t>изменения</w:t>
      </w:r>
      <w:r w:rsidRPr="0009248E">
        <w:rPr>
          <w:sz w:val="26"/>
          <w:szCs w:val="26"/>
        </w:rPr>
        <w:t>, которые вносятся</w:t>
      </w:r>
      <w:r w:rsidR="00EC5D61" w:rsidRPr="0009248E">
        <w:rPr>
          <w:sz w:val="26"/>
          <w:szCs w:val="26"/>
        </w:rPr>
        <w:t xml:space="preserve"> в Перечень главных администраторов доходов бюджета муниципального образования «Коношский муниципальный район», утвержденный постановлением администрации муниципального образования «Коношский муниципальный район» от 14 декабря 2022 года № 919</w:t>
      </w:r>
      <w:r w:rsidR="00EC5D61" w:rsidRPr="0009248E">
        <w:rPr>
          <w:bCs/>
          <w:color w:val="000000"/>
          <w:sz w:val="26"/>
          <w:szCs w:val="26"/>
        </w:rPr>
        <w:t>.</w:t>
      </w:r>
    </w:p>
    <w:p w:rsidR="0009248E" w:rsidRPr="0009248E" w:rsidRDefault="0009248E" w:rsidP="0009248E">
      <w:pPr>
        <w:pStyle w:val="a5"/>
        <w:numPr>
          <w:ilvl w:val="0"/>
          <w:numId w:val="1"/>
        </w:numPr>
        <w:tabs>
          <w:tab w:val="left" w:pos="709"/>
        </w:tabs>
        <w:ind w:left="0" w:firstLine="709"/>
        <w:jc w:val="both"/>
        <w:outlineLvl w:val="0"/>
        <w:rPr>
          <w:sz w:val="28"/>
          <w:szCs w:val="28"/>
          <w:u w:color="FFFFFF" w:themeColor="background1"/>
        </w:rPr>
      </w:pPr>
      <w:r>
        <w:rPr>
          <w:bCs/>
          <w:color w:val="000000"/>
          <w:sz w:val="26"/>
          <w:szCs w:val="26"/>
        </w:rPr>
        <w:t xml:space="preserve">    </w:t>
      </w:r>
      <w:r w:rsidRPr="0009248E">
        <w:rPr>
          <w:bCs/>
          <w:color w:val="000000"/>
          <w:sz w:val="26"/>
          <w:szCs w:val="26"/>
        </w:rPr>
        <w:t xml:space="preserve"> </w:t>
      </w:r>
      <w:r w:rsidRPr="0009248E">
        <w:rPr>
          <w:sz w:val="28"/>
          <w:szCs w:val="28"/>
          <w:u w:color="FFFFFF" w:themeColor="background1"/>
        </w:rPr>
        <w:t>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9248E" w:rsidRPr="0009248E" w:rsidRDefault="0009248E" w:rsidP="0009248E">
      <w:pPr>
        <w:pStyle w:val="a5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09248E">
        <w:rPr>
          <w:bCs/>
          <w:color w:val="000000"/>
          <w:sz w:val="26"/>
          <w:szCs w:val="26"/>
        </w:rPr>
        <w:t xml:space="preserve">Настоящее постановление вступает в силу со дня его подписания и </w:t>
      </w:r>
      <w:r w:rsidRPr="0009248E">
        <w:rPr>
          <w:rFonts w:eastAsiaTheme="minorHAnsi"/>
          <w:sz w:val="26"/>
          <w:szCs w:val="26"/>
          <w:lang w:eastAsia="en-US"/>
        </w:rPr>
        <w:t>распространяется на правоотношения, возникшие с 1 января 2025 г.</w:t>
      </w: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Cs/>
          <w:color w:val="000000"/>
          <w:sz w:val="26"/>
          <w:szCs w:val="26"/>
        </w:rPr>
      </w:pPr>
    </w:p>
    <w:p w:rsidR="00EC5D61" w:rsidRPr="00EC5D61" w:rsidRDefault="00EC5D61" w:rsidP="00EC5D61">
      <w:pPr>
        <w:jc w:val="both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Глава</w:t>
      </w:r>
    </w:p>
    <w:p w:rsidR="00C418B1" w:rsidRDefault="00EC5D61" w:rsidP="00EC5D61">
      <w:pPr>
        <w:tabs>
          <w:tab w:val="left" w:pos="7513"/>
        </w:tabs>
        <w:jc w:val="both"/>
        <w:rPr>
          <w:b/>
          <w:sz w:val="26"/>
          <w:szCs w:val="26"/>
        </w:rPr>
      </w:pPr>
      <w:r w:rsidRPr="00EC5D61">
        <w:rPr>
          <w:b/>
          <w:sz w:val="26"/>
          <w:szCs w:val="26"/>
        </w:rPr>
        <w:t>муниципального образования</w:t>
      </w:r>
      <w:r>
        <w:rPr>
          <w:b/>
          <w:sz w:val="26"/>
          <w:szCs w:val="26"/>
        </w:rPr>
        <w:tab/>
      </w:r>
      <w:r w:rsidRPr="00EC5D61">
        <w:rPr>
          <w:b/>
          <w:sz w:val="26"/>
          <w:szCs w:val="26"/>
        </w:rPr>
        <w:t>С.С. Едемский</w:t>
      </w: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p w:rsidR="00543CBD" w:rsidRPr="00586E8B" w:rsidRDefault="00586E8B" w:rsidP="00EC5D61">
      <w:pPr>
        <w:tabs>
          <w:tab w:val="left" w:pos="7513"/>
        </w:tabs>
        <w:jc w:val="both"/>
        <w:rPr>
          <w:b/>
          <w:sz w:val="16"/>
          <w:szCs w:val="16"/>
        </w:rPr>
      </w:pPr>
      <w:r w:rsidRPr="00586E8B">
        <w:rPr>
          <w:b/>
          <w:sz w:val="16"/>
          <w:szCs w:val="16"/>
        </w:rPr>
        <w:t>Дело</w:t>
      </w:r>
      <w:r>
        <w:rPr>
          <w:b/>
          <w:sz w:val="16"/>
          <w:szCs w:val="16"/>
        </w:rPr>
        <w:t xml:space="preserve"> 2 экз., ФУ -2 экз</w:t>
      </w:r>
    </w:p>
    <w:p w:rsidR="00586E8B" w:rsidRDefault="00586E8B" w:rsidP="00543CBD">
      <w:pPr>
        <w:jc w:val="center"/>
        <w:rPr>
          <w:sz w:val="28"/>
          <w:szCs w:val="28"/>
        </w:rPr>
      </w:pPr>
    </w:p>
    <w:p w:rsidR="00543CBD" w:rsidRDefault="00543CBD" w:rsidP="00543CB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Лист согласования</w:t>
      </w:r>
    </w:p>
    <w:p w:rsidR="00543CBD" w:rsidRPr="002D0314" w:rsidRDefault="00543CBD" w:rsidP="00543CBD">
      <w:pPr>
        <w:overflowPunct/>
        <w:autoSpaceDE/>
        <w:autoSpaceDN/>
        <w:adjustRightInd/>
        <w:jc w:val="center"/>
        <w:textAlignment w:val="auto"/>
        <w:rPr>
          <w:sz w:val="26"/>
          <w:szCs w:val="26"/>
        </w:rPr>
      </w:pPr>
      <w:r w:rsidRPr="002D0314">
        <w:rPr>
          <w:sz w:val="28"/>
          <w:szCs w:val="28"/>
        </w:rPr>
        <w:t>к проекту постановления «</w:t>
      </w:r>
      <w:r w:rsidRPr="002D0314">
        <w:rPr>
          <w:sz w:val="26"/>
          <w:szCs w:val="26"/>
        </w:rPr>
        <w:t>О внесении изменений в Перечень главных администраторов доходов бюджета муниципального образования «Коношский муниципальный район»</w:t>
      </w:r>
    </w:p>
    <w:p w:rsidR="00543CBD" w:rsidRPr="000154E2" w:rsidRDefault="00543CBD" w:rsidP="00543CBD">
      <w:pPr>
        <w:overflowPunct/>
        <w:autoSpaceDE/>
        <w:autoSpaceDN/>
        <w:adjustRightInd/>
        <w:jc w:val="center"/>
        <w:textAlignment w:val="auto"/>
        <w:rPr>
          <w:b/>
          <w:sz w:val="26"/>
          <w:szCs w:val="26"/>
        </w:rPr>
      </w:pPr>
    </w:p>
    <w:p w:rsidR="00543CBD" w:rsidRDefault="00543CBD" w:rsidP="00543C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 w:rsidR="00124010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124010">
        <w:rPr>
          <w:sz w:val="28"/>
          <w:szCs w:val="28"/>
        </w:rPr>
        <w:t>5</w:t>
      </w:r>
      <w:r>
        <w:rPr>
          <w:sz w:val="28"/>
          <w:szCs w:val="28"/>
        </w:rPr>
        <w:t xml:space="preserve"> года №______</w:t>
      </w:r>
    </w:p>
    <w:p w:rsidR="00543CBD" w:rsidRDefault="00543CBD" w:rsidP="00543CBD">
      <w:pPr>
        <w:jc w:val="center"/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 w:rsidRPr="006F3F2F">
        <w:rPr>
          <w:sz w:val="28"/>
          <w:szCs w:val="28"/>
        </w:rPr>
        <w:t>Исполнитель _______________________________</w:t>
      </w:r>
      <w:r>
        <w:rPr>
          <w:sz w:val="28"/>
          <w:szCs w:val="28"/>
        </w:rPr>
        <w:t xml:space="preserve">______  </w:t>
      </w:r>
      <w:r w:rsidRPr="006F3F2F">
        <w:rPr>
          <w:sz w:val="28"/>
          <w:szCs w:val="28"/>
        </w:rPr>
        <w:t>/</w:t>
      </w:r>
      <w:r>
        <w:rPr>
          <w:sz w:val="28"/>
          <w:szCs w:val="28"/>
        </w:rPr>
        <w:t xml:space="preserve"> Г.А. Соколова. </w:t>
      </w:r>
      <w:r w:rsidRPr="006F3F2F">
        <w:rPr>
          <w:sz w:val="28"/>
          <w:szCs w:val="28"/>
        </w:rPr>
        <w:t>/</w:t>
      </w:r>
    </w:p>
    <w:p w:rsidR="00543CBD" w:rsidRDefault="00543CBD" w:rsidP="00543CBD">
      <w:pPr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 w:rsidRPr="006F3F2F">
        <w:rPr>
          <w:sz w:val="28"/>
          <w:szCs w:val="28"/>
        </w:rPr>
        <w:t>Начальник отдела исполнителя _____________________/</w:t>
      </w:r>
      <w:r>
        <w:rPr>
          <w:sz w:val="28"/>
          <w:szCs w:val="28"/>
        </w:rPr>
        <w:t xml:space="preserve"> С.А. Кузнецова.</w:t>
      </w:r>
      <w:r w:rsidRPr="006F3F2F">
        <w:rPr>
          <w:sz w:val="28"/>
          <w:szCs w:val="28"/>
        </w:rPr>
        <w:t>/</w:t>
      </w:r>
    </w:p>
    <w:p w:rsidR="00543CBD" w:rsidRDefault="00543CBD" w:rsidP="00543CBD">
      <w:pPr>
        <w:rPr>
          <w:sz w:val="28"/>
          <w:szCs w:val="28"/>
        </w:rPr>
      </w:pPr>
    </w:p>
    <w:p w:rsidR="00543CBD" w:rsidRDefault="00543CBD" w:rsidP="00543CBD">
      <w:pPr>
        <w:rPr>
          <w:sz w:val="28"/>
          <w:szCs w:val="28"/>
        </w:rPr>
      </w:pPr>
      <w:r>
        <w:rPr>
          <w:sz w:val="28"/>
          <w:szCs w:val="28"/>
        </w:rPr>
        <w:t>Организационно-правовой отдел _____________________ /</w:t>
      </w:r>
      <w:r w:rsidRPr="002D0314">
        <w:rPr>
          <w:sz w:val="28"/>
          <w:szCs w:val="28"/>
        </w:rPr>
        <w:t>О.П. Кубуша</w:t>
      </w:r>
      <w:r>
        <w:rPr>
          <w:sz w:val="28"/>
          <w:szCs w:val="28"/>
        </w:rPr>
        <w:t>./</w:t>
      </w:r>
    </w:p>
    <w:p w:rsidR="00543CBD" w:rsidRDefault="00543CBD" w:rsidP="00543CBD"/>
    <w:p w:rsidR="00543CBD" w:rsidRDefault="00543CBD" w:rsidP="00543CBD">
      <w:pPr>
        <w:rPr>
          <w:sz w:val="28"/>
          <w:szCs w:val="28"/>
        </w:rPr>
      </w:pPr>
      <w:r>
        <w:rPr>
          <w:sz w:val="28"/>
          <w:szCs w:val="28"/>
        </w:rPr>
        <w:t>Председатель КСК ______________________________  /А.А. Масленникова./</w:t>
      </w:r>
    </w:p>
    <w:p w:rsidR="00543CBD" w:rsidRPr="0089793C" w:rsidRDefault="00543CBD" w:rsidP="00543CBD">
      <w:pPr>
        <w:tabs>
          <w:tab w:val="left" w:pos="7797"/>
        </w:tabs>
        <w:rPr>
          <w:b/>
          <w:sz w:val="28"/>
          <w:szCs w:val="28"/>
        </w:rPr>
      </w:pPr>
    </w:p>
    <w:p w:rsidR="00543CBD" w:rsidRPr="00EC5D61" w:rsidRDefault="00543CBD" w:rsidP="00EC5D61">
      <w:pPr>
        <w:tabs>
          <w:tab w:val="left" w:pos="7513"/>
        </w:tabs>
        <w:jc w:val="both"/>
        <w:rPr>
          <w:b/>
          <w:sz w:val="26"/>
          <w:szCs w:val="26"/>
        </w:rPr>
      </w:pPr>
    </w:p>
    <w:sectPr w:rsidR="00543CBD" w:rsidRPr="00EC5D61" w:rsidSect="00D2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E1E49"/>
    <w:multiLevelType w:val="hybridMultilevel"/>
    <w:tmpl w:val="3104E7DC"/>
    <w:lvl w:ilvl="0" w:tplc="44480982">
      <w:start w:val="1"/>
      <w:numFmt w:val="decimal"/>
      <w:lvlText w:val="%1."/>
      <w:lvlJc w:val="left"/>
      <w:pPr>
        <w:ind w:left="960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D0C7D"/>
    <w:rsid w:val="0009248E"/>
    <w:rsid w:val="00124010"/>
    <w:rsid w:val="002D0C7D"/>
    <w:rsid w:val="004C57E6"/>
    <w:rsid w:val="00543CBD"/>
    <w:rsid w:val="00586E8B"/>
    <w:rsid w:val="00742AF3"/>
    <w:rsid w:val="007B02F4"/>
    <w:rsid w:val="00A41FCB"/>
    <w:rsid w:val="00C2543E"/>
    <w:rsid w:val="00C418B1"/>
    <w:rsid w:val="00D251C5"/>
    <w:rsid w:val="00EC5D61"/>
    <w:rsid w:val="00F73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3B52"/>
  <w15:docId w15:val="{79DB1FFB-36F0-4D5F-9A43-56CE3CB3C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57E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7E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92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2025-02-11T08:16:00Z</cp:lastPrinted>
  <dcterms:created xsi:type="dcterms:W3CDTF">2023-10-04T14:04:00Z</dcterms:created>
  <dcterms:modified xsi:type="dcterms:W3CDTF">2025-02-18T10:26:00Z</dcterms:modified>
</cp:coreProperties>
</file>