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05429A" w:rsidRPr="004F03A0">
        <w:rPr>
          <w:rFonts w:ascii="Times New Roman" w:eastAsia="Times New Roman" w:hAnsi="Times New Roman" w:cs="Times New Roman"/>
          <w:sz w:val="26"/>
          <w:szCs w:val="26"/>
        </w:rPr>
        <w:t>26</w:t>
      </w:r>
      <w:r w:rsidR="00BF16B2" w:rsidRPr="004F03A0">
        <w:rPr>
          <w:rFonts w:ascii="Times New Roman" w:eastAsia="Times New Roman" w:hAnsi="Times New Roman" w:cs="Times New Roman"/>
          <w:sz w:val="26"/>
          <w:szCs w:val="26"/>
        </w:rPr>
        <w:t xml:space="preserve"> марта</w:t>
      </w: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 2020 г. № </w:t>
      </w:r>
      <w:r w:rsidR="0005429A" w:rsidRPr="004F03A0">
        <w:rPr>
          <w:rFonts w:ascii="Times New Roman" w:eastAsia="Times New Roman" w:hAnsi="Times New Roman" w:cs="Times New Roman"/>
          <w:sz w:val="26"/>
          <w:szCs w:val="26"/>
        </w:rPr>
        <w:t>150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b/>
          <w:bCs/>
          <w:sz w:val="26"/>
          <w:szCs w:val="26"/>
        </w:rPr>
        <w:t>П О Р Я Д О К</w:t>
      </w:r>
    </w:p>
    <w:p w:rsidR="00E625C8" w:rsidRPr="004F03A0" w:rsidRDefault="00E625C8" w:rsidP="00E62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 xml:space="preserve">предоставления и расходования субвенции </w:t>
      </w:r>
    </w:p>
    <w:p w:rsidR="0005429A" w:rsidRPr="004F03A0" w:rsidRDefault="00E625C8" w:rsidP="00E62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>на осуществление</w:t>
      </w:r>
      <w:r w:rsidRPr="004F03A0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 </w:t>
      </w:r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 xml:space="preserve">государственных полномочий </w:t>
      </w:r>
    </w:p>
    <w:p w:rsidR="0005429A" w:rsidRPr="004F03A0" w:rsidRDefault="00E625C8" w:rsidP="00054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 xml:space="preserve">по финансовому обеспечению оплаты стоимости набора продуктов питания </w:t>
      </w:r>
    </w:p>
    <w:p w:rsidR="004F03A0" w:rsidRDefault="00E625C8" w:rsidP="00054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 xml:space="preserve">в организациях отдыха детей и их оздоровления </w:t>
      </w:r>
    </w:p>
    <w:p w:rsidR="00E625C8" w:rsidRPr="004F03A0" w:rsidRDefault="00E625C8" w:rsidP="004F0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>с дневным пребыванием детей в каникулярное время в 2020 году</w:t>
      </w:r>
    </w:p>
    <w:p w:rsidR="00E625C8" w:rsidRPr="004F03A0" w:rsidRDefault="00E625C8" w:rsidP="00E625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625C8" w:rsidRPr="004F03A0" w:rsidRDefault="00E625C8" w:rsidP="00E62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1. Настоящий Порядок разработан в целях реализации муниципальной программы «Организация отдыха и оздоровления детей в муниципальном образовании «Коношский муниципальный район» на 2020 год», утвержденной постановлением администрации муниципального образования «Коношский муниципальный район» от 02 октября 2019 года № 587. Порядок определяет правила предоставления и расходования субвенции на осуществление</w:t>
      </w:r>
      <w:r w:rsidRPr="004F03A0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4F03A0">
        <w:rPr>
          <w:rFonts w:ascii="Times New Roman" w:eastAsia="Times New Roman" w:hAnsi="Times New Roman" w:cs="Times New Roman"/>
          <w:sz w:val="26"/>
          <w:szCs w:val="26"/>
        </w:rPr>
        <w:t>государственных полномочий по финансовому обеспечению оплаты стоимости набора продуктов питания в организациях отдыха детей и их оздоровления с дневным пребыванием детей в каникулярное время в 2020 году (далее – субвенция), а также регламентирует учёт и отчетность муниципального образования «Коношский муниципальный район» по использованию указанной субвенции.</w:t>
      </w:r>
    </w:p>
    <w:p w:rsidR="00E625C8" w:rsidRPr="004F03A0" w:rsidRDefault="00E625C8" w:rsidP="00E62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2. Средства субвенции на осуществление государственных полномочий направляются на финансовое обеспечение оплаты стоимости набора продуктов питания в организациях отдыха детей и их оздоровления с дневным пребыванием детей в каникулярное время в 2020 году, организованных образовательными организациями муниципального образования «Коношский муниципальный район» для детей в возрасте от 6,5 лет до 17 лет (включительно), </w:t>
      </w:r>
      <w:r w:rsidRPr="004F03A0">
        <w:rPr>
          <w:rFonts w:ascii="Times New Roman" w:eastAsia="Calibri" w:hAnsi="Times New Roman" w:cs="Times New Roman"/>
          <w:sz w:val="26"/>
          <w:szCs w:val="26"/>
        </w:rPr>
        <w:t>при условии их зачисления на обучение или обучения в общеобразовательных организациях</w:t>
      </w:r>
      <w:r w:rsidRPr="004F03A0">
        <w:rPr>
          <w:rFonts w:ascii="Times New Roman" w:eastAsia="Times New Roman" w:hAnsi="Times New Roman" w:cs="Times New Roman"/>
          <w:sz w:val="26"/>
          <w:szCs w:val="26"/>
        </w:rPr>
        <w:t>, зарегистрированных по месту жительства или пребывания на территории муниципального образования «Коношский муниципальный район» (далее – детей).</w:t>
      </w:r>
    </w:p>
    <w:p w:rsidR="00E625C8" w:rsidRPr="004F03A0" w:rsidRDefault="00E625C8" w:rsidP="00E6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3. Средства субвенции отражаются в доходах бюджета в соответствии с кодами бюджетной классификации, утвержденной законодательством Российской Федерации. </w:t>
      </w:r>
    </w:p>
    <w:p w:rsidR="00E625C8" w:rsidRPr="004F03A0" w:rsidRDefault="00E625C8" w:rsidP="00E6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Кассовые расходы, осуществляются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4. Средства субвенции в виде субсидий направляются финансовым управлением администрации муниципального образования «Коношский муниципальный район» управлению образования администрации муниципального образования «Коношский муниципальный район» (далее – управление образования) на основании заявок в соответствии со сводной бюджетной росписью </w:t>
      </w:r>
      <w:r w:rsidRPr="004F03A0">
        <w:rPr>
          <w:rFonts w:ascii="Times New Roman" w:eastAsia="Times New Roman" w:hAnsi="Times New Roman" w:cs="Times New Roman"/>
          <w:sz w:val="26"/>
          <w:szCs w:val="26"/>
        </w:rPr>
        <w:lastRenderedPageBreak/>
        <w:t>бюджета и суммы, необходимой для оплаты денежных обязательств по расходам получателей средств местных бюджетов.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5. Управление образования производит перечисление субсидий на лицевые счета муниципальных образовательных организаций согласно их заявкам.</w:t>
      </w:r>
    </w:p>
    <w:p w:rsidR="00E625C8" w:rsidRPr="004F03A0" w:rsidRDefault="00E625C8" w:rsidP="00E625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6. Перечисление денежных средств муниципальным образовательным организациям, не являющимся получателями бюджетных средств, осуществляется в виде субсидий на выполнение муниципального задания на оказание муниципальных услуг.</w:t>
      </w:r>
    </w:p>
    <w:p w:rsidR="00E625C8" w:rsidRPr="004F03A0" w:rsidRDefault="00E625C8" w:rsidP="00E625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При перечислении субсидии муниципальным образовательным организациям, не являющимся получателями бюджетных средств, управление образования представляет в органы Федерального казначейства следующие документы:</w:t>
      </w:r>
    </w:p>
    <w:p w:rsidR="00E625C8" w:rsidRPr="004F03A0" w:rsidRDefault="00E625C8" w:rsidP="00E625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соглашения между управлением образования и муниципальной образовательной организацией, предусматривающее получение субсидии;</w:t>
      </w:r>
    </w:p>
    <w:p w:rsidR="00E625C8" w:rsidRPr="004F03A0" w:rsidRDefault="00E625C8" w:rsidP="00E625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платежные документы на перечисление субсидии муниципальной образовательной организации на лицевые счета в органах Федерального казначейства.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При обеспечении наличными денежными средствами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7. Размер стоимости набора продуктов питания в организациях отдыха детей и их оздоровления с дневным пребыванием детей в каникулярное время </w:t>
      </w:r>
      <w:r w:rsidR="004F03A0">
        <w:rPr>
          <w:rFonts w:ascii="Times New Roman" w:eastAsia="Times New Roman" w:hAnsi="Times New Roman" w:cs="Times New Roman"/>
          <w:sz w:val="26"/>
          <w:szCs w:val="26"/>
        </w:rPr>
        <w:br/>
      </w:r>
      <w:r w:rsidRPr="004F03A0">
        <w:rPr>
          <w:rFonts w:ascii="Times New Roman" w:eastAsia="Times New Roman" w:hAnsi="Times New Roman" w:cs="Times New Roman"/>
          <w:sz w:val="26"/>
          <w:szCs w:val="26"/>
        </w:rPr>
        <w:t>в 2020 году, установленный законом Архангельской области «Об областном бюджете на 2020 год и на плановый период 2021 и 2022 годов» от 13</w:t>
      </w:r>
      <w:r w:rsidR="00BF16B2" w:rsidRPr="004F03A0">
        <w:rPr>
          <w:rFonts w:ascii="Times New Roman" w:eastAsia="Times New Roman" w:hAnsi="Times New Roman" w:cs="Times New Roman"/>
          <w:sz w:val="26"/>
          <w:szCs w:val="26"/>
        </w:rPr>
        <w:t xml:space="preserve"> декабря </w:t>
      </w:r>
      <w:r w:rsidR="004F03A0">
        <w:rPr>
          <w:rFonts w:ascii="Times New Roman" w:eastAsia="Times New Roman" w:hAnsi="Times New Roman" w:cs="Times New Roman"/>
          <w:sz w:val="26"/>
          <w:szCs w:val="26"/>
        </w:rPr>
        <w:br/>
      </w: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2019 </w:t>
      </w:r>
      <w:r w:rsidR="00BF16B2" w:rsidRPr="004F03A0">
        <w:rPr>
          <w:rFonts w:ascii="Times New Roman" w:eastAsia="Times New Roman" w:hAnsi="Times New Roman" w:cs="Times New Roman"/>
          <w:sz w:val="26"/>
          <w:szCs w:val="26"/>
        </w:rPr>
        <w:t xml:space="preserve">года </w:t>
      </w:r>
      <w:r w:rsidRPr="004F03A0">
        <w:rPr>
          <w:rFonts w:ascii="Times New Roman" w:eastAsia="Times New Roman" w:hAnsi="Times New Roman" w:cs="Times New Roman"/>
          <w:sz w:val="26"/>
          <w:szCs w:val="26"/>
        </w:rPr>
        <w:t>№ 188-13-ОЗ составляет 148,90 рублей в день на одного человека.</w:t>
      </w:r>
    </w:p>
    <w:p w:rsidR="00E625C8" w:rsidRPr="004F03A0" w:rsidRDefault="00E625C8" w:rsidP="00E62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bCs/>
          <w:sz w:val="26"/>
          <w:szCs w:val="26"/>
        </w:rPr>
        <w:t>8. Управление образования</w:t>
      </w:r>
      <w:r w:rsidRPr="004F03A0">
        <w:rPr>
          <w:rFonts w:ascii="Times New Roman" w:eastAsia="Times New Roman" w:hAnsi="Times New Roman" w:cs="Times New Roman"/>
          <w:sz w:val="26"/>
          <w:szCs w:val="26"/>
        </w:rPr>
        <w:t>, как уполномоченный орган по организации отдыха и оздоровления детей в каникулярный период в 2020 году, выполняет следующие мероприятия: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1) проводит заявочную кампанию (приложение № 2), информирование, организацию собраний среди уполномоченных на создание организаций отдыха детей и их оздоровления с дневным пребыванием детей;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2) осуществляет финансовое обеспечение расходов, предусмотренных в пункте 2 настоящего Порядка;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3) предоставляет ежемесячно, до 2-го числа месяца, следующего за отчетным периодом в министерство труда, занятости и социального развития Архангельской области отчет </w:t>
      </w:r>
      <w:r w:rsidRPr="004F03A0">
        <w:rPr>
          <w:rFonts w:ascii="Times New Roman" w:eastAsia="Times New Roman" w:hAnsi="Times New Roman" w:cs="Times New Roman"/>
          <w:bCs/>
          <w:sz w:val="26"/>
          <w:szCs w:val="26"/>
        </w:rPr>
        <w:t xml:space="preserve">о </w:t>
      </w:r>
      <w:r w:rsidRPr="004F03A0">
        <w:rPr>
          <w:rFonts w:ascii="Times New Roman" w:eastAsia="Times New Roman" w:hAnsi="Times New Roman" w:cs="Times New Roman"/>
          <w:sz w:val="26"/>
          <w:szCs w:val="26"/>
        </w:rPr>
        <w:t>произведенных расходах по форме, утвержденной постановлением министерства;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4) составляет реестры детей, отдохнувших и оздоровленных с привлечением средств областного и местного бюджетов (приложение № 1), по форме согласно </w:t>
      </w:r>
      <w:hyperlink w:anchor="Par433" w:history="1">
        <w:r w:rsidRPr="004F03A0">
          <w:rPr>
            <w:rFonts w:ascii="Times New Roman" w:eastAsia="Times New Roman" w:hAnsi="Times New Roman" w:cs="Times New Roman"/>
            <w:sz w:val="26"/>
            <w:szCs w:val="26"/>
          </w:rPr>
          <w:t>приложению №</w:t>
        </w:r>
      </w:hyperlink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 4 к настоящему Порядку, и представляет их в министерство труда, занятости и социального развития Архангельской области по итогам каждой смены по дополнительному запросу;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5) предоставляет до 10 декабря в министерство труда, занятости и социального развития Архангельской области заявку на перечисление средств субвенции на следующий год.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lastRenderedPageBreak/>
        <w:t>9. Финансовое обеспечение расходов, предусмотренных настоящим Порядком, муниципальным бюджетным образовательным организациям, на базе которых создана организация отдыха детей и их оздоровления с дневным пребыванием детей, осуществляется управлением образования на основании соглашения о порядке и условиях предоставления субсидии на финансовое обеспечение выполнения муниципального задания при предоставлении ими следующих документов:</w:t>
      </w:r>
    </w:p>
    <w:p w:rsidR="00E625C8" w:rsidRPr="004F03A0" w:rsidRDefault="00E625C8" w:rsidP="00E62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- заявка на перечисление субсидии (приложение № 3);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- реестр детей по форме (приложение № 4) в бумажном и электронном виде;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- смета расходов;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- отчёт по форме (приложение № 5).</w:t>
      </w:r>
    </w:p>
    <w:p w:rsidR="00E625C8" w:rsidRPr="004F03A0" w:rsidRDefault="00E625C8" w:rsidP="00E62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10. Ответственность за нецелевое использование средств возлагается на руководителей муниципальных бюджетных образовательных организаций, управление образования.</w:t>
      </w:r>
    </w:p>
    <w:p w:rsidR="00E625C8" w:rsidRPr="004F03A0" w:rsidRDefault="00E625C8" w:rsidP="00E62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11. Контроль над целевым использованием средств осуществляется управлением образования.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12.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Федерации».</w:t>
      </w:r>
    </w:p>
    <w:p w:rsidR="00BF16B2" w:rsidRPr="004F03A0" w:rsidRDefault="00BF16B2" w:rsidP="00BF16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F16B2" w:rsidRPr="004F03A0" w:rsidRDefault="00BF16B2" w:rsidP="00BF1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_____________________________</w:t>
      </w:r>
    </w:p>
    <w:sectPr w:rsidR="00BF16B2" w:rsidRPr="004F03A0" w:rsidSect="00BF16B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A6E" w:rsidRDefault="00A23A6E" w:rsidP="00BF16B2">
      <w:pPr>
        <w:spacing w:after="0" w:line="240" w:lineRule="auto"/>
      </w:pPr>
      <w:r>
        <w:separator/>
      </w:r>
    </w:p>
  </w:endnote>
  <w:endnote w:type="continuationSeparator" w:id="1">
    <w:p w:rsidR="00A23A6E" w:rsidRDefault="00A23A6E" w:rsidP="00BF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A6E" w:rsidRDefault="00A23A6E" w:rsidP="00BF16B2">
      <w:pPr>
        <w:spacing w:after="0" w:line="240" w:lineRule="auto"/>
      </w:pPr>
      <w:r>
        <w:separator/>
      </w:r>
    </w:p>
  </w:footnote>
  <w:footnote w:type="continuationSeparator" w:id="1">
    <w:p w:rsidR="00A23A6E" w:rsidRDefault="00A23A6E" w:rsidP="00BF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26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16B2" w:rsidRPr="00BF16B2" w:rsidRDefault="0069533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16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F16B2" w:rsidRPr="00BF16B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F16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03A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F16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25C8"/>
    <w:rsid w:val="0005429A"/>
    <w:rsid w:val="000A417A"/>
    <w:rsid w:val="001D039B"/>
    <w:rsid w:val="0021730C"/>
    <w:rsid w:val="003C333E"/>
    <w:rsid w:val="004F03A0"/>
    <w:rsid w:val="00695335"/>
    <w:rsid w:val="008C18B9"/>
    <w:rsid w:val="00A23A6E"/>
    <w:rsid w:val="00BF16B2"/>
    <w:rsid w:val="00E01003"/>
    <w:rsid w:val="00E62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1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16B2"/>
  </w:style>
  <w:style w:type="paragraph" w:styleId="a5">
    <w:name w:val="footer"/>
    <w:basedOn w:val="a"/>
    <w:link w:val="a6"/>
    <w:uiPriority w:val="99"/>
    <w:semiHidden/>
    <w:unhideWhenUsed/>
    <w:rsid w:val="00BF1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16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7</cp:revision>
  <dcterms:created xsi:type="dcterms:W3CDTF">2020-03-25T05:28:00Z</dcterms:created>
  <dcterms:modified xsi:type="dcterms:W3CDTF">2020-03-26T10:29:00Z</dcterms:modified>
</cp:coreProperties>
</file>