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38D" w:rsidRPr="007B338D" w:rsidRDefault="00882D7A" w:rsidP="007B338D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7B338D" w:rsidRPr="007B338D" w:rsidRDefault="007B338D" w:rsidP="007B338D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</w:t>
      </w:r>
    </w:p>
    <w:p w:rsidR="007B338D" w:rsidRPr="007B338D" w:rsidRDefault="007B338D" w:rsidP="007B338D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7B338D" w:rsidRPr="007B338D" w:rsidRDefault="007B338D" w:rsidP="007B338D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7B338D" w:rsidRPr="007B338D" w:rsidRDefault="007B338D" w:rsidP="007B338D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4D27BB">
        <w:rPr>
          <w:rFonts w:ascii="Times New Roman" w:eastAsia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2419">
        <w:rPr>
          <w:rFonts w:ascii="Times New Roman" w:eastAsia="Times New Roman" w:hAnsi="Times New Roman" w:cs="Times New Roman"/>
          <w:sz w:val="24"/>
          <w:szCs w:val="24"/>
        </w:rPr>
        <w:t>сентя</w:t>
      </w:r>
      <w:r>
        <w:rPr>
          <w:rFonts w:ascii="Times New Roman" w:eastAsia="Times New Roman" w:hAnsi="Times New Roman" w:cs="Times New Roman"/>
          <w:sz w:val="24"/>
          <w:szCs w:val="24"/>
        </w:rPr>
        <w:t>бря</w:t>
      </w:r>
      <w:r w:rsidRPr="007B338D"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№ 5</w:t>
      </w:r>
      <w:r w:rsidR="004D27BB">
        <w:rPr>
          <w:rFonts w:ascii="Times New Roman" w:eastAsia="Times New Roman" w:hAnsi="Times New Roman" w:cs="Times New Roman"/>
          <w:sz w:val="24"/>
          <w:szCs w:val="24"/>
        </w:rPr>
        <w:t>75</w:t>
      </w:r>
    </w:p>
    <w:p w:rsidR="007B338D" w:rsidRPr="007B338D" w:rsidRDefault="007B338D" w:rsidP="007B338D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B338D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B338D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B338D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B338D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B338D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B33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 </w:t>
      </w: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b/>
          <w:sz w:val="24"/>
          <w:szCs w:val="24"/>
        </w:rPr>
        <w:t>«Обеспечение регулярных пассажирских перевозок на территор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ии </w:t>
      </w: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образования «</w:t>
      </w:r>
      <w:r w:rsidRPr="007B338D">
        <w:rPr>
          <w:rFonts w:ascii="Times New Roman" w:eastAsia="Times New Roman" w:hAnsi="Times New Roman" w:cs="Times New Roman"/>
          <w:b/>
          <w:sz w:val="24"/>
          <w:szCs w:val="24"/>
        </w:rPr>
        <w:t>Коношский муниципальный район» на 2020 год»</w:t>
      </w: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2929"/>
        <w:gridCol w:w="6642"/>
      </w:tblGrid>
      <w:tr w:rsidR="007B338D" w:rsidRPr="007B338D" w:rsidTr="004C47ED">
        <w:tc>
          <w:tcPr>
            <w:tcW w:w="2988" w:type="dxa"/>
          </w:tcPr>
          <w:p w:rsidR="007B338D" w:rsidRPr="007B338D" w:rsidRDefault="007B338D" w:rsidP="007B338D">
            <w:pPr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  <w:lang w:eastAsia="en-US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916" w:type="dxa"/>
          </w:tcPr>
          <w:p w:rsidR="007B338D" w:rsidRPr="007B338D" w:rsidRDefault="007B338D" w:rsidP="007B338D">
            <w:pPr>
              <w:jc w:val="both"/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7B338D" w:rsidRPr="007B338D" w:rsidTr="004C47ED">
        <w:tc>
          <w:tcPr>
            <w:tcW w:w="2988" w:type="dxa"/>
          </w:tcPr>
          <w:p w:rsidR="007B338D" w:rsidRPr="007B338D" w:rsidRDefault="007B338D" w:rsidP="007B338D">
            <w:pPr>
              <w:rPr>
                <w:sz w:val="24"/>
                <w:szCs w:val="24"/>
                <w:lang w:eastAsia="en-US"/>
              </w:rPr>
            </w:pPr>
            <w:r w:rsidRPr="007B338D">
              <w:rPr>
                <w:sz w:val="24"/>
                <w:szCs w:val="24"/>
                <w:lang w:val="en-US" w:eastAsia="en-US"/>
              </w:rPr>
              <w:t xml:space="preserve">Наименование </w:t>
            </w:r>
            <w:r w:rsidRPr="007B338D">
              <w:rPr>
                <w:sz w:val="24"/>
                <w:szCs w:val="24"/>
                <w:lang w:eastAsia="en-US"/>
              </w:rPr>
              <w:t>п</w:t>
            </w:r>
            <w:r w:rsidRPr="007B338D">
              <w:rPr>
                <w:sz w:val="24"/>
                <w:szCs w:val="24"/>
                <w:lang w:val="en-US" w:eastAsia="en-US"/>
              </w:rPr>
              <w:t>рограммы</w:t>
            </w:r>
          </w:p>
        </w:tc>
        <w:tc>
          <w:tcPr>
            <w:tcW w:w="6916" w:type="dxa"/>
          </w:tcPr>
          <w:p w:rsidR="007B338D" w:rsidRPr="007B338D" w:rsidRDefault="007B338D" w:rsidP="007B338D">
            <w:pPr>
              <w:jc w:val="both"/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</w:rPr>
              <w:t>Обеспечение регулярных пассажирских перевозок на территори</w:t>
            </w:r>
            <w:r>
              <w:rPr>
                <w:sz w:val="24"/>
                <w:szCs w:val="24"/>
              </w:rPr>
              <w:t>и</w:t>
            </w:r>
            <w:r w:rsidRPr="007B338D">
              <w:rPr>
                <w:sz w:val="24"/>
                <w:szCs w:val="24"/>
              </w:rPr>
              <w:t xml:space="preserve"> муниципального образования «Коношский муниципальный район»</w:t>
            </w:r>
          </w:p>
        </w:tc>
      </w:tr>
      <w:tr w:rsidR="007B338D" w:rsidRPr="007B338D" w:rsidTr="004C47ED">
        <w:tc>
          <w:tcPr>
            <w:tcW w:w="2988" w:type="dxa"/>
          </w:tcPr>
          <w:p w:rsidR="007B338D" w:rsidRPr="007B338D" w:rsidRDefault="007B338D" w:rsidP="007B338D">
            <w:pPr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  <w:lang w:eastAsia="en-US"/>
              </w:rPr>
              <w:t>Дата и номер постановления, которым утверждена программа</w:t>
            </w:r>
          </w:p>
        </w:tc>
        <w:tc>
          <w:tcPr>
            <w:tcW w:w="6916" w:type="dxa"/>
          </w:tcPr>
          <w:p w:rsidR="007B338D" w:rsidRPr="007B338D" w:rsidRDefault="007B338D" w:rsidP="007B338D">
            <w:pPr>
              <w:jc w:val="both"/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</w:rPr>
              <w:t>постановление администрации муниципального образования «Коношский муниципальный район» от _________  №_______</w:t>
            </w:r>
          </w:p>
        </w:tc>
      </w:tr>
      <w:tr w:rsidR="007B338D" w:rsidRPr="007B338D" w:rsidTr="004C47ED">
        <w:tc>
          <w:tcPr>
            <w:tcW w:w="2988" w:type="dxa"/>
          </w:tcPr>
          <w:p w:rsidR="007B338D" w:rsidRPr="007B338D" w:rsidRDefault="007B338D" w:rsidP="007B338D">
            <w:pPr>
              <w:rPr>
                <w:sz w:val="24"/>
                <w:szCs w:val="24"/>
                <w:lang w:val="en-US"/>
              </w:rPr>
            </w:pPr>
            <w:r w:rsidRPr="007B338D">
              <w:rPr>
                <w:sz w:val="24"/>
                <w:szCs w:val="24"/>
                <w:lang w:val="en-US" w:eastAsia="en-US"/>
              </w:rPr>
              <w:t>Наименование разработчика программы</w:t>
            </w:r>
          </w:p>
        </w:tc>
        <w:tc>
          <w:tcPr>
            <w:tcW w:w="6916" w:type="dxa"/>
          </w:tcPr>
          <w:p w:rsidR="007B338D" w:rsidRPr="007B338D" w:rsidRDefault="007B338D" w:rsidP="007B338D">
            <w:pPr>
              <w:jc w:val="both"/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</w:rPr>
              <w:t>Управление экономики, инфраструктуры и закупок  администрации муниципального образования «Коношский муниципальный район»</w:t>
            </w:r>
          </w:p>
        </w:tc>
      </w:tr>
      <w:tr w:rsidR="007B338D" w:rsidRPr="007B338D" w:rsidTr="004C47ED">
        <w:tc>
          <w:tcPr>
            <w:tcW w:w="2988" w:type="dxa"/>
          </w:tcPr>
          <w:p w:rsidR="007B338D" w:rsidRPr="007B338D" w:rsidRDefault="007B338D" w:rsidP="007B338D">
            <w:pPr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6916" w:type="dxa"/>
          </w:tcPr>
          <w:p w:rsidR="007B338D" w:rsidRPr="007B338D" w:rsidRDefault="007B338D" w:rsidP="007B338D">
            <w:pPr>
              <w:jc w:val="both"/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</w:rPr>
              <w:t>создание условий по обеспечению жителей сельских населенных пунктов Коношского района автобусным сообщением  с районным центром – пос. Коноша</w:t>
            </w:r>
          </w:p>
        </w:tc>
      </w:tr>
      <w:tr w:rsidR="007B338D" w:rsidRPr="007B338D" w:rsidTr="004C47ED">
        <w:tc>
          <w:tcPr>
            <w:tcW w:w="2988" w:type="dxa"/>
          </w:tcPr>
          <w:p w:rsidR="007B338D" w:rsidRPr="007B338D" w:rsidRDefault="007B338D" w:rsidP="007B338D">
            <w:pPr>
              <w:rPr>
                <w:sz w:val="24"/>
                <w:szCs w:val="24"/>
                <w:lang w:val="en-US"/>
              </w:rPr>
            </w:pPr>
            <w:r w:rsidRPr="007B338D">
              <w:rPr>
                <w:sz w:val="24"/>
                <w:szCs w:val="24"/>
              </w:rPr>
              <w:t>З</w:t>
            </w:r>
            <w:r w:rsidRPr="007B338D">
              <w:rPr>
                <w:sz w:val="24"/>
                <w:szCs w:val="24"/>
                <w:lang w:val="en-US"/>
              </w:rPr>
              <w:t xml:space="preserve">адачи </w:t>
            </w:r>
            <w:r w:rsidRPr="007B338D">
              <w:rPr>
                <w:sz w:val="24"/>
                <w:szCs w:val="24"/>
              </w:rPr>
              <w:t>п</w:t>
            </w:r>
            <w:r w:rsidRPr="007B338D">
              <w:rPr>
                <w:sz w:val="24"/>
                <w:szCs w:val="24"/>
                <w:lang w:val="en-US"/>
              </w:rPr>
              <w:t>рограммы</w:t>
            </w:r>
          </w:p>
        </w:tc>
        <w:tc>
          <w:tcPr>
            <w:tcW w:w="6916" w:type="dxa"/>
          </w:tcPr>
          <w:p w:rsidR="007B338D" w:rsidRPr="007B338D" w:rsidRDefault="007B338D" w:rsidP="007B338D">
            <w:pPr>
              <w:jc w:val="both"/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</w:rPr>
              <w:t>развитие механизмов финансовой поддержки перевозчиков на маршрутах общего пользования, выходящих за пределы территорий городского и сельских поселений и пролегающих в границах муниципального образования «Коношский муниципальный район»</w:t>
            </w:r>
          </w:p>
        </w:tc>
      </w:tr>
      <w:tr w:rsidR="007B338D" w:rsidRPr="007B338D" w:rsidTr="004C47ED">
        <w:tc>
          <w:tcPr>
            <w:tcW w:w="2988" w:type="dxa"/>
          </w:tcPr>
          <w:p w:rsidR="007B338D" w:rsidRPr="007B338D" w:rsidRDefault="007B338D" w:rsidP="007B338D">
            <w:pPr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916" w:type="dxa"/>
          </w:tcPr>
          <w:p w:rsidR="007B338D" w:rsidRPr="007B338D" w:rsidRDefault="007B338D" w:rsidP="007B338D">
            <w:pPr>
              <w:jc w:val="both"/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</w:rPr>
              <w:t xml:space="preserve"> 2020 год</w:t>
            </w:r>
          </w:p>
        </w:tc>
      </w:tr>
      <w:tr w:rsidR="007B338D" w:rsidRPr="007B338D" w:rsidTr="004C47ED">
        <w:tc>
          <w:tcPr>
            <w:tcW w:w="2988" w:type="dxa"/>
          </w:tcPr>
          <w:p w:rsidR="007B338D" w:rsidRPr="007B338D" w:rsidRDefault="007B338D" w:rsidP="007B338D">
            <w:pPr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</w:rPr>
              <w:t>Перечень основных мероприятий программы (подпрограммы)</w:t>
            </w:r>
          </w:p>
        </w:tc>
        <w:tc>
          <w:tcPr>
            <w:tcW w:w="6916" w:type="dxa"/>
          </w:tcPr>
          <w:p w:rsidR="007B338D" w:rsidRPr="007B338D" w:rsidRDefault="007B338D" w:rsidP="007B338D">
            <w:pPr>
              <w:ind w:firstLine="62"/>
              <w:jc w:val="both"/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</w:rPr>
              <w:t>1.</w:t>
            </w:r>
            <w:r w:rsidRPr="007B338D">
              <w:rPr>
                <w:sz w:val="24"/>
                <w:szCs w:val="24"/>
                <w:lang w:eastAsia="en-US"/>
              </w:rPr>
              <w:t xml:space="preserve"> Возмещение части недополученных доходов по перевозке пассажиров автомобильным транспортом общего пользования</w:t>
            </w:r>
          </w:p>
          <w:p w:rsidR="007B338D" w:rsidRPr="007B338D" w:rsidRDefault="007B338D" w:rsidP="007B338D">
            <w:pPr>
              <w:jc w:val="both"/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</w:rPr>
              <w:t>2. 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№ 5-ФЗ «О ветеранах»</w:t>
            </w:r>
          </w:p>
        </w:tc>
      </w:tr>
      <w:tr w:rsidR="007B338D" w:rsidRPr="007B338D" w:rsidTr="004C47ED">
        <w:tc>
          <w:tcPr>
            <w:tcW w:w="2988" w:type="dxa"/>
          </w:tcPr>
          <w:p w:rsidR="007B338D" w:rsidRPr="007B338D" w:rsidRDefault="007B338D" w:rsidP="007B338D">
            <w:pPr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916" w:type="dxa"/>
          </w:tcPr>
          <w:p w:rsidR="007B338D" w:rsidRPr="007B338D" w:rsidRDefault="007B338D" w:rsidP="007B338D">
            <w:pPr>
              <w:jc w:val="both"/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</w:rPr>
              <w:t>Объемы финансирования на реализацию Программы составит 250,0 тыс. руб., в том числе:</w:t>
            </w:r>
          </w:p>
          <w:p w:rsidR="007B338D" w:rsidRPr="007B338D" w:rsidRDefault="007B338D" w:rsidP="007B33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бюджет </w:t>
            </w:r>
            <w:r w:rsidRPr="007B338D">
              <w:rPr>
                <w:sz w:val="24"/>
                <w:szCs w:val="24"/>
              </w:rPr>
              <w:t>– 250,0 тыс. руб.</w:t>
            </w:r>
          </w:p>
        </w:tc>
      </w:tr>
      <w:tr w:rsidR="007B338D" w:rsidRPr="007B338D" w:rsidTr="004C47ED">
        <w:tc>
          <w:tcPr>
            <w:tcW w:w="2988" w:type="dxa"/>
          </w:tcPr>
          <w:p w:rsidR="007B338D" w:rsidRPr="007B338D" w:rsidRDefault="007B338D" w:rsidP="007B338D">
            <w:pPr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916" w:type="dxa"/>
          </w:tcPr>
          <w:p w:rsidR="007B338D" w:rsidRPr="007B338D" w:rsidRDefault="007B338D" w:rsidP="007B338D">
            <w:pPr>
              <w:jc w:val="both"/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</w:rPr>
              <w:t>- возможность прибыть в районный центр жителям отдаленных населенных пунктов, для решения жизненно важных вопросов;</w:t>
            </w:r>
          </w:p>
          <w:p w:rsidR="007B338D" w:rsidRPr="007B338D" w:rsidRDefault="007B338D" w:rsidP="007B338D">
            <w:pPr>
              <w:jc w:val="both"/>
              <w:rPr>
                <w:sz w:val="24"/>
                <w:szCs w:val="24"/>
              </w:rPr>
            </w:pPr>
            <w:r w:rsidRPr="007B338D">
              <w:rPr>
                <w:sz w:val="24"/>
                <w:szCs w:val="24"/>
              </w:rPr>
              <w:t>- выполнение полномочий администрации муниципального образования «Коношский муниципальный район» по обеспечению жителей района пассажирскими автобусными перевозками.</w:t>
            </w:r>
          </w:p>
        </w:tc>
      </w:tr>
    </w:tbl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1. Общая характеристика сферы реализации Программы</w:t>
      </w: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338D" w:rsidRPr="007B338D" w:rsidRDefault="007B338D" w:rsidP="007B33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На территории муниципального образования «Коношский муниципальный район» (далее – муниципальный район) расположено 164 населенных пункта. Многие населенные пункты находятся в стороне от региональных дорог и железнодорожных магистралей. Для решения многих вопросов жителям отдаленных сельских населенных пунктов необходимо ехать в районный центр. Перевозку пассажиров осуществляют перевозчики, определенные путем проведения конкурентных процедур. Как показала практика, из-за небольшого количества пассажиров перевозчики систематически терпят убытки от данной деятельности. Таким образом, автобусные маршруты до дер. Синцовская, пос. Мирный и дер. Климовская признаны социально-значимыми. Данная проблема может быть решена путем выделения субсидий перевозчикам в рамках реализации данной программы.</w:t>
      </w: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b/>
          <w:bCs/>
          <w:sz w:val="24"/>
          <w:szCs w:val="24"/>
        </w:rPr>
        <w:t>2. Цели и задачи Программы</w:t>
      </w: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338D" w:rsidRPr="007B338D" w:rsidRDefault="007B338D" w:rsidP="007B33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Целью настоящей Программы является создание условий по обеспечению жителей сельских населенных пунктов Коношского района автобусным сообщением  с районным центром – пос. Коноша.</w:t>
      </w:r>
    </w:p>
    <w:p w:rsidR="007B338D" w:rsidRPr="007B338D" w:rsidRDefault="007B338D" w:rsidP="007B33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Главной задачей Программы является развитие механизмов финансовой поддержки (</w:t>
      </w:r>
      <w:r w:rsidRPr="007B338D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возмещение части недополученных доходов</w:t>
      </w:r>
      <w:r w:rsidRPr="007B338D">
        <w:rPr>
          <w:rFonts w:ascii="Times New Roman" w:eastAsia="Times New Roman" w:hAnsi="Times New Roman" w:cs="Times New Roman"/>
          <w:sz w:val="24"/>
          <w:szCs w:val="24"/>
        </w:rPr>
        <w:t>) перевозчиков на маршрутах общего пользования, выходящих за пределы территории городского и сельских поселений и пролегающих в границах муниципального района.</w:t>
      </w: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338D" w:rsidRPr="007B338D" w:rsidRDefault="007B338D" w:rsidP="007B338D">
      <w:pPr>
        <w:tabs>
          <w:tab w:val="left" w:pos="55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b/>
          <w:bCs/>
          <w:sz w:val="24"/>
          <w:szCs w:val="24"/>
        </w:rPr>
        <w:t>3. Сроки и этапы реализации Программы</w:t>
      </w:r>
    </w:p>
    <w:p w:rsidR="007B338D" w:rsidRPr="007B338D" w:rsidRDefault="007B338D" w:rsidP="007B338D">
      <w:pPr>
        <w:tabs>
          <w:tab w:val="left" w:pos="55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338D" w:rsidRPr="007B338D" w:rsidRDefault="007B338D" w:rsidP="007B33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Реализация Программы предусмотрена на 2020 год.</w:t>
      </w: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b/>
          <w:bCs/>
          <w:sz w:val="24"/>
          <w:szCs w:val="24"/>
        </w:rPr>
        <w:t>4. Ресурсное обеспечение реализации Программы</w:t>
      </w: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338D" w:rsidRPr="007B338D" w:rsidRDefault="007B338D" w:rsidP="007B33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Финансирование мероприятий Программы предполагается осуществлять за счет средств областного и районного бюджет. Общий объем финансирования Программы на 2020 год, согласно расчетам по социально-значимым рейсам, составит 250,0 тыс. рублей (Приложение № 2).</w:t>
      </w: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b/>
          <w:bCs/>
          <w:sz w:val="24"/>
          <w:szCs w:val="24"/>
        </w:rPr>
        <w:t>5. Характеристика подпрограмм Программы</w:t>
      </w: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338D" w:rsidRPr="007B338D" w:rsidRDefault="007B338D" w:rsidP="007B33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Подпрограмм муниципальной Программы нет.</w:t>
      </w:r>
    </w:p>
    <w:p w:rsidR="007B338D" w:rsidRPr="007B338D" w:rsidRDefault="007B338D" w:rsidP="007B33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Основные мероприятия Программы:</w:t>
      </w:r>
    </w:p>
    <w:p w:rsidR="007B338D" w:rsidRPr="007B338D" w:rsidRDefault="007B338D" w:rsidP="007B33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7B338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Возмещение части недополученных доходов по перевозке пассажиров автомобильным транспортом общего пользования</w:t>
      </w:r>
    </w:p>
    <w:p w:rsidR="007B338D" w:rsidRPr="007B338D" w:rsidRDefault="007B338D" w:rsidP="007B33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 xml:space="preserve">2.Обеспечение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7B338D">
        <w:rPr>
          <w:rFonts w:ascii="Times New Roman" w:eastAsia="Times New Roman" w:hAnsi="Times New Roman" w:cs="Times New Roman"/>
          <w:sz w:val="24"/>
          <w:szCs w:val="24"/>
        </w:rPr>
        <w:t>№ 5-ФЗ «О ветеранах»</w:t>
      </w:r>
    </w:p>
    <w:p w:rsidR="007B338D" w:rsidRPr="007B338D" w:rsidRDefault="007B338D" w:rsidP="007B33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 xml:space="preserve">Реализация Программы предусматривает взаимодействие администрации муниципального района, поселений и перевозчиков осуществляется на основе муниципальных контрактов между администрацией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Pr="007B338D">
        <w:rPr>
          <w:rFonts w:ascii="Times New Roman" w:eastAsia="Times New Roman" w:hAnsi="Times New Roman" w:cs="Times New Roman"/>
          <w:sz w:val="24"/>
          <w:szCs w:val="24"/>
        </w:rPr>
        <w:t xml:space="preserve"> «Коношский муниципальный район» и перевозчиками.</w:t>
      </w:r>
    </w:p>
    <w:p w:rsidR="007B338D" w:rsidRPr="007B338D" w:rsidRDefault="007B338D" w:rsidP="007B33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Финансирование Программы осуществляется в соответствии с утвержденными ассигнованиями на очередной финансовый год.</w:t>
      </w:r>
    </w:p>
    <w:p w:rsidR="007B338D" w:rsidRPr="007B338D" w:rsidRDefault="007B338D" w:rsidP="007B33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При изменении объемов финансирования управление экономики, инфраструктуры и закупок района уточняет объемы финансирования и вносит предложения по внесению в установленном порядке изменений в Программу.</w:t>
      </w: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6. Ожидаемые результаты реализации Программы</w:t>
      </w: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338D" w:rsidRPr="007B338D" w:rsidRDefault="007B338D" w:rsidP="007B33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>Реализация Программы позволит возместить часть недополученных доходов перевозчиками, что приведет к соблюдению графика движения автобусов на утвержденных маршрутах, своевременному техническому обслуживанию транспорта и создаст благоприятные условия по обеспечению жителей сельских населенных пунктов Коношского района автобусным сообщением  с районным центром – пос. Коноша.</w:t>
      </w:r>
    </w:p>
    <w:p w:rsidR="007B338D" w:rsidRPr="007B338D" w:rsidRDefault="007B338D" w:rsidP="007B33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38D">
        <w:rPr>
          <w:rFonts w:ascii="Times New Roman" w:eastAsia="Times New Roman" w:hAnsi="Times New Roman" w:cs="Times New Roman"/>
          <w:sz w:val="24"/>
          <w:szCs w:val="24"/>
        </w:rPr>
        <w:t xml:space="preserve">Общее количество субсидируемых муниципальных маршрутов, по которым осуществляются регулярные пассажирские перевозки, составит три единицы. Общее число рейсов на указанных муниципальных маршрутах – 816. </w:t>
      </w:r>
    </w:p>
    <w:p w:rsidR="007B338D" w:rsidRPr="007B338D" w:rsidRDefault="007B338D" w:rsidP="007B33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338D" w:rsidRPr="007B338D" w:rsidRDefault="007B338D" w:rsidP="007B33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338D" w:rsidRPr="007B338D" w:rsidRDefault="007B338D" w:rsidP="007B3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7B338D" w:rsidRPr="007B338D" w:rsidRDefault="007B338D" w:rsidP="007B33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19FA" w:rsidRDefault="004B19FA"/>
    <w:sectPr w:rsidR="004B19FA" w:rsidSect="007B338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EED" w:rsidRDefault="00205EED" w:rsidP="007B338D">
      <w:pPr>
        <w:spacing w:after="0" w:line="240" w:lineRule="auto"/>
      </w:pPr>
      <w:r>
        <w:separator/>
      </w:r>
    </w:p>
  </w:endnote>
  <w:endnote w:type="continuationSeparator" w:id="1">
    <w:p w:rsidR="00205EED" w:rsidRDefault="00205EED" w:rsidP="007B3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EED" w:rsidRDefault="00205EED" w:rsidP="007B338D">
      <w:pPr>
        <w:spacing w:after="0" w:line="240" w:lineRule="auto"/>
      </w:pPr>
      <w:r>
        <w:separator/>
      </w:r>
    </w:p>
  </w:footnote>
  <w:footnote w:type="continuationSeparator" w:id="1">
    <w:p w:rsidR="00205EED" w:rsidRDefault="00205EED" w:rsidP="007B3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680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B338D" w:rsidRPr="007B338D" w:rsidRDefault="002A240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B33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B338D" w:rsidRPr="007B338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B33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27B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B33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B338D" w:rsidRDefault="007B338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B338D"/>
    <w:rsid w:val="00205EED"/>
    <w:rsid w:val="002A2406"/>
    <w:rsid w:val="004A2419"/>
    <w:rsid w:val="004B19FA"/>
    <w:rsid w:val="004D27BB"/>
    <w:rsid w:val="006642A8"/>
    <w:rsid w:val="007B338D"/>
    <w:rsid w:val="00882D7A"/>
    <w:rsid w:val="0093073F"/>
    <w:rsid w:val="00B92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33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rsid w:val="007B338D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B3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338D"/>
  </w:style>
  <w:style w:type="paragraph" w:styleId="a6">
    <w:name w:val="footer"/>
    <w:basedOn w:val="a"/>
    <w:link w:val="a7"/>
    <w:uiPriority w:val="99"/>
    <w:semiHidden/>
    <w:unhideWhenUsed/>
    <w:rsid w:val="007B3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33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2019-10-03T12:04:00Z</cp:lastPrinted>
  <dcterms:created xsi:type="dcterms:W3CDTF">2019-10-03T10:00:00Z</dcterms:created>
  <dcterms:modified xsi:type="dcterms:W3CDTF">2019-10-07T06:21:00Z</dcterms:modified>
</cp:coreProperties>
</file>