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7" w:type="dxa"/>
        <w:tblLayout w:type="fixed"/>
        <w:tblLook w:val="01E0"/>
      </w:tblPr>
      <w:tblGrid>
        <w:gridCol w:w="724"/>
        <w:gridCol w:w="5699"/>
        <w:gridCol w:w="2335"/>
        <w:gridCol w:w="2884"/>
        <w:gridCol w:w="1512"/>
        <w:gridCol w:w="1373"/>
      </w:tblGrid>
      <w:tr w:rsidR="00CA5DB7" w:rsidRPr="001607A3" w:rsidTr="00CA5DB7">
        <w:trPr>
          <w:cantSplit/>
          <w:trHeight w:val="3456"/>
        </w:trPr>
        <w:tc>
          <w:tcPr>
            <w:tcW w:w="14526" w:type="dxa"/>
            <w:gridSpan w:val="6"/>
            <w:tcBorders>
              <w:bottom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ind w:left="822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ПРИЛОЖЕНИЕ №3</w:t>
            </w:r>
          </w:p>
          <w:p w:rsidR="00CA5DB7" w:rsidRDefault="00CA5DB7" w:rsidP="00CA5DB7">
            <w:pPr>
              <w:spacing w:after="0" w:line="240" w:lineRule="auto"/>
              <w:ind w:left="822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 муниципальной </w:t>
            </w: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программе</w:t>
            </w:r>
          </w:p>
          <w:p w:rsidR="00CA5DB7" w:rsidRPr="001607A3" w:rsidRDefault="00CA5DB7" w:rsidP="00CA5DB7">
            <w:pPr>
              <w:spacing w:after="0" w:line="240" w:lineRule="auto"/>
              <w:ind w:left="8222"/>
              <w:jc w:val="center"/>
              <w:rPr>
                <w:rFonts w:ascii="Time Roman" w:eastAsia="Times New Roman" w:hAnsi="Time Roman" w:cs="Times New Roman"/>
                <w:sz w:val="23"/>
                <w:szCs w:val="23"/>
              </w:rPr>
            </w:pPr>
            <w:r w:rsidRPr="001607A3">
              <w:rPr>
                <w:rFonts w:ascii="Time Roman" w:eastAsia="Times New Roman" w:hAnsi="Time Roman" w:cs="Times New Roman"/>
                <w:bCs/>
                <w:sz w:val="23"/>
                <w:szCs w:val="23"/>
              </w:rPr>
              <w:t>«</w:t>
            </w:r>
            <w:r w:rsidRPr="001607A3">
              <w:rPr>
                <w:rFonts w:ascii="Time Roman" w:eastAsia="Times New Roman" w:hAnsi="Time Roman" w:cs="Times New Roman"/>
                <w:sz w:val="23"/>
                <w:szCs w:val="23"/>
              </w:rPr>
              <w:t>Организация деятельности</w:t>
            </w:r>
          </w:p>
          <w:p w:rsidR="00CA5DB7" w:rsidRPr="001607A3" w:rsidRDefault="00CA5DB7" w:rsidP="00CA5DB7">
            <w:pPr>
              <w:spacing w:after="0" w:line="240" w:lineRule="auto"/>
              <w:ind w:left="8222"/>
              <w:jc w:val="center"/>
              <w:rPr>
                <w:rFonts w:ascii="Time Roman" w:eastAsia="Times New Roman" w:hAnsi="Time Roman" w:cs="Times New Roman"/>
                <w:sz w:val="23"/>
                <w:szCs w:val="23"/>
              </w:rPr>
            </w:pPr>
            <w:r w:rsidRPr="001607A3">
              <w:rPr>
                <w:rFonts w:ascii="Time Roman" w:eastAsia="Times New Roman" w:hAnsi="Time Roman" w:cs="Times New Roman"/>
                <w:sz w:val="23"/>
                <w:szCs w:val="23"/>
              </w:rPr>
              <w:t>муниципальных бюджетных учреждений культуры</w:t>
            </w:r>
          </w:p>
          <w:p w:rsidR="00CA5DB7" w:rsidRPr="001607A3" w:rsidRDefault="00CA5DB7" w:rsidP="00CA5DB7">
            <w:pPr>
              <w:spacing w:after="0" w:line="240" w:lineRule="auto"/>
              <w:ind w:left="8222"/>
              <w:jc w:val="center"/>
              <w:rPr>
                <w:rFonts w:ascii="Time Roman" w:eastAsia="Times New Roman" w:hAnsi="Time Roman" w:cs="Times New Roman"/>
                <w:bCs/>
                <w:sz w:val="23"/>
                <w:szCs w:val="23"/>
              </w:rPr>
            </w:pPr>
            <w:r w:rsidRPr="001607A3">
              <w:rPr>
                <w:rFonts w:ascii="Time Roman" w:eastAsia="Times New Roman" w:hAnsi="Time Roman" w:cs="Times New Roman"/>
                <w:sz w:val="23"/>
                <w:szCs w:val="23"/>
              </w:rPr>
              <w:t xml:space="preserve">и </w:t>
            </w:r>
            <w:r w:rsidRPr="001607A3">
              <w:rPr>
                <w:rFonts w:ascii="Time Roman" w:eastAsia="Times New Roman" w:hAnsi="Time Roman" w:cs="Times New Roman"/>
                <w:bCs/>
                <w:sz w:val="23"/>
                <w:szCs w:val="23"/>
              </w:rPr>
              <w:t>учреждений дополнительного образования</w:t>
            </w:r>
          </w:p>
          <w:p w:rsidR="00CA5DB7" w:rsidRDefault="00CA5DB7" w:rsidP="00CA5DB7">
            <w:pPr>
              <w:spacing w:after="0" w:line="240" w:lineRule="auto"/>
              <w:ind w:left="8222"/>
              <w:jc w:val="center"/>
              <w:rPr>
                <w:rFonts w:ascii="Time Roman" w:eastAsia="Times New Roman" w:hAnsi="Time Roman" w:cs="Times New Roman"/>
                <w:sz w:val="23"/>
                <w:szCs w:val="23"/>
              </w:rPr>
            </w:pPr>
            <w:r w:rsidRPr="001607A3">
              <w:rPr>
                <w:rFonts w:ascii="Time Roman" w:eastAsia="Times New Roman" w:hAnsi="Time Roman" w:cs="Times New Roman"/>
                <w:bCs/>
                <w:sz w:val="23"/>
                <w:szCs w:val="23"/>
              </w:rPr>
              <w:t>в сфере культуры</w:t>
            </w:r>
            <w:r>
              <w:rPr>
                <w:rFonts w:ascii="Time Roman" w:eastAsia="Times New Roman" w:hAnsi="Time Roman" w:cs="Times New Roman"/>
                <w:bCs/>
                <w:sz w:val="23"/>
                <w:szCs w:val="23"/>
              </w:rPr>
              <w:t xml:space="preserve"> </w:t>
            </w:r>
            <w:r w:rsidRPr="001607A3">
              <w:rPr>
                <w:rFonts w:ascii="Time Roman" w:eastAsia="Times New Roman" w:hAnsi="Time Roman" w:cs="Times New Roman"/>
                <w:sz w:val="23"/>
                <w:szCs w:val="23"/>
              </w:rPr>
              <w:t>Коношского муниципального района</w:t>
            </w:r>
          </w:p>
          <w:p w:rsidR="00CA5DB7" w:rsidRPr="001607A3" w:rsidRDefault="00CA5DB7" w:rsidP="00CA5DB7">
            <w:pPr>
              <w:spacing w:after="0" w:line="240" w:lineRule="auto"/>
              <w:ind w:left="8222"/>
              <w:jc w:val="center"/>
              <w:rPr>
                <w:rFonts w:ascii="Time Roman" w:eastAsia="Times New Roman" w:hAnsi="Time Roman" w:cs="Times New Roman"/>
                <w:sz w:val="23"/>
                <w:szCs w:val="23"/>
              </w:rPr>
            </w:pPr>
            <w:r w:rsidRPr="001607A3">
              <w:rPr>
                <w:rFonts w:ascii="Time Roman" w:eastAsia="Times New Roman" w:hAnsi="Time Roman" w:cs="Times New Roman"/>
                <w:sz w:val="23"/>
                <w:szCs w:val="23"/>
              </w:rPr>
              <w:t>в 2020 году</w:t>
            </w:r>
            <w:r w:rsidRPr="001607A3">
              <w:rPr>
                <w:rFonts w:ascii="Time Roman" w:eastAsia="Times New Roman" w:hAnsi="Time Roman" w:cs="Times New Roman"/>
                <w:spacing w:val="-2"/>
                <w:sz w:val="23"/>
                <w:szCs w:val="23"/>
              </w:rPr>
              <w:t>»</w:t>
            </w:r>
          </w:p>
          <w:p w:rsidR="00CA5DB7" w:rsidRPr="001607A3" w:rsidRDefault="00CA5DB7" w:rsidP="008118C8">
            <w:pPr>
              <w:spacing w:after="0" w:line="240" w:lineRule="auto"/>
              <w:jc w:val="right"/>
              <w:rPr>
                <w:rFonts w:ascii="Time Roman" w:eastAsia="Times New Roman" w:hAnsi="Time Roman" w:cs="Times New Roman"/>
                <w:sz w:val="23"/>
                <w:szCs w:val="23"/>
              </w:rPr>
            </w:pPr>
          </w:p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proofErr w:type="gramStart"/>
            <w:r w:rsidRPr="001607A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П</w:t>
            </w:r>
            <w:proofErr w:type="gramEnd"/>
            <w:r w:rsidRPr="001607A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 Е Р Е Ч Е Н Ь </w:t>
            </w:r>
          </w:p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мероприятий подпрограммы 1</w:t>
            </w:r>
          </w:p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«Обеспечение деятельности  </w:t>
            </w:r>
            <w:proofErr w:type="spellStart"/>
            <w:r w:rsidRPr="001607A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культурно-досуговых</w:t>
            </w:r>
            <w:proofErr w:type="spellEnd"/>
            <w:r w:rsidRPr="001607A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 учреждений»</w:t>
            </w:r>
          </w:p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за счет всех источников финансирования</w:t>
            </w:r>
          </w:p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CA5DB7" w:rsidRPr="001607A3" w:rsidTr="00CA5DB7">
        <w:trPr>
          <w:cantSplit/>
          <w:trHeight w:val="528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</w:tc>
        <w:tc>
          <w:tcPr>
            <w:tcW w:w="5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Описание</w:t>
            </w:r>
          </w:p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Источники финансирования</w:t>
            </w:r>
          </w:p>
        </w:tc>
        <w:tc>
          <w:tcPr>
            <w:tcW w:w="2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Финансовые затраты</w:t>
            </w:r>
          </w:p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(тыс. руб.)</w:t>
            </w:r>
          </w:p>
        </w:tc>
      </w:tr>
      <w:tr w:rsidR="00CA5DB7" w:rsidRPr="001607A3" w:rsidTr="00CA5DB7">
        <w:trPr>
          <w:cantSplit/>
          <w:trHeight w:val="14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5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в том числе по годам</w:t>
            </w:r>
          </w:p>
        </w:tc>
      </w:tr>
      <w:tr w:rsidR="00CA5DB7" w:rsidRPr="001607A3" w:rsidTr="00CA5DB7">
        <w:trPr>
          <w:cantSplit/>
          <w:trHeight w:val="14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5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2020 год</w:t>
            </w:r>
          </w:p>
        </w:tc>
      </w:tr>
      <w:tr w:rsidR="00CA5DB7" w:rsidRPr="001607A3" w:rsidTr="00CA5DB7">
        <w:trPr>
          <w:trHeight w:val="52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  <w:t>7</w:t>
            </w:r>
          </w:p>
        </w:tc>
      </w:tr>
      <w:tr w:rsidR="00CA5DB7" w:rsidRPr="001607A3" w:rsidTr="00CA5DB7">
        <w:trPr>
          <w:trHeight w:val="397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5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Обеспечение выполнения</w:t>
            </w: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муниципального задания</w:t>
            </w:r>
          </w:p>
          <w:p w:rsidR="00CA5DB7" w:rsidRPr="001607A3" w:rsidRDefault="00CA5DB7" w:rsidP="00C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МБУК «Центр   «Радушенька»</w:t>
            </w:r>
          </w:p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B7" w:rsidRPr="001607A3" w:rsidRDefault="00CA5DB7" w:rsidP="00C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Общий объем средств,</w:t>
            </w:r>
          </w:p>
          <w:p w:rsidR="00CA5DB7" w:rsidRPr="001607A3" w:rsidRDefault="00CA5DB7" w:rsidP="00C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в том числе: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8 451,3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8 451,3</w:t>
            </w:r>
          </w:p>
        </w:tc>
      </w:tr>
      <w:tr w:rsidR="00CA5DB7" w:rsidRPr="001607A3" w:rsidTr="00CA5DB7">
        <w:trPr>
          <w:trHeight w:val="39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5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B7" w:rsidRPr="001607A3" w:rsidRDefault="00CA5DB7" w:rsidP="00C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районный бюджет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8 451,3  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8 451,3   </w:t>
            </w:r>
          </w:p>
        </w:tc>
      </w:tr>
      <w:tr w:rsidR="00CA5DB7" w:rsidRPr="001607A3" w:rsidTr="00CA5DB7">
        <w:trPr>
          <w:trHeight w:val="39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5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B7" w:rsidRPr="001607A3" w:rsidRDefault="00CA5DB7" w:rsidP="00C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CA5DB7" w:rsidRPr="001607A3" w:rsidTr="00CA5DB7">
        <w:trPr>
          <w:trHeight w:val="397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5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Частичное возмещение расходов по предоставлению </w:t>
            </w:r>
            <w:proofErr w:type="gramStart"/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МБУК «Центр   «Радушенька»</w:t>
            </w:r>
          </w:p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Общий объем средств,</w:t>
            </w:r>
          </w:p>
          <w:p w:rsidR="00CA5DB7" w:rsidRPr="001607A3" w:rsidRDefault="00CA5DB7" w:rsidP="00C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в том числе: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CA5DB7" w:rsidRPr="001607A3" w:rsidTr="00CA5DB7">
        <w:trPr>
          <w:trHeight w:val="39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5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B7" w:rsidRPr="001607A3" w:rsidRDefault="00CA5DB7" w:rsidP="00C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районный бюджет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CA5DB7" w:rsidRPr="001607A3" w:rsidTr="00CA5DB7">
        <w:trPr>
          <w:trHeight w:val="39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5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B7" w:rsidRPr="001607A3" w:rsidRDefault="00CA5DB7" w:rsidP="00C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CA5DB7" w:rsidRPr="001607A3" w:rsidTr="00CA5DB7">
        <w:trPr>
          <w:trHeight w:val="11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5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ВСЕГО ПО ПОДПРОГРАММЕ</w:t>
            </w: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Общий объем средств,</w:t>
            </w:r>
          </w:p>
          <w:p w:rsidR="00CA5DB7" w:rsidRPr="001607A3" w:rsidRDefault="00CA5DB7" w:rsidP="00C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в том числе: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8 451,3  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8 451,3   </w:t>
            </w:r>
          </w:p>
        </w:tc>
      </w:tr>
      <w:tr w:rsidR="00CA5DB7" w:rsidRPr="001607A3" w:rsidTr="00CA5DB7">
        <w:trPr>
          <w:trHeight w:val="112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5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B7" w:rsidRPr="001607A3" w:rsidRDefault="00CA5DB7" w:rsidP="00C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районный бюджет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8 451,3  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8 451,3   </w:t>
            </w:r>
          </w:p>
        </w:tc>
      </w:tr>
      <w:tr w:rsidR="00CA5DB7" w:rsidRPr="001607A3" w:rsidTr="00CA5DB7">
        <w:trPr>
          <w:trHeight w:val="112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5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B7" w:rsidRPr="001607A3" w:rsidRDefault="00CA5DB7" w:rsidP="00C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</w:tbl>
    <w:p w:rsidR="00CA5DB7" w:rsidRDefault="00CA5DB7" w:rsidP="00CA5D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p w:rsidR="00CA5DB7" w:rsidRPr="001607A3" w:rsidRDefault="00CA5DB7" w:rsidP="00CA5D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–––––––––––––––––––––––––––</w:t>
      </w:r>
    </w:p>
    <w:tbl>
      <w:tblPr>
        <w:tblW w:w="14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2"/>
        <w:gridCol w:w="5819"/>
        <w:gridCol w:w="2464"/>
        <w:gridCol w:w="2601"/>
        <w:gridCol w:w="1507"/>
        <w:gridCol w:w="1369"/>
      </w:tblGrid>
      <w:tr w:rsidR="00CA5DB7" w:rsidRPr="001607A3" w:rsidTr="005711F2">
        <w:trPr>
          <w:cantSplit/>
          <w:trHeight w:val="3370"/>
        </w:trPr>
        <w:tc>
          <w:tcPr>
            <w:tcW w:w="1448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5DB7" w:rsidRPr="001607A3" w:rsidRDefault="00CA5DB7" w:rsidP="00CA5DB7">
            <w:pPr>
              <w:spacing w:after="0" w:line="240" w:lineRule="auto"/>
              <w:ind w:left="8789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ПРИЛОЖЕНИЕ №4</w:t>
            </w:r>
          </w:p>
          <w:p w:rsidR="00CA5DB7" w:rsidRDefault="00CA5DB7" w:rsidP="00CA5DB7">
            <w:pPr>
              <w:spacing w:after="0" w:line="240" w:lineRule="auto"/>
              <w:ind w:left="8789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 муниципальной </w:t>
            </w: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программе</w:t>
            </w:r>
          </w:p>
          <w:p w:rsidR="00CA5DB7" w:rsidRPr="00CA5DB7" w:rsidRDefault="00CA5DB7" w:rsidP="00CA5DB7">
            <w:pPr>
              <w:spacing w:after="0" w:line="240" w:lineRule="auto"/>
              <w:ind w:left="8789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 Roman" w:eastAsia="Times New Roman" w:hAnsi="Time Roman" w:cs="Times New Roman"/>
                <w:bCs/>
                <w:sz w:val="23"/>
                <w:szCs w:val="23"/>
              </w:rPr>
              <w:t>«</w:t>
            </w:r>
            <w:r w:rsidRPr="001607A3">
              <w:rPr>
                <w:rFonts w:ascii="Time Roman" w:eastAsia="Times New Roman" w:hAnsi="Time Roman" w:cs="Times New Roman"/>
                <w:sz w:val="23"/>
                <w:szCs w:val="23"/>
              </w:rPr>
              <w:t>Организация деятельности</w:t>
            </w:r>
          </w:p>
          <w:p w:rsidR="00CA5DB7" w:rsidRPr="001607A3" w:rsidRDefault="00CA5DB7" w:rsidP="00CA5DB7">
            <w:pPr>
              <w:spacing w:after="0" w:line="240" w:lineRule="auto"/>
              <w:ind w:left="8789"/>
              <w:jc w:val="center"/>
              <w:rPr>
                <w:rFonts w:ascii="Time Roman" w:eastAsia="Times New Roman" w:hAnsi="Time Roman" w:cs="Times New Roman"/>
                <w:sz w:val="23"/>
                <w:szCs w:val="23"/>
              </w:rPr>
            </w:pPr>
            <w:r w:rsidRPr="001607A3">
              <w:rPr>
                <w:rFonts w:ascii="Time Roman" w:eastAsia="Times New Roman" w:hAnsi="Time Roman" w:cs="Times New Roman"/>
                <w:sz w:val="23"/>
                <w:szCs w:val="23"/>
              </w:rPr>
              <w:t>муниципальных бюджетных учреждений культуры</w:t>
            </w:r>
          </w:p>
          <w:p w:rsidR="00CA5DB7" w:rsidRPr="001607A3" w:rsidRDefault="00CA5DB7" w:rsidP="00CA5DB7">
            <w:pPr>
              <w:spacing w:after="0" w:line="240" w:lineRule="auto"/>
              <w:ind w:left="8789"/>
              <w:jc w:val="center"/>
              <w:rPr>
                <w:rFonts w:ascii="Time Roman" w:eastAsia="Times New Roman" w:hAnsi="Time Roman" w:cs="Times New Roman"/>
                <w:bCs/>
                <w:sz w:val="23"/>
                <w:szCs w:val="23"/>
              </w:rPr>
            </w:pPr>
            <w:r w:rsidRPr="001607A3">
              <w:rPr>
                <w:rFonts w:ascii="Time Roman" w:eastAsia="Times New Roman" w:hAnsi="Time Roman" w:cs="Times New Roman"/>
                <w:sz w:val="23"/>
                <w:szCs w:val="23"/>
              </w:rPr>
              <w:t xml:space="preserve">и </w:t>
            </w:r>
            <w:r w:rsidRPr="001607A3">
              <w:rPr>
                <w:rFonts w:ascii="Time Roman" w:eastAsia="Times New Roman" w:hAnsi="Time Roman" w:cs="Times New Roman"/>
                <w:bCs/>
                <w:sz w:val="23"/>
                <w:szCs w:val="23"/>
              </w:rPr>
              <w:t>учреждений дополнительного образования</w:t>
            </w:r>
          </w:p>
          <w:p w:rsidR="00CA5DB7" w:rsidRDefault="00CA5DB7" w:rsidP="00CA5DB7">
            <w:pPr>
              <w:spacing w:after="0" w:line="240" w:lineRule="auto"/>
              <w:ind w:left="8789"/>
              <w:jc w:val="center"/>
              <w:rPr>
                <w:rFonts w:ascii="Time Roman" w:eastAsia="Times New Roman" w:hAnsi="Time Roman" w:cs="Times New Roman"/>
                <w:sz w:val="23"/>
                <w:szCs w:val="23"/>
              </w:rPr>
            </w:pPr>
            <w:r w:rsidRPr="001607A3">
              <w:rPr>
                <w:rFonts w:ascii="Time Roman" w:eastAsia="Times New Roman" w:hAnsi="Time Roman" w:cs="Times New Roman"/>
                <w:bCs/>
                <w:sz w:val="23"/>
                <w:szCs w:val="23"/>
              </w:rPr>
              <w:t>в сфере культуры</w:t>
            </w:r>
            <w:r>
              <w:rPr>
                <w:rFonts w:ascii="Time Roman" w:eastAsia="Times New Roman" w:hAnsi="Time Roman" w:cs="Times New Roman"/>
                <w:bCs/>
                <w:sz w:val="23"/>
                <w:szCs w:val="23"/>
              </w:rPr>
              <w:t xml:space="preserve"> </w:t>
            </w:r>
            <w:r w:rsidRPr="001607A3">
              <w:rPr>
                <w:rFonts w:ascii="Time Roman" w:eastAsia="Times New Roman" w:hAnsi="Time Roman" w:cs="Times New Roman"/>
                <w:sz w:val="23"/>
                <w:szCs w:val="23"/>
              </w:rPr>
              <w:t>Коношского муниципального района</w:t>
            </w:r>
          </w:p>
          <w:p w:rsidR="00CA5DB7" w:rsidRPr="001607A3" w:rsidRDefault="00CA5DB7" w:rsidP="00CA5DB7">
            <w:pPr>
              <w:spacing w:after="0" w:line="240" w:lineRule="auto"/>
              <w:ind w:left="8789"/>
              <w:jc w:val="center"/>
              <w:rPr>
                <w:rFonts w:ascii="Time Roman" w:eastAsia="Times New Roman" w:hAnsi="Time Roman" w:cs="Times New Roman"/>
                <w:sz w:val="23"/>
                <w:szCs w:val="23"/>
              </w:rPr>
            </w:pPr>
            <w:r w:rsidRPr="001607A3">
              <w:rPr>
                <w:rFonts w:ascii="Time Roman" w:eastAsia="Times New Roman" w:hAnsi="Time Roman" w:cs="Times New Roman"/>
                <w:sz w:val="23"/>
                <w:szCs w:val="23"/>
              </w:rPr>
              <w:t>в 2020 году</w:t>
            </w:r>
            <w:r w:rsidRPr="001607A3">
              <w:rPr>
                <w:rFonts w:ascii="Time Roman" w:eastAsia="Times New Roman" w:hAnsi="Time Roman" w:cs="Times New Roman"/>
                <w:spacing w:val="-2"/>
                <w:sz w:val="23"/>
                <w:szCs w:val="23"/>
              </w:rPr>
              <w:t>»</w:t>
            </w:r>
          </w:p>
          <w:p w:rsidR="00CA5DB7" w:rsidRPr="001607A3" w:rsidRDefault="00CA5DB7" w:rsidP="008118C8">
            <w:pPr>
              <w:spacing w:after="0" w:line="240" w:lineRule="auto"/>
              <w:jc w:val="right"/>
              <w:rPr>
                <w:rFonts w:ascii="Time Roman" w:eastAsia="Times New Roman" w:hAnsi="Time Roman" w:cs="Times New Roman"/>
                <w:sz w:val="23"/>
                <w:szCs w:val="23"/>
              </w:rPr>
            </w:pPr>
          </w:p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proofErr w:type="gramStart"/>
            <w:r w:rsidRPr="001607A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П</w:t>
            </w:r>
            <w:proofErr w:type="gramEnd"/>
            <w:r w:rsidRPr="001607A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 Е Р Е Ч Е Н Ь </w:t>
            </w:r>
          </w:p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мероприятий подпрограммы 2</w:t>
            </w: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 «Обеспечение деятельности </w:t>
            </w:r>
            <w:r w:rsidRPr="001607A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музея»</w:t>
            </w:r>
          </w:p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за счет всех источников финансирования</w:t>
            </w:r>
          </w:p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CA5DB7" w:rsidRPr="001607A3" w:rsidTr="00CA5DB7">
        <w:trPr>
          <w:cantSplit/>
          <w:trHeight w:val="515"/>
        </w:trPr>
        <w:tc>
          <w:tcPr>
            <w:tcW w:w="722" w:type="dxa"/>
            <w:vMerge w:val="restart"/>
            <w:tcBorders>
              <w:top w:val="single" w:sz="4" w:space="0" w:color="auto"/>
            </w:tcBorders>
            <w:vAlign w:val="center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5819" w:type="dxa"/>
            <w:vMerge w:val="restart"/>
            <w:tcBorders>
              <w:top w:val="single" w:sz="4" w:space="0" w:color="auto"/>
            </w:tcBorders>
            <w:vAlign w:val="center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Наименование мероприятия</w:t>
            </w:r>
          </w:p>
        </w:tc>
        <w:tc>
          <w:tcPr>
            <w:tcW w:w="2464" w:type="dxa"/>
            <w:vMerge w:val="restart"/>
            <w:tcBorders>
              <w:top w:val="single" w:sz="4" w:space="0" w:color="auto"/>
            </w:tcBorders>
            <w:vAlign w:val="center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Описание</w:t>
            </w:r>
          </w:p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01" w:type="dxa"/>
            <w:vMerge w:val="restart"/>
            <w:tcBorders>
              <w:top w:val="single" w:sz="4" w:space="0" w:color="auto"/>
            </w:tcBorders>
            <w:vAlign w:val="center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Источники финансирования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</w:tcBorders>
            <w:vAlign w:val="center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Финансовые затраты</w:t>
            </w:r>
          </w:p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(тыс. руб.)</w:t>
            </w:r>
          </w:p>
        </w:tc>
      </w:tr>
      <w:tr w:rsidR="00CA5DB7" w:rsidRPr="001607A3" w:rsidTr="00CA5DB7">
        <w:trPr>
          <w:cantSplit/>
          <w:trHeight w:val="529"/>
        </w:trPr>
        <w:tc>
          <w:tcPr>
            <w:tcW w:w="722" w:type="dxa"/>
            <w:vMerge/>
            <w:vAlign w:val="center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19" w:type="dxa"/>
            <w:vMerge/>
            <w:vAlign w:val="center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01" w:type="dxa"/>
            <w:vMerge/>
            <w:vAlign w:val="center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7" w:type="dxa"/>
            <w:vMerge w:val="restart"/>
            <w:vAlign w:val="center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369" w:type="dxa"/>
            <w:vAlign w:val="center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в том числе по годам</w:t>
            </w:r>
          </w:p>
        </w:tc>
      </w:tr>
      <w:tr w:rsidR="00CA5DB7" w:rsidRPr="001607A3" w:rsidTr="00CA5DB7">
        <w:trPr>
          <w:cantSplit/>
          <w:trHeight w:val="280"/>
        </w:trPr>
        <w:tc>
          <w:tcPr>
            <w:tcW w:w="722" w:type="dxa"/>
            <w:vMerge/>
            <w:vAlign w:val="center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19" w:type="dxa"/>
            <w:vMerge/>
            <w:vAlign w:val="center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4" w:type="dxa"/>
            <w:vMerge/>
            <w:vAlign w:val="center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01" w:type="dxa"/>
            <w:vMerge/>
            <w:vAlign w:val="center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7" w:type="dxa"/>
            <w:vMerge/>
            <w:vAlign w:val="center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9" w:type="dxa"/>
            <w:vAlign w:val="center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2020 год</w:t>
            </w:r>
          </w:p>
        </w:tc>
      </w:tr>
      <w:tr w:rsidR="00CA5DB7" w:rsidRPr="001607A3" w:rsidTr="00CA5DB7">
        <w:trPr>
          <w:trHeight w:val="272"/>
        </w:trPr>
        <w:tc>
          <w:tcPr>
            <w:tcW w:w="722" w:type="dxa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19" w:type="dxa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64" w:type="dxa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601" w:type="dxa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07" w:type="dxa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369" w:type="dxa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CA5DB7" w:rsidRPr="001607A3" w:rsidTr="00CA5DB7">
        <w:trPr>
          <w:trHeight w:val="387"/>
        </w:trPr>
        <w:tc>
          <w:tcPr>
            <w:tcW w:w="722" w:type="dxa"/>
            <w:vMerge w:val="restart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19" w:type="dxa"/>
            <w:vMerge w:val="restart"/>
          </w:tcPr>
          <w:p w:rsidR="00CA5DB7" w:rsidRPr="00CA5DB7" w:rsidRDefault="00CA5DB7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 xml:space="preserve"> Обеспечение выполнения     муниципального задания</w:t>
            </w:r>
          </w:p>
          <w:p w:rsidR="00CA5DB7" w:rsidRPr="00CA5DB7" w:rsidRDefault="00CA5DB7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CA5DB7" w:rsidRPr="00CA5DB7" w:rsidRDefault="00CA5DB7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4" w:type="dxa"/>
            <w:vMerge w:val="restart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 Roman" w:eastAsia="Times New Roman" w:hAnsi="Time Roman" w:cs="Times New Roman"/>
              </w:rPr>
            </w:pPr>
            <w:r w:rsidRPr="00CA5DB7">
              <w:rPr>
                <w:rFonts w:ascii="Time Roman" w:eastAsia="Times New Roman" w:hAnsi="Time Roman" w:cs="Times New Roman"/>
              </w:rPr>
              <w:t>МБУК «Коношский районный  краеведческий музей»</w:t>
            </w:r>
          </w:p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01" w:type="dxa"/>
          </w:tcPr>
          <w:p w:rsidR="00CA5DB7" w:rsidRPr="00CA5DB7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Общий объем средств,</w:t>
            </w:r>
          </w:p>
          <w:p w:rsidR="00CA5DB7" w:rsidRPr="00CA5DB7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1507" w:type="dxa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 xml:space="preserve">5 121,5 </w:t>
            </w:r>
          </w:p>
        </w:tc>
        <w:tc>
          <w:tcPr>
            <w:tcW w:w="1369" w:type="dxa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 xml:space="preserve">5 121,5 </w:t>
            </w:r>
          </w:p>
        </w:tc>
      </w:tr>
      <w:tr w:rsidR="00CA5DB7" w:rsidRPr="001607A3" w:rsidTr="005711F2">
        <w:trPr>
          <w:trHeight w:val="425"/>
        </w:trPr>
        <w:tc>
          <w:tcPr>
            <w:tcW w:w="722" w:type="dxa"/>
            <w:vMerge/>
          </w:tcPr>
          <w:p w:rsidR="00CA5DB7" w:rsidRPr="00CA5DB7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19" w:type="dxa"/>
            <w:vMerge/>
          </w:tcPr>
          <w:p w:rsidR="00CA5DB7" w:rsidRPr="00CA5DB7" w:rsidRDefault="00CA5DB7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4" w:type="dxa"/>
            <w:vMerge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01" w:type="dxa"/>
            <w:vAlign w:val="center"/>
          </w:tcPr>
          <w:p w:rsidR="00CA5DB7" w:rsidRPr="00CA5DB7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 xml:space="preserve">районный бюджет </w:t>
            </w:r>
          </w:p>
        </w:tc>
        <w:tc>
          <w:tcPr>
            <w:tcW w:w="1507" w:type="dxa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 xml:space="preserve">5 121,5 </w:t>
            </w:r>
          </w:p>
        </w:tc>
        <w:tc>
          <w:tcPr>
            <w:tcW w:w="1369" w:type="dxa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 xml:space="preserve">5 121,5 </w:t>
            </w:r>
          </w:p>
        </w:tc>
      </w:tr>
      <w:tr w:rsidR="00CA5DB7" w:rsidRPr="001607A3" w:rsidTr="005711F2">
        <w:trPr>
          <w:trHeight w:val="273"/>
        </w:trPr>
        <w:tc>
          <w:tcPr>
            <w:tcW w:w="722" w:type="dxa"/>
            <w:vMerge/>
          </w:tcPr>
          <w:p w:rsidR="00CA5DB7" w:rsidRPr="00CA5DB7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19" w:type="dxa"/>
            <w:vMerge/>
          </w:tcPr>
          <w:p w:rsidR="00CA5DB7" w:rsidRPr="00CA5DB7" w:rsidRDefault="00CA5DB7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4" w:type="dxa"/>
            <w:vMerge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01" w:type="dxa"/>
            <w:vAlign w:val="center"/>
          </w:tcPr>
          <w:p w:rsidR="00CA5DB7" w:rsidRPr="00CA5DB7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7" w:type="dxa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69" w:type="dxa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CA5DB7" w:rsidRPr="001607A3" w:rsidTr="00CA5DB7">
        <w:trPr>
          <w:trHeight w:val="387"/>
        </w:trPr>
        <w:tc>
          <w:tcPr>
            <w:tcW w:w="722" w:type="dxa"/>
            <w:vMerge w:val="restart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819" w:type="dxa"/>
            <w:vMerge w:val="restart"/>
          </w:tcPr>
          <w:p w:rsidR="00CA5DB7" w:rsidRPr="00CA5DB7" w:rsidRDefault="00CA5DB7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 xml:space="preserve">Частичное возмещение расходов по предоставлению </w:t>
            </w:r>
            <w:proofErr w:type="gramStart"/>
            <w:r w:rsidRPr="00CA5DB7">
              <w:rPr>
                <w:rFonts w:ascii="Times New Roman" w:eastAsia="Times New Roman" w:hAnsi="Times New Roman" w:cs="Times New Roman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CA5DB7">
              <w:rPr>
                <w:rFonts w:ascii="Times New Roman" w:eastAsia="Times New Roman" w:hAnsi="Times New Roman" w:cs="Times New Roman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2464" w:type="dxa"/>
            <w:vMerge w:val="restart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 Roman" w:eastAsia="Times New Roman" w:hAnsi="Time Roman" w:cs="Times New Roman"/>
              </w:rPr>
            </w:pPr>
            <w:r w:rsidRPr="00CA5DB7">
              <w:rPr>
                <w:rFonts w:ascii="Time Roman" w:eastAsia="Times New Roman" w:hAnsi="Time Roman" w:cs="Times New Roman"/>
              </w:rPr>
              <w:t>МБУК «Коношский районный  краеведческий музей»</w:t>
            </w:r>
          </w:p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01" w:type="dxa"/>
          </w:tcPr>
          <w:p w:rsidR="00CA5DB7" w:rsidRPr="00CA5DB7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Общий объем средств,</w:t>
            </w:r>
          </w:p>
          <w:p w:rsidR="00CA5DB7" w:rsidRPr="00CA5DB7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1507" w:type="dxa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69" w:type="dxa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CA5DB7" w:rsidRPr="001607A3" w:rsidTr="005711F2">
        <w:trPr>
          <w:trHeight w:val="287"/>
        </w:trPr>
        <w:tc>
          <w:tcPr>
            <w:tcW w:w="722" w:type="dxa"/>
            <w:vMerge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19" w:type="dxa"/>
            <w:vMerge/>
          </w:tcPr>
          <w:p w:rsidR="00CA5DB7" w:rsidRPr="00CA5DB7" w:rsidRDefault="00CA5DB7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4" w:type="dxa"/>
            <w:vMerge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01" w:type="dxa"/>
            <w:vAlign w:val="center"/>
          </w:tcPr>
          <w:p w:rsidR="00CA5DB7" w:rsidRPr="00CA5DB7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 xml:space="preserve">районный бюджет </w:t>
            </w:r>
          </w:p>
        </w:tc>
        <w:tc>
          <w:tcPr>
            <w:tcW w:w="1507" w:type="dxa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69" w:type="dxa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CA5DB7" w:rsidRPr="001607A3" w:rsidTr="00CA5DB7">
        <w:trPr>
          <w:trHeight w:val="386"/>
        </w:trPr>
        <w:tc>
          <w:tcPr>
            <w:tcW w:w="722" w:type="dxa"/>
            <w:vMerge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19" w:type="dxa"/>
            <w:vMerge/>
          </w:tcPr>
          <w:p w:rsidR="00CA5DB7" w:rsidRPr="00CA5DB7" w:rsidRDefault="00CA5DB7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4" w:type="dxa"/>
            <w:vMerge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01" w:type="dxa"/>
            <w:vAlign w:val="center"/>
          </w:tcPr>
          <w:p w:rsidR="00CA5DB7" w:rsidRPr="00CA5DB7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7" w:type="dxa"/>
            <w:vAlign w:val="center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69" w:type="dxa"/>
            <w:vAlign w:val="center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CA5DB7" w:rsidRPr="001607A3" w:rsidTr="00CA5DB7">
        <w:trPr>
          <w:trHeight w:val="110"/>
        </w:trPr>
        <w:tc>
          <w:tcPr>
            <w:tcW w:w="722" w:type="dxa"/>
            <w:vMerge w:val="restart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19" w:type="dxa"/>
            <w:vMerge w:val="restart"/>
          </w:tcPr>
          <w:p w:rsidR="00CA5DB7" w:rsidRPr="00CA5DB7" w:rsidRDefault="00CA5DB7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A5DB7">
              <w:rPr>
                <w:rFonts w:ascii="Times New Roman" w:eastAsia="Times New Roman" w:hAnsi="Times New Roman" w:cs="Times New Roman"/>
                <w:b/>
              </w:rPr>
              <w:t>ВСЕГО ПО  ПОДПРОГРАММЕ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464" w:type="dxa"/>
            <w:vMerge w:val="restart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01" w:type="dxa"/>
          </w:tcPr>
          <w:p w:rsidR="00CA5DB7" w:rsidRPr="00CA5DB7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Общий объем средств,</w:t>
            </w:r>
          </w:p>
          <w:p w:rsidR="00CA5DB7" w:rsidRPr="00CA5DB7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1507" w:type="dxa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 xml:space="preserve">5 121,5 </w:t>
            </w:r>
          </w:p>
        </w:tc>
        <w:tc>
          <w:tcPr>
            <w:tcW w:w="1369" w:type="dxa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 xml:space="preserve">5 121,5 </w:t>
            </w:r>
          </w:p>
        </w:tc>
      </w:tr>
      <w:tr w:rsidR="00CA5DB7" w:rsidRPr="001607A3" w:rsidTr="00CA5DB7">
        <w:trPr>
          <w:trHeight w:val="108"/>
        </w:trPr>
        <w:tc>
          <w:tcPr>
            <w:tcW w:w="722" w:type="dxa"/>
            <w:vMerge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19" w:type="dxa"/>
            <w:vMerge/>
          </w:tcPr>
          <w:p w:rsidR="00CA5DB7" w:rsidRPr="00CA5DB7" w:rsidRDefault="00CA5DB7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64" w:type="dxa"/>
            <w:vMerge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01" w:type="dxa"/>
            <w:vAlign w:val="center"/>
          </w:tcPr>
          <w:p w:rsidR="00CA5DB7" w:rsidRPr="00CA5DB7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 xml:space="preserve">районный бюджет </w:t>
            </w:r>
          </w:p>
        </w:tc>
        <w:tc>
          <w:tcPr>
            <w:tcW w:w="1507" w:type="dxa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 xml:space="preserve">5 121,5 </w:t>
            </w:r>
          </w:p>
        </w:tc>
        <w:tc>
          <w:tcPr>
            <w:tcW w:w="1369" w:type="dxa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 xml:space="preserve">5 121,5 </w:t>
            </w:r>
          </w:p>
        </w:tc>
      </w:tr>
      <w:tr w:rsidR="00CA5DB7" w:rsidRPr="001607A3" w:rsidTr="00CA5DB7">
        <w:trPr>
          <w:trHeight w:val="218"/>
        </w:trPr>
        <w:tc>
          <w:tcPr>
            <w:tcW w:w="722" w:type="dxa"/>
            <w:vMerge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19" w:type="dxa"/>
            <w:vMerge/>
          </w:tcPr>
          <w:p w:rsidR="00CA5DB7" w:rsidRPr="00CA5DB7" w:rsidRDefault="00CA5DB7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64" w:type="dxa"/>
            <w:vMerge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01" w:type="dxa"/>
            <w:vAlign w:val="center"/>
          </w:tcPr>
          <w:p w:rsidR="00CA5DB7" w:rsidRPr="00CA5DB7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07" w:type="dxa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69" w:type="dxa"/>
          </w:tcPr>
          <w:p w:rsidR="00CA5DB7" w:rsidRPr="00CA5DB7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5711F2" w:rsidRPr="005711F2" w:rsidRDefault="005711F2" w:rsidP="005711F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711F2" w:rsidRPr="005711F2" w:rsidRDefault="005711F2" w:rsidP="005711F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–––––––––––––––––––––––––</w:t>
      </w:r>
    </w:p>
    <w:tbl>
      <w:tblPr>
        <w:tblpPr w:leftFromText="180" w:rightFromText="180" w:vertAnchor="text" w:horzAnchor="margin" w:tblpY="-104"/>
        <w:tblW w:w="14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2"/>
        <w:gridCol w:w="5139"/>
        <w:gridCol w:w="2879"/>
        <w:gridCol w:w="2878"/>
        <w:gridCol w:w="1508"/>
        <w:gridCol w:w="1371"/>
      </w:tblGrid>
      <w:tr w:rsidR="00CA5DB7" w:rsidRPr="001607A3" w:rsidTr="005711F2">
        <w:trPr>
          <w:cantSplit/>
          <w:trHeight w:val="3170"/>
        </w:trPr>
        <w:tc>
          <w:tcPr>
            <w:tcW w:w="1449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5DB7" w:rsidRPr="001607A3" w:rsidRDefault="00CA5DB7" w:rsidP="00CA5DB7">
            <w:pPr>
              <w:spacing w:after="0" w:line="240" w:lineRule="auto"/>
              <w:ind w:left="793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ПРИЛОЖЕНИЕ №5</w:t>
            </w:r>
          </w:p>
          <w:p w:rsidR="00CA5DB7" w:rsidRDefault="00CA5DB7" w:rsidP="00CA5DB7">
            <w:pPr>
              <w:spacing w:after="0" w:line="240" w:lineRule="auto"/>
              <w:ind w:left="793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к муниципальной  программе</w:t>
            </w:r>
          </w:p>
          <w:p w:rsidR="00CA5DB7" w:rsidRPr="001607A3" w:rsidRDefault="00CA5DB7" w:rsidP="00CA5DB7">
            <w:pPr>
              <w:spacing w:after="0" w:line="240" w:lineRule="auto"/>
              <w:ind w:left="7938"/>
              <w:jc w:val="center"/>
              <w:rPr>
                <w:rFonts w:ascii="Time Roman" w:eastAsia="Times New Roman" w:hAnsi="Time Roman" w:cs="Times New Roman"/>
                <w:sz w:val="23"/>
                <w:szCs w:val="23"/>
              </w:rPr>
            </w:pPr>
            <w:r w:rsidRPr="001607A3">
              <w:rPr>
                <w:rFonts w:ascii="Time Roman" w:eastAsia="Times New Roman" w:hAnsi="Time Roman" w:cs="Times New Roman"/>
                <w:bCs/>
                <w:sz w:val="23"/>
                <w:szCs w:val="23"/>
              </w:rPr>
              <w:t>«</w:t>
            </w:r>
            <w:r w:rsidRPr="001607A3">
              <w:rPr>
                <w:rFonts w:ascii="Time Roman" w:eastAsia="Times New Roman" w:hAnsi="Time Roman" w:cs="Times New Roman"/>
                <w:sz w:val="23"/>
                <w:szCs w:val="23"/>
              </w:rPr>
              <w:t>Организация деятельности</w:t>
            </w:r>
          </w:p>
          <w:p w:rsidR="00CA5DB7" w:rsidRPr="001607A3" w:rsidRDefault="00CA5DB7" w:rsidP="00CA5DB7">
            <w:pPr>
              <w:spacing w:after="0" w:line="240" w:lineRule="auto"/>
              <w:ind w:left="7938"/>
              <w:jc w:val="center"/>
              <w:rPr>
                <w:rFonts w:ascii="Time Roman" w:eastAsia="Times New Roman" w:hAnsi="Time Roman" w:cs="Times New Roman"/>
                <w:sz w:val="23"/>
                <w:szCs w:val="23"/>
              </w:rPr>
            </w:pPr>
            <w:r w:rsidRPr="001607A3">
              <w:rPr>
                <w:rFonts w:ascii="Time Roman" w:eastAsia="Times New Roman" w:hAnsi="Time Roman" w:cs="Times New Roman"/>
                <w:sz w:val="23"/>
                <w:szCs w:val="23"/>
              </w:rPr>
              <w:t>муниципальных бюджетных учреждений культуры</w:t>
            </w:r>
          </w:p>
          <w:p w:rsidR="00CA5DB7" w:rsidRPr="001607A3" w:rsidRDefault="00CA5DB7" w:rsidP="00CA5DB7">
            <w:pPr>
              <w:spacing w:after="0" w:line="240" w:lineRule="auto"/>
              <w:ind w:left="7938"/>
              <w:jc w:val="center"/>
              <w:rPr>
                <w:rFonts w:ascii="Time Roman" w:eastAsia="Times New Roman" w:hAnsi="Time Roman" w:cs="Times New Roman"/>
                <w:bCs/>
                <w:sz w:val="23"/>
                <w:szCs w:val="23"/>
              </w:rPr>
            </w:pPr>
            <w:r w:rsidRPr="001607A3">
              <w:rPr>
                <w:rFonts w:ascii="Time Roman" w:eastAsia="Times New Roman" w:hAnsi="Time Roman" w:cs="Times New Roman"/>
                <w:sz w:val="23"/>
                <w:szCs w:val="23"/>
              </w:rPr>
              <w:t xml:space="preserve">и </w:t>
            </w:r>
            <w:r w:rsidRPr="001607A3">
              <w:rPr>
                <w:rFonts w:ascii="Time Roman" w:eastAsia="Times New Roman" w:hAnsi="Time Roman" w:cs="Times New Roman"/>
                <w:bCs/>
                <w:sz w:val="23"/>
                <w:szCs w:val="23"/>
              </w:rPr>
              <w:t>учреждений дополнительного образования</w:t>
            </w:r>
          </w:p>
          <w:p w:rsidR="00CA5DB7" w:rsidRDefault="00CA5DB7" w:rsidP="00CA5DB7">
            <w:pPr>
              <w:spacing w:after="0" w:line="240" w:lineRule="auto"/>
              <w:ind w:left="7938"/>
              <w:jc w:val="center"/>
              <w:rPr>
                <w:rFonts w:ascii="Time Roman" w:eastAsia="Times New Roman" w:hAnsi="Time Roman" w:cs="Times New Roman"/>
                <w:sz w:val="23"/>
                <w:szCs w:val="23"/>
              </w:rPr>
            </w:pPr>
            <w:r w:rsidRPr="001607A3">
              <w:rPr>
                <w:rFonts w:ascii="Time Roman" w:eastAsia="Times New Roman" w:hAnsi="Time Roman" w:cs="Times New Roman"/>
                <w:bCs/>
                <w:sz w:val="23"/>
                <w:szCs w:val="23"/>
              </w:rPr>
              <w:t>в сфере культуры</w:t>
            </w:r>
            <w:r>
              <w:rPr>
                <w:rFonts w:ascii="Time Roman" w:eastAsia="Times New Roman" w:hAnsi="Time Roman" w:cs="Times New Roman"/>
                <w:bCs/>
                <w:sz w:val="23"/>
                <w:szCs w:val="23"/>
              </w:rPr>
              <w:t xml:space="preserve"> </w:t>
            </w:r>
            <w:r w:rsidRPr="001607A3">
              <w:rPr>
                <w:rFonts w:ascii="Time Roman" w:eastAsia="Times New Roman" w:hAnsi="Time Roman" w:cs="Times New Roman"/>
                <w:sz w:val="23"/>
                <w:szCs w:val="23"/>
              </w:rPr>
              <w:t>Коношского муниципального района</w:t>
            </w:r>
          </w:p>
          <w:p w:rsidR="00CA5DB7" w:rsidRPr="001607A3" w:rsidRDefault="00CA5DB7" w:rsidP="00CA5DB7">
            <w:pPr>
              <w:spacing w:after="0" w:line="240" w:lineRule="auto"/>
              <w:ind w:left="7938"/>
              <w:jc w:val="center"/>
              <w:rPr>
                <w:rFonts w:ascii="Time Roman" w:eastAsia="Times New Roman" w:hAnsi="Time Roman" w:cs="Times New Roman"/>
                <w:sz w:val="23"/>
                <w:szCs w:val="23"/>
              </w:rPr>
            </w:pPr>
            <w:r w:rsidRPr="001607A3">
              <w:rPr>
                <w:rFonts w:ascii="Time Roman" w:eastAsia="Times New Roman" w:hAnsi="Time Roman" w:cs="Times New Roman"/>
                <w:sz w:val="23"/>
                <w:szCs w:val="23"/>
              </w:rPr>
              <w:t>в 2020 году</w:t>
            </w:r>
            <w:r w:rsidRPr="001607A3">
              <w:rPr>
                <w:rFonts w:ascii="Time Roman" w:eastAsia="Times New Roman" w:hAnsi="Time Roman" w:cs="Times New Roman"/>
                <w:spacing w:val="-2"/>
                <w:sz w:val="23"/>
                <w:szCs w:val="23"/>
              </w:rPr>
              <w:t>»</w:t>
            </w:r>
          </w:p>
          <w:p w:rsidR="00CA5DB7" w:rsidRPr="001607A3" w:rsidRDefault="00CA5DB7" w:rsidP="008118C8">
            <w:pPr>
              <w:spacing w:after="0" w:line="240" w:lineRule="auto"/>
              <w:jc w:val="right"/>
              <w:rPr>
                <w:rFonts w:ascii="Time Roman" w:eastAsia="Times New Roman" w:hAnsi="Time Roman" w:cs="Times New Roman"/>
                <w:sz w:val="23"/>
                <w:szCs w:val="23"/>
              </w:rPr>
            </w:pPr>
          </w:p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proofErr w:type="gramStart"/>
            <w:r w:rsidRPr="001607A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П</w:t>
            </w:r>
            <w:proofErr w:type="gramEnd"/>
            <w:r w:rsidRPr="001607A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 Е Р Е Ч Е Н Ь </w:t>
            </w:r>
          </w:p>
          <w:p w:rsidR="00CA5DB7" w:rsidRPr="001607A3" w:rsidRDefault="00CA5DB7" w:rsidP="00CA5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мероприятий подпрограммы 3</w:t>
            </w: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1607A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«Обеспечение деятельности  библиотек»</w:t>
            </w:r>
          </w:p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за счет всех источников финансирования</w:t>
            </w:r>
          </w:p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</w:tc>
      </w:tr>
      <w:tr w:rsidR="00CA5DB7" w:rsidRPr="001607A3" w:rsidTr="00CA5DB7">
        <w:trPr>
          <w:cantSplit/>
          <w:trHeight w:val="526"/>
        </w:trPr>
        <w:tc>
          <w:tcPr>
            <w:tcW w:w="722" w:type="dxa"/>
            <w:vMerge w:val="restart"/>
            <w:tcBorders>
              <w:top w:val="single" w:sz="4" w:space="0" w:color="auto"/>
            </w:tcBorders>
          </w:tcPr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</w:tc>
        <w:tc>
          <w:tcPr>
            <w:tcW w:w="5139" w:type="dxa"/>
            <w:vMerge w:val="restart"/>
            <w:tcBorders>
              <w:top w:val="single" w:sz="4" w:space="0" w:color="auto"/>
            </w:tcBorders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2879" w:type="dxa"/>
            <w:vMerge w:val="restart"/>
            <w:tcBorders>
              <w:top w:val="single" w:sz="4" w:space="0" w:color="auto"/>
            </w:tcBorders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Описание</w:t>
            </w:r>
          </w:p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78" w:type="dxa"/>
            <w:vMerge w:val="restart"/>
            <w:tcBorders>
              <w:top w:val="single" w:sz="4" w:space="0" w:color="auto"/>
            </w:tcBorders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Источники финансирования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</w:tcBorders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Финансовые затраты</w:t>
            </w:r>
          </w:p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(тыс. руб.)</w:t>
            </w:r>
          </w:p>
        </w:tc>
      </w:tr>
      <w:tr w:rsidR="00CA5DB7" w:rsidRPr="001607A3" w:rsidTr="005711F2">
        <w:trPr>
          <w:cantSplit/>
          <w:trHeight w:val="352"/>
        </w:trPr>
        <w:tc>
          <w:tcPr>
            <w:tcW w:w="722" w:type="dxa"/>
            <w:vMerge/>
          </w:tcPr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5139" w:type="dxa"/>
            <w:vMerge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79" w:type="dxa"/>
            <w:vMerge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78" w:type="dxa"/>
            <w:vMerge/>
          </w:tcPr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8" w:type="dxa"/>
            <w:vMerge w:val="restart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371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в том числе по годам</w:t>
            </w:r>
          </w:p>
        </w:tc>
      </w:tr>
      <w:tr w:rsidR="00CA5DB7" w:rsidRPr="001607A3" w:rsidTr="005711F2">
        <w:trPr>
          <w:cantSplit/>
          <w:trHeight w:val="352"/>
        </w:trPr>
        <w:tc>
          <w:tcPr>
            <w:tcW w:w="722" w:type="dxa"/>
            <w:vMerge/>
          </w:tcPr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5139" w:type="dxa"/>
            <w:vMerge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79" w:type="dxa"/>
            <w:vMerge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78" w:type="dxa"/>
            <w:vMerge/>
          </w:tcPr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8" w:type="dxa"/>
            <w:vMerge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71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2020 год </w:t>
            </w:r>
          </w:p>
        </w:tc>
      </w:tr>
      <w:tr w:rsidR="00CA5DB7" w:rsidRPr="001607A3" w:rsidTr="005711F2">
        <w:trPr>
          <w:trHeight w:val="270"/>
        </w:trPr>
        <w:tc>
          <w:tcPr>
            <w:tcW w:w="722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5139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79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78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508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371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</w:tr>
      <w:tr w:rsidR="00CA5DB7" w:rsidRPr="001607A3" w:rsidTr="005711F2">
        <w:trPr>
          <w:trHeight w:val="396"/>
        </w:trPr>
        <w:tc>
          <w:tcPr>
            <w:tcW w:w="722" w:type="dxa"/>
            <w:vMerge w:val="restart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5139" w:type="dxa"/>
            <w:vMerge w:val="restart"/>
          </w:tcPr>
          <w:p w:rsidR="00CA5DB7" w:rsidRPr="001607A3" w:rsidRDefault="00CA5DB7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Обеспечение выполнения </w:t>
            </w: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муниципального задания</w:t>
            </w:r>
          </w:p>
          <w:p w:rsidR="00CA5DB7" w:rsidRPr="001607A3" w:rsidRDefault="00CA5DB7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79" w:type="dxa"/>
            <w:vMerge w:val="restart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МБУК «Библиотечная система Коношского района»</w:t>
            </w:r>
          </w:p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78" w:type="dxa"/>
          </w:tcPr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Общий объем средств,</w:t>
            </w:r>
          </w:p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в том числе:</w:t>
            </w:r>
          </w:p>
        </w:tc>
        <w:tc>
          <w:tcPr>
            <w:tcW w:w="1508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42 554,4</w:t>
            </w:r>
          </w:p>
        </w:tc>
        <w:tc>
          <w:tcPr>
            <w:tcW w:w="1371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42 554,4</w:t>
            </w:r>
          </w:p>
        </w:tc>
      </w:tr>
      <w:tr w:rsidR="00CA5DB7" w:rsidRPr="001607A3" w:rsidTr="005711F2">
        <w:trPr>
          <w:trHeight w:val="395"/>
        </w:trPr>
        <w:tc>
          <w:tcPr>
            <w:tcW w:w="722" w:type="dxa"/>
            <w:vMerge/>
          </w:tcPr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5139" w:type="dxa"/>
            <w:vMerge/>
          </w:tcPr>
          <w:p w:rsidR="00CA5DB7" w:rsidRPr="001607A3" w:rsidRDefault="00CA5DB7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79" w:type="dxa"/>
            <w:vMerge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78" w:type="dxa"/>
            <w:vAlign w:val="center"/>
          </w:tcPr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районный бюджет </w:t>
            </w:r>
          </w:p>
        </w:tc>
        <w:tc>
          <w:tcPr>
            <w:tcW w:w="1508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42 554,4</w:t>
            </w:r>
          </w:p>
        </w:tc>
        <w:tc>
          <w:tcPr>
            <w:tcW w:w="1371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42 554,4</w:t>
            </w:r>
          </w:p>
        </w:tc>
      </w:tr>
      <w:tr w:rsidR="00CA5DB7" w:rsidRPr="001607A3" w:rsidTr="005711F2">
        <w:trPr>
          <w:trHeight w:val="395"/>
        </w:trPr>
        <w:tc>
          <w:tcPr>
            <w:tcW w:w="722" w:type="dxa"/>
            <w:vMerge/>
          </w:tcPr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5139" w:type="dxa"/>
            <w:vMerge/>
          </w:tcPr>
          <w:p w:rsidR="00CA5DB7" w:rsidRPr="001607A3" w:rsidRDefault="00CA5DB7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79" w:type="dxa"/>
            <w:vMerge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78" w:type="dxa"/>
            <w:vAlign w:val="center"/>
          </w:tcPr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508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371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CA5DB7" w:rsidRPr="001607A3" w:rsidTr="005711F2">
        <w:trPr>
          <w:trHeight w:val="396"/>
        </w:trPr>
        <w:tc>
          <w:tcPr>
            <w:tcW w:w="722" w:type="dxa"/>
            <w:vMerge w:val="restart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5139" w:type="dxa"/>
            <w:vMerge w:val="restart"/>
          </w:tcPr>
          <w:p w:rsidR="00CA5DB7" w:rsidRPr="001607A3" w:rsidRDefault="00CA5DB7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Частичное возмещение расходов по предоставлению </w:t>
            </w:r>
            <w:proofErr w:type="gramStart"/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2879" w:type="dxa"/>
            <w:vMerge w:val="restart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МБУК «Библиотечная система Коношского района»</w:t>
            </w:r>
          </w:p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78" w:type="dxa"/>
          </w:tcPr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Общий объем средств,</w:t>
            </w:r>
          </w:p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в том числе:</w:t>
            </w:r>
          </w:p>
        </w:tc>
        <w:tc>
          <w:tcPr>
            <w:tcW w:w="1508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371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CA5DB7" w:rsidRPr="001607A3" w:rsidTr="005711F2">
        <w:trPr>
          <w:trHeight w:val="395"/>
        </w:trPr>
        <w:tc>
          <w:tcPr>
            <w:tcW w:w="722" w:type="dxa"/>
            <w:vMerge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5139" w:type="dxa"/>
            <w:vMerge/>
          </w:tcPr>
          <w:p w:rsidR="00CA5DB7" w:rsidRPr="001607A3" w:rsidRDefault="00CA5DB7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79" w:type="dxa"/>
            <w:vMerge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78" w:type="dxa"/>
            <w:vAlign w:val="center"/>
          </w:tcPr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районный бюджет </w:t>
            </w:r>
          </w:p>
        </w:tc>
        <w:tc>
          <w:tcPr>
            <w:tcW w:w="1508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371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CA5DB7" w:rsidRPr="001607A3" w:rsidTr="005711F2">
        <w:trPr>
          <w:trHeight w:val="395"/>
        </w:trPr>
        <w:tc>
          <w:tcPr>
            <w:tcW w:w="722" w:type="dxa"/>
            <w:vMerge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5139" w:type="dxa"/>
            <w:vMerge/>
          </w:tcPr>
          <w:p w:rsidR="00CA5DB7" w:rsidRPr="001607A3" w:rsidRDefault="00CA5DB7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79" w:type="dxa"/>
            <w:vMerge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78" w:type="dxa"/>
            <w:vAlign w:val="center"/>
          </w:tcPr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508" w:type="dxa"/>
            <w:vAlign w:val="center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371" w:type="dxa"/>
            <w:vAlign w:val="center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CA5DB7" w:rsidRPr="001607A3" w:rsidTr="005711F2">
        <w:trPr>
          <w:trHeight w:val="113"/>
        </w:trPr>
        <w:tc>
          <w:tcPr>
            <w:tcW w:w="722" w:type="dxa"/>
            <w:vMerge w:val="restart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5139" w:type="dxa"/>
            <w:vMerge w:val="restart"/>
          </w:tcPr>
          <w:p w:rsidR="00CA5DB7" w:rsidRPr="001607A3" w:rsidRDefault="00CA5DB7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ВСЕГО ПО  ПОДПРОГРАММЕ</w:t>
            </w:r>
          </w:p>
        </w:tc>
        <w:tc>
          <w:tcPr>
            <w:tcW w:w="2879" w:type="dxa"/>
            <w:vMerge w:val="restart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78" w:type="dxa"/>
          </w:tcPr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Общий объем средств,</w:t>
            </w:r>
          </w:p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в том числе:</w:t>
            </w:r>
          </w:p>
        </w:tc>
        <w:tc>
          <w:tcPr>
            <w:tcW w:w="1508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42 554,4</w:t>
            </w:r>
          </w:p>
        </w:tc>
        <w:tc>
          <w:tcPr>
            <w:tcW w:w="1371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42 554,4</w:t>
            </w:r>
          </w:p>
        </w:tc>
      </w:tr>
      <w:tr w:rsidR="00CA5DB7" w:rsidRPr="001607A3" w:rsidTr="005711F2">
        <w:trPr>
          <w:trHeight w:val="111"/>
        </w:trPr>
        <w:tc>
          <w:tcPr>
            <w:tcW w:w="722" w:type="dxa"/>
            <w:vMerge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5139" w:type="dxa"/>
            <w:vMerge/>
          </w:tcPr>
          <w:p w:rsidR="00CA5DB7" w:rsidRPr="001607A3" w:rsidRDefault="00CA5DB7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879" w:type="dxa"/>
            <w:vMerge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78" w:type="dxa"/>
            <w:vAlign w:val="center"/>
          </w:tcPr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районный бюджет </w:t>
            </w:r>
          </w:p>
        </w:tc>
        <w:tc>
          <w:tcPr>
            <w:tcW w:w="1508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42 554,4</w:t>
            </w:r>
          </w:p>
        </w:tc>
        <w:tc>
          <w:tcPr>
            <w:tcW w:w="1371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42 554,4</w:t>
            </w:r>
          </w:p>
        </w:tc>
      </w:tr>
      <w:tr w:rsidR="00CA5DB7" w:rsidRPr="001607A3" w:rsidTr="005711F2">
        <w:trPr>
          <w:trHeight w:val="111"/>
        </w:trPr>
        <w:tc>
          <w:tcPr>
            <w:tcW w:w="722" w:type="dxa"/>
            <w:vMerge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5139" w:type="dxa"/>
            <w:vMerge/>
          </w:tcPr>
          <w:p w:rsidR="00CA5DB7" w:rsidRPr="001607A3" w:rsidRDefault="00CA5DB7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879" w:type="dxa"/>
            <w:vMerge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78" w:type="dxa"/>
            <w:vAlign w:val="center"/>
          </w:tcPr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508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371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</w:tbl>
    <w:p w:rsidR="005711F2" w:rsidRPr="005711F2" w:rsidRDefault="005711F2" w:rsidP="005711F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A5DB7" w:rsidRPr="005711F2" w:rsidRDefault="00CA5DB7" w:rsidP="005711F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711F2">
        <w:rPr>
          <w:rFonts w:ascii="Times New Roman" w:hAnsi="Times New Roman" w:cs="Times New Roman"/>
        </w:rPr>
        <w:t>––––––––––––––––––––––––––––––––––</w:t>
      </w:r>
    </w:p>
    <w:tbl>
      <w:tblPr>
        <w:tblpPr w:leftFromText="180" w:rightFromText="180" w:vertAnchor="text" w:horzAnchor="margin" w:tblpY="-344"/>
        <w:tblW w:w="14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4"/>
        <w:gridCol w:w="6330"/>
        <w:gridCol w:w="2254"/>
        <w:gridCol w:w="2609"/>
        <w:gridCol w:w="1236"/>
        <w:gridCol w:w="1373"/>
      </w:tblGrid>
      <w:tr w:rsidR="00CA5DB7" w:rsidRPr="001607A3" w:rsidTr="00CA5DB7">
        <w:trPr>
          <w:cantSplit/>
          <w:trHeight w:val="3389"/>
        </w:trPr>
        <w:tc>
          <w:tcPr>
            <w:tcW w:w="1452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5DB7" w:rsidRPr="00CA5DB7" w:rsidRDefault="00CA5DB7" w:rsidP="00CA5DB7">
            <w:pPr>
              <w:spacing w:after="0" w:line="240" w:lineRule="auto"/>
              <w:ind w:left="8364"/>
              <w:jc w:val="center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lastRenderedPageBreak/>
              <w:t>ПРИЛОЖЕНИЕ №6</w:t>
            </w:r>
          </w:p>
          <w:p w:rsidR="00CA5DB7" w:rsidRPr="00CA5DB7" w:rsidRDefault="00CA5DB7" w:rsidP="00CA5DB7">
            <w:pPr>
              <w:spacing w:after="0" w:line="240" w:lineRule="auto"/>
              <w:ind w:left="8364"/>
              <w:jc w:val="center"/>
              <w:rPr>
                <w:rFonts w:ascii="Times New Roman" w:eastAsia="Times New Roman" w:hAnsi="Times New Roman" w:cs="Times New Roman"/>
              </w:rPr>
            </w:pPr>
            <w:r w:rsidRPr="00CA5DB7">
              <w:rPr>
                <w:rFonts w:ascii="Times New Roman" w:eastAsia="Times New Roman" w:hAnsi="Times New Roman" w:cs="Times New Roman"/>
              </w:rPr>
              <w:t xml:space="preserve">к муниципальной программе </w:t>
            </w:r>
          </w:p>
          <w:p w:rsidR="00CA5DB7" w:rsidRPr="00CA5DB7" w:rsidRDefault="00CA5DB7" w:rsidP="00CA5DB7">
            <w:pPr>
              <w:spacing w:after="0" w:line="240" w:lineRule="auto"/>
              <w:ind w:left="8364"/>
              <w:jc w:val="center"/>
              <w:rPr>
                <w:rFonts w:ascii="Time Roman" w:eastAsia="Times New Roman" w:hAnsi="Time Roman" w:cs="Times New Roman"/>
              </w:rPr>
            </w:pPr>
            <w:r w:rsidRPr="00CA5DB7">
              <w:rPr>
                <w:rFonts w:ascii="Time Roman" w:eastAsia="Times New Roman" w:hAnsi="Time Roman" w:cs="Times New Roman"/>
                <w:bCs/>
              </w:rPr>
              <w:t>«</w:t>
            </w:r>
            <w:r w:rsidRPr="00CA5DB7">
              <w:rPr>
                <w:rFonts w:ascii="Time Roman" w:eastAsia="Times New Roman" w:hAnsi="Time Roman" w:cs="Times New Roman"/>
              </w:rPr>
              <w:t>Организация деятельности</w:t>
            </w:r>
          </w:p>
          <w:p w:rsidR="00CA5DB7" w:rsidRPr="00CA5DB7" w:rsidRDefault="00CA5DB7" w:rsidP="00CA5DB7">
            <w:pPr>
              <w:spacing w:after="0" w:line="240" w:lineRule="auto"/>
              <w:ind w:left="8364"/>
              <w:jc w:val="center"/>
              <w:rPr>
                <w:rFonts w:ascii="Time Roman" w:eastAsia="Times New Roman" w:hAnsi="Time Roman" w:cs="Times New Roman"/>
              </w:rPr>
            </w:pPr>
            <w:r w:rsidRPr="00CA5DB7">
              <w:rPr>
                <w:rFonts w:ascii="Time Roman" w:eastAsia="Times New Roman" w:hAnsi="Time Roman" w:cs="Times New Roman"/>
              </w:rPr>
              <w:t>муниципальных бюджетных учреждений культуры</w:t>
            </w:r>
          </w:p>
          <w:p w:rsidR="00CA5DB7" w:rsidRPr="00CA5DB7" w:rsidRDefault="00CA5DB7" w:rsidP="00CA5DB7">
            <w:pPr>
              <w:spacing w:after="0" w:line="240" w:lineRule="auto"/>
              <w:ind w:left="8364"/>
              <w:jc w:val="center"/>
              <w:rPr>
                <w:rFonts w:ascii="Time Roman" w:eastAsia="Times New Roman" w:hAnsi="Time Roman" w:cs="Times New Roman"/>
                <w:bCs/>
              </w:rPr>
            </w:pPr>
            <w:r w:rsidRPr="00CA5DB7">
              <w:rPr>
                <w:rFonts w:ascii="Time Roman" w:eastAsia="Times New Roman" w:hAnsi="Time Roman" w:cs="Times New Roman"/>
              </w:rPr>
              <w:t xml:space="preserve">и </w:t>
            </w:r>
            <w:r w:rsidRPr="00CA5DB7">
              <w:rPr>
                <w:rFonts w:ascii="Time Roman" w:eastAsia="Times New Roman" w:hAnsi="Time Roman" w:cs="Times New Roman"/>
                <w:bCs/>
              </w:rPr>
              <w:t>учреждений дополнительного образования</w:t>
            </w:r>
          </w:p>
          <w:p w:rsidR="00CA5DB7" w:rsidRPr="00CA5DB7" w:rsidRDefault="00CA5DB7" w:rsidP="00CA5DB7">
            <w:pPr>
              <w:spacing w:after="0" w:line="240" w:lineRule="auto"/>
              <w:ind w:left="8364"/>
              <w:jc w:val="center"/>
              <w:rPr>
                <w:rFonts w:ascii="Time Roman" w:eastAsia="Times New Roman" w:hAnsi="Time Roman" w:cs="Times New Roman"/>
              </w:rPr>
            </w:pPr>
            <w:r w:rsidRPr="00CA5DB7">
              <w:rPr>
                <w:rFonts w:ascii="Time Roman" w:eastAsia="Times New Roman" w:hAnsi="Time Roman" w:cs="Times New Roman"/>
                <w:bCs/>
              </w:rPr>
              <w:t xml:space="preserve">в сфере культуры </w:t>
            </w:r>
            <w:r w:rsidRPr="00CA5DB7">
              <w:rPr>
                <w:rFonts w:ascii="Time Roman" w:eastAsia="Times New Roman" w:hAnsi="Time Roman" w:cs="Times New Roman"/>
              </w:rPr>
              <w:t xml:space="preserve">Коношского муниципального района </w:t>
            </w:r>
          </w:p>
          <w:p w:rsidR="00CA5DB7" w:rsidRPr="00CA5DB7" w:rsidRDefault="00CA5DB7" w:rsidP="00CA5DB7">
            <w:pPr>
              <w:spacing w:after="0" w:line="240" w:lineRule="auto"/>
              <w:ind w:left="8364"/>
              <w:jc w:val="center"/>
              <w:rPr>
                <w:rFonts w:ascii="Time Roman" w:eastAsia="Times New Roman" w:hAnsi="Time Roman" w:cs="Times New Roman"/>
              </w:rPr>
            </w:pPr>
            <w:r w:rsidRPr="00CA5DB7">
              <w:rPr>
                <w:rFonts w:ascii="Time Roman" w:eastAsia="Times New Roman" w:hAnsi="Time Roman" w:cs="Times New Roman"/>
              </w:rPr>
              <w:t>в 2020 году</w:t>
            </w:r>
            <w:r w:rsidRPr="00CA5DB7">
              <w:rPr>
                <w:rFonts w:ascii="Time Roman" w:eastAsia="Times New Roman" w:hAnsi="Time Roman" w:cs="Times New Roman"/>
                <w:spacing w:val="-2"/>
              </w:rPr>
              <w:t>»</w:t>
            </w:r>
          </w:p>
          <w:p w:rsidR="00CA5DB7" w:rsidRPr="001607A3" w:rsidRDefault="00CA5DB7" w:rsidP="008118C8">
            <w:pPr>
              <w:spacing w:after="0" w:line="240" w:lineRule="auto"/>
              <w:jc w:val="right"/>
              <w:rPr>
                <w:rFonts w:ascii="Time Roman" w:eastAsia="Times New Roman" w:hAnsi="Time Roman" w:cs="Times New Roman"/>
                <w:sz w:val="24"/>
                <w:szCs w:val="20"/>
              </w:rPr>
            </w:pPr>
          </w:p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607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607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Е Р Е Ч Е Н Ь </w:t>
            </w:r>
          </w:p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мероприятий подпрограммы 4</w:t>
            </w:r>
          </w:p>
          <w:p w:rsidR="00CA5DB7" w:rsidRPr="001607A3" w:rsidRDefault="00CA5DB7" w:rsidP="008118C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«Обеспечение деятельности  </w:t>
            </w:r>
            <w:r w:rsidRPr="001607A3">
              <w:rPr>
                <w:rFonts w:ascii="Time Roman" w:eastAsia="Times New Roman" w:hAnsi="Time Roman" w:cs="Times New Roman"/>
                <w:b/>
                <w:bCs/>
                <w:sz w:val="24"/>
                <w:szCs w:val="24"/>
              </w:rPr>
              <w:t>учреждений дополнительного образования»</w:t>
            </w:r>
          </w:p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всех источников финансирования</w:t>
            </w:r>
          </w:p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 Roman" w:eastAsia="Times New Roman" w:hAnsi="Time Roman" w:cs="Times New Roman"/>
                <w:b/>
                <w:sz w:val="24"/>
                <w:szCs w:val="24"/>
              </w:rPr>
            </w:pPr>
          </w:p>
        </w:tc>
      </w:tr>
      <w:tr w:rsidR="00CA5DB7" w:rsidRPr="001607A3" w:rsidTr="005711F2">
        <w:trPr>
          <w:cantSplit/>
          <w:trHeight w:val="550"/>
        </w:trPr>
        <w:tc>
          <w:tcPr>
            <w:tcW w:w="724" w:type="dxa"/>
            <w:vMerge w:val="restart"/>
            <w:tcBorders>
              <w:top w:val="single" w:sz="4" w:space="0" w:color="auto"/>
            </w:tcBorders>
          </w:tcPr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30" w:type="dxa"/>
            <w:vMerge w:val="restart"/>
            <w:tcBorders>
              <w:top w:val="single" w:sz="4" w:space="0" w:color="auto"/>
            </w:tcBorders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</w:tcBorders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609" w:type="dxa"/>
            <w:vMerge w:val="restart"/>
            <w:tcBorders>
              <w:top w:val="single" w:sz="4" w:space="0" w:color="auto"/>
            </w:tcBorders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</w:tcBorders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Финансовые затраты</w:t>
            </w:r>
          </w:p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CA5DB7" w:rsidRPr="001607A3" w:rsidTr="005711F2">
        <w:trPr>
          <w:cantSplit/>
          <w:trHeight w:val="143"/>
        </w:trPr>
        <w:tc>
          <w:tcPr>
            <w:tcW w:w="724" w:type="dxa"/>
            <w:vMerge/>
          </w:tcPr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0" w:type="dxa"/>
            <w:vMerge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  <w:vMerge/>
          </w:tcPr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 w:val="restart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73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CA5DB7" w:rsidRPr="001607A3" w:rsidTr="005711F2">
        <w:trPr>
          <w:cantSplit/>
          <w:trHeight w:val="143"/>
        </w:trPr>
        <w:tc>
          <w:tcPr>
            <w:tcW w:w="724" w:type="dxa"/>
            <w:vMerge/>
          </w:tcPr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0" w:type="dxa"/>
            <w:vMerge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  <w:vMerge/>
          </w:tcPr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год </w:t>
            </w:r>
          </w:p>
        </w:tc>
      </w:tr>
      <w:tr w:rsidR="00CA5DB7" w:rsidRPr="001607A3" w:rsidTr="005711F2">
        <w:trPr>
          <w:trHeight w:val="268"/>
        </w:trPr>
        <w:tc>
          <w:tcPr>
            <w:tcW w:w="724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30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4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9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6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3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CA5DB7" w:rsidRPr="001607A3" w:rsidTr="005711F2">
        <w:trPr>
          <w:trHeight w:val="391"/>
        </w:trPr>
        <w:tc>
          <w:tcPr>
            <w:tcW w:w="724" w:type="dxa"/>
            <w:vMerge w:val="restart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30" w:type="dxa"/>
            <w:vMerge w:val="restart"/>
          </w:tcPr>
          <w:p w:rsidR="00CA5DB7" w:rsidRPr="001607A3" w:rsidRDefault="00CA5DB7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выполнения  муниципального задания</w:t>
            </w:r>
          </w:p>
          <w:p w:rsidR="00CA5DB7" w:rsidRPr="001607A3" w:rsidRDefault="00CA5DB7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 w:val="restart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«Детская школа искусств № 8» </w:t>
            </w:r>
          </w:p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</w:tcPr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Общий объем средств,</w:t>
            </w:r>
          </w:p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в том числе:</w:t>
            </w:r>
          </w:p>
        </w:tc>
        <w:tc>
          <w:tcPr>
            <w:tcW w:w="1236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25 500,1</w:t>
            </w:r>
          </w:p>
        </w:tc>
        <w:tc>
          <w:tcPr>
            <w:tcW w:w="1373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25 500,1</w:t>
            </w:r>
          </w:p>
        </w:tc>
      </w:tr>
      <w:tr w:rsidR="00CA5DB7" w:rsidRPr="001607A3" w:rsidTr="005711F2">
        <w:trPr>
          <w:trHeight w:val="390"/>
        </w:trPr>
        <w:tc>
          <w:tcPr>
            <w:tcW w:w="724" w:type="dxa"/>
            <w:vMerge/>
          </w:tcPr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0" w:type="dxa"/>
            <w:vMerge/>
          </w:tcPr>
          <w:p w:rsidR="00CA5DB7" w:rsidRPr="001607A3" w:rsidRDefault="00CA5DB7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районный бюджет </w:t>
            </w:r>
          </w:p>
        </w:tc>
        <w:tc>
          <w:tcPr>
            <w:tcW w:w="1236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25 500,1</w:t>
            </w:r>
          </w:p>
        </w:tc>
        <w:tc>
          <w:tcPr>
            <w:tcW w:w="1373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25 500,1</w:t>
            </w:r>
          </w:p>
        </w:tc>
      </w:tr>
      <w:tr w:rsidR="00CA5DB7" w:rsidRPr="001607A3" w:rsidTr="005711F2">
        <w:trPr>
          <w:trHeight w:val="390"/>
        </w:trPr>
        <w:tc>
          <w:tcPr>
            <w:tcW w:w="724" w:type="dxa"/>
            <w:vMerge/>
          </w:tcPr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0" w:type="dxa"/>
            <w:vMerge/>
          </w:tcPr>
          <w:p w:rsidR="00CA5DB7" w:rsidRPr="001607A3" w:rsidRDefault="00CA5DB7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236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A5DB7" w:rsidRPr="001607A3" w:rsidTr="005711F2">
        <w:trPr>
          <w:trHeight w:val="391"/>
        </w:trPr>
        <w:tc>
          <w:tcPr>
            <w:tcW w:w="724" w:type="dxa"/>
            <w:vMerge w:val="restart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30" w:type="dxa"/>
            <w:vMerge w:val="restart"/>
          </w:tcPr>
          <w:p w:rsidR="00CA5DB7" w:rsidRPr="001607A3" w:rsidRDefault="00CA5DB7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2254" w:type="dxa"/>
            <w:vMerge w:val="restart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«Детская школа искусств № 8» </w:t>
            </w:r>
          </w:p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</w:tcPr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Общий объем средств,</w:t>
            </w:r>
          </w:p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в том числе:</w:t>
            </w:r>
          </w:p>
        </w:tc>
        <w:tc>
          <w:tcPr>
            <w:tcW w:w="1236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A5DB7" w:rsidRPr="001607A3" w:rsidTr="005711F2">
        <w:trPr>
          <w:trHeight w:val="390"/>
        </w:trPr>
        <w:tc>
          <w:tcPr>
            <w:tcW w:w="724" w:type="dxa"/>
            <w:vMerge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0" w:type="dxa"/>
            <w:vMerge/>
          </w:tcPr>
          <w:p w:rsidR="00CA5DB7" w:rsidRPr="001607A3" w:rsidRDefault="00CA5DB7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районный бюджет </w:t>
            </w:r>
          </w:p>
        </w:tc>
        <w:tc>
          <w:tcPr>
            <w:tcW w:w="1236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A5DB7" w:rsidRPr="001607A3" w:rsidTr="005711F2">
        <w:trPr>
          <w:trHeight w:val="390"/>
        </w:trPr>
        <w:tc>
          <w:tcPr>
            <w:tcW w:w="724" w:type="dxa"/>
            <w:vMerge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0" w:type="dxa"/>
            <w:vMerge/>
          </w:tcPr>
          <w:p w:rsidR="00CA5DB7" w:rsidRPr="001607A3" w:rsidRDefault="00CA5DB7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236" w:type="dxa"/>
            <w:vAlign w:val="center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  <w:vAlign w:val="center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A5DB7" w:rsidRPr="001607A3" w:rsidTr="005711F2">
        <w:trPr>
          <w:trHeight w:val="112"/>
        </w:trPr>
        <w:tc>
          <w:tcPr>
            <w:tcW w:w="724" w:type="dxa"/>
            <w:vMerge w:val="restart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0" w:type="dxa"/>
            <w:vMerge w:val="restart"/>
          </w:tcPr>
          <w:p w:rsidR="00CA5DB7" w:rsidRPr="001607A3" w:rsidRDefault="00CA5DB7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ПОДПРОГРАММЕ</w:t>
            </w:r>
          </w:p>
        </w:tc>
        <w:tc>
          <w:tcPr>
            <w:tcW w:w="2254" w:type="dxa"/>
            <w:vMerge w:val="restart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</w:tcPr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Общий объем средств,</w:t>
            </w:r>
          </w:p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в том числе:</w:t>
            </w:r>
          </w:p>
        </w:tc>
        <w:tc>
          <w:tcPr>
            <w:tcW w:w="1236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25 500,1</w:t>
            </w:r>
          </w:p>
        </w:tc>
        <w:tc>
          <w:tcPr>
            <w:tcW w:w="1373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25 500,1</w:t>
            </w:r>
          </w:p>
        </w:tc>
      </w:tr>
      <w:tr w:rsidR="00CA5DB7" w:rsidRPr="001607A3" w:rsidTr="005711F2">
        <w:trPr>
          <w:trHeight w:val="110"/>
        </w:trPr>
        <w:tc>
          <w:tcPr>
            <w:tcW w:w="724" w:type="dxa"/>
            <w:vMerge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0" w:type="dxa"/>
            <w:vMerge/>
          </w:tcPr>
          <w:p w:rsidR="00CA5DB7" w:rsidRPr="001607A3" w:rsidRDefault="00CA5DB7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4" w:type="dxa"/>
            <w:vMerge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районный бюджет </w:t>
            </w:r>
          </w:p>
        </w:tc>
        <w:tc>
          <w:tcPr>
            <w:tcW w:w="1236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25 500,1</w:t>
            </w:r>
          </w:p>
        </w:tc>
        <w:tc>
          <w:tcPr>
            <w:tcW w:w="1373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25 500,1</w:t>
            </w:r>
          </w:p>
        </w:tc>
      </w:tr>
      <w:tr w:rsidR="00CA5DB7" w:rsidRPr="001607A3" w:rsidTr="005711F2">
        <w:trPr>
          <w:trHeight w:val="110"/>
        </w:trPr>
        <w:tc>
          <w:tcPr>
            <w:tcW w:w="724" w:type="dxa"/>
            <w:vMerge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0" w:type="dxa"/>
            <w:vMerge/>
          </w:tcPr>
          <w:p w:rsidR="00CA5DB7" w:rsidRPr="001607A3" w:rsidRDefault="00CA5DB7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4" w:type="dxa"/>
            <w:vMerge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  <w:vAlign w:val="center"/>
          </w:tcPr>
          <w:p w:rsidR="00CA5DB7" w:rsidRPr="001607A3" w:rsidRDefault="00CA5DB7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236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</w:tcPr>
          <w:p w:rsidR="00CA5DB7" w:rsidRPr="001607A3" w:rsidRDefault="00CA5DB7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A5DB7" w:rsidRDefault="00CA5DB7" w:rsidP="005711F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711F2" w:rsidRPr="005711F2" w:rsidRDefault="005711F2" w:rsidP="005711F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</w:t>
      </w:r>
    </w:p>
    <w:sectPr w:rsidR="005711F2" w:rsidRPr="005711F2" w:rsidSect="00CA5DB7">
      <w:pgSz w:w="16840" w:h="11907" w:orient="landscape" w:code="9"/>
      <w:pgMar w:top="851" w:right="851" w:bottom="851" w:left="1701" w:header="720" w:footer="159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 Roman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5DB7"/>
    <w:rsid w:val="005711F2"/>
    <w:rsid w:val="005D1E3A"/>
    <w:rsid w:val="005D264E"/>
    <w:rsid w:val="00CA5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cp:lastPrinted>2019-10-22T12:21:00Z</cp:lastPrinted>
  <dcterms:created xsi:type="dcterms:W3CDTF">2019-10-22T11:56:00Z</dcterms:created>
  <dcterms:modified xsi:type="dcterms:W3CDTF">2019-10-22T12:28:00Z</dcterms:modified>
</cp:coreProperties>
</file>