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sz w:val="26"/>
          <w:szCs w:val="26"/>
        </w:rPr>
      </w:pPr>
      <w:r w:rsidRPr="00BA6EF9">
        <w:rPr>
          <w:rFonts w:ascii="Times New Roman" w:hAnsi="Times New Roman"/>
          <w:sz w:val="26"/>
          <w:szCs w:val="26"/>
        </w:rPr>
        <w:t>УТВЕРЖДЕНА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sz w:val="26"/>
          <w:szCs w:val="26"/>
        </w:rPr>
      </w:pPr>
      <w:r w:rsidRPr="00BA6EF9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BA6EF9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BA6EF9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27DB8"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 xml:space="preserve"> октября </w:t>
      </w:r>
      <w:r w:rsidRPr="00BA6EF9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9</w:t>
      </w:r>
      <w:r w:rsidRPr="00BA6EF9">
        <w:rPr>
          <w:rFonts w:ascii="Times New Roman" w:hAnsi="Times New Roman"/>
          <w:sz w:val="26"/>
          <w:szCs w:val="26"/>
        </w:rPr>
        <w:t xml:space="preserve"> г. №</w:t>
      </w:r>
      <w:r w:rsidR="00727DB8">
        <w:rPr>
          <w:rFonts w:ascii="Times New Roman" w:hAnsi="Times New Roman"/>
          <w:sz w:val="26"/>
          <w:szCs w:val="26"/>
        </w:rPr>
        <w:t xml:space="preserve"> 654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A6EF9">
        <w:rPr>
          <w:rFonts w:ascii="Times New Roman" w:hAnsi="Times New Roman"/>
          <w:b/>
          <w:sz w:val="26"/>
          <w:szCs w:val="26"/>
        </w:rPr>
        <w:t>МУНИЦИПАЛЬНАЯ ПРОГРАММА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A6EF9">
        <w:rPr>
          <w:rFonts w:ascii="Times New Roman" w:hAnsi="Times New Roman"/>
          <w:b/>
          <w:sz w:val="26"/>
          <w:szCs w:val="26"/>
        </w:rPr>
        <w:t>«Развитие дорожной сети, повышение безопасности дорожного движения</w:t>
      </w:r>
    </w:p>
    <w:p w:rsidR="00A97127" w:rsidRDefault="0022735C" w:rsidP="00A971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A6EF9">
        <w:rPr>
          <w:rFonts w:ascii="Times New Roman" w:hAnsi="Times New Roman"/>
          <w:b/>
          <w:sz w:val="26"/>
          <w:szCs w:val="26"/>
        </w:rPr>
        <w:t>в муниципальном образовании</w:t>
      </w:r>
      <w:r w:rsidR="00A97127">
        <w:rPr>
          <w:rFonts w:ascii="Times New Roman" w:hAnsi="Times New Roman"/>
          <w:b/>
          <w:sz w:val="26"/>
          <w:szCs w:val="26"/>
        </w:rPr>
        <w:t xml:space="preserve"> </w:t>
      </w:r>
      <w:r w:rsidRPr="00BA6EF9">
        <w:rPr>
          <w:rFonts w:ascii="Times New Roman" w:hAnsi="Times New Roman"/>
          <w:b/>
          <w:sz w:val="26"/>
          <w:szCs w:val="26"/>
        </w:rPr>
        <w:t>«Конош</w:t>
      </w:r>
      <w:r>
        <w:rPr>
          <w:rFonts w:ascii="Times New Roman" w:hAnsi="Times New Roman"/>
          <w:b/>
          <w:sz w:val="26"/>
          <w:szCs w:val="26"/>
        </w:rPr>
        <w:t>ский муниципальный район»</w:t>
      </w:r>
    </w:p>
    <w:p w:rsidR="0022735C" w:rsidRPr="00BA6EF9" w:rsidRDefault="0022735C" w:rsidP="00A971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на 2020 год»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A6EF9">
        <w:rPr>
          <w:rFonts w:ascii="Times New Roman" w:hAnsi="Times New Roman"/>
          <w:b/>
          <w:sz w:val="26"/>
          <w:szCs w:val="26"/>
        </w:rPr>
        <w:t>пос. Коноша</w:t>
      </w: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A6EF9">
        <w:rPr>
          <w:rFonts w:ascii="Times New Roman" w:hAnsi="Times New Roman"/>
          <w:b/>
          <w:sz w:val="26"/>
          <w:szCs w:val="26"/>
        </w:rPr>
        <w:t>201</w:t>
      </w:r>
      <w:r>
        <w:rPr>
          <w:rFonts w:ascii="Times New Roman" w:hAnsi="Times New Roman"/>
          <w:b/>
          <w:sz w:val="26"/>
          <w:szCs w:val="26"/>
        </w:rPr>
        <w:t>9</w:t>
      </w:r>
    </w:p>
    <w:sectPr w:rsidR="0022735C" w:rsidSect="002273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35C"/>
    <w:rsid w:val="0022735C"/>
    <w:rsid w:val="005774AD"/>
    <w:rsid w:val="00727DB8"/>
    <w:rsid w:val="00756DA6"/>
    <w:rsid w:val="00A97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E11F-7D84-496E-8289-B96ACDE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2019-10-28T06:29:00Z</cp:lastPrinted>
  <dcterms:created xsi:type="dcterms:W3CDTF">2019-10-25T08:41:00Z</dcterms:created>
  <dcterms:modified xsi:type="dcterms:W3CDTF">2019-10-28T06:29:00Z</dcterms:modified>
</cp:coreProperties>
</file>