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38" w:rsidRPr="004C6C38" w:rsidRDefault="004C6C38" w:rsidP="004C6C38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Cs/>
          <w:sz w:val="24"/>
          <w:szCs w:val="24"/>
        </w:rPr>
        <w:t>ПРИЛОЖЕНИЕ №1</w:t>
      </w:r>
    </w:p>
    <w:p w:rsidR="004C6C38" w:rsidRPr="004C6C38" w:rsidRDefault="004C6C38" w:rsidP="004C6C3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Cs/>
          <w:sz w:val="24"/>
          <w:szCs w:val="24"/>
        </w:rPr>
        <w:t>к муниципальной программе</w:t>
      </w:r>
    </w:p>
    <w:p w:rsidR="004C6C38" w:rsidRPr="004C6C38" w:rsidRDefault="004C6C38" w:rsidP="004C6C3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Cs/>
          <w:sz w:val="24"/>
          <w:szCs w:val="24"/>
        </w:rPr>
        <w:t>«П</w:t>
      </w:r>
      <w:r w:rsidRPr="004C6C38">
        <w:rPr>
          <w:rFonts w:ascii="Times New Roman" w:eastAsia="Times New Roman" w:hAnsi="Times New Roman" w:cs="Times New Roman"/>
          <w:sz w:val="24"/>
          <w:szCs w:val="24"/>
        </w:rPr>
        <w:t>овышение эффективности сферы культуры</w:t>
      </w:r>
    </w:p>
    <w:p w:rsidR="004C6C38" w:rsidRPr="004C6C38" w:rsidRDefault="004C6C38" w:rsidP="004C6C3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sz w:val="24"/>
          <w:szCs w:val="24"/>
        </w:rPr>
        <w:t>в муниципальном образовании</w:t>
      </w:r>
    </w:p>
    <w:p w:rsidR="004C6C38" w:rsidRDefault="004C6C38" w:rsidP="004C6C3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4C6C38" w:rsidRPr="004C6C38" w:rsidRDefault="004C6C38" w:rsidP="004C6C38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sz w:val="24"/>
          <w:szCs w:val="24"/>
        </w:rPr>
        <w:t>в 2020 году»</w:t>
      </w:r>
    </w:p>
    <w:p w:rsidR="004C6C38" w:rsidRPr="004C6C38" w:rsidRDefault="004C6C38" w:rsidP="004C6C3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C6C38" w:rsidRPr="004C6C38" w:rsidRDefault="004C6C38" w:rsidP="004C6C3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C6C38" w:rsidRPr="004C6C38" w:rsidRDefault="004C6C38" w:rsidP="004C6C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4C6C38" w:rsidRDefault="004C6C38" w:rsidP="004C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C6C38" w:rsidRPr="004C6C38" w:rsidRDefault="004C6C38" w:rsidP="004C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расчета целевых показателей эффективности программы</w:t>
      </w:r>
    </w:p>
    <w:p w:rsidR="004C6C38" w:rsidRPr="004C6C38" w:rsidRDefault="004C6C38" w:rsidP="004C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2586"/>
        <w:gridCol w:w="3191"/>
      </w:tblGrid>
      <w:tr w:rsidR="004C6C38" w:rsidRPr="004C6C38" w:rsidTr="008C3E9F">
        <w:tc>
          <w:tcPr>
            <w:tcW w:w="3794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86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4C6C38" w:rsidRPr="004C6C38" w:rsidTr="008C3E9F">
        <w:tc>
          <w:tcPr>
            <w:tcW w:w="3794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посещаемости учреждений культуры Коношского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в 2020 году не менее чем на 103% по сравнению с 2017 годом</w:t>
            </w:r>
          </w:p>
          <w:p w:rsidR="004C6C38" w:rsidRPr="004C6C38" w:rsidRDefault="004C6C38" w:rsidP="004C6C3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6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посещений 2020 года х100/количество посещений в 20107 году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из АИС «Статистическая отчетность отрасли»</w:t>
            </w:r>
          </w:p>
        </w:tc>
      </w:tr>
      <w:tr w:rsidR="004C6C38" w:rsidRPr="004C6C38" w:rsidTr="008C3E9F">
        <w:tc>
          <w:tcPr>
            <w:tcW w:w="3794" w:type="dxa"/>
          </w:tcPr>
          <w:p w:rsidR="004C6C38" w:rsidRPr="004C6C38" w:rsidRDefault="004C6C38" w:rsidP="004C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 </w:t>
            </w:r>
          </w:p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ДШИ, привлекаемых к участию в творческих мероприятиях международного, всероссийского и регионального значения/ общее количество обучающихся х 100%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ДШИ о расходовании субсидиии</w:t>
            </w:r>
          </w:p>
        </w:tc>
      </w:tr>
      <w:tr w:rsidR="004C6C38" w:rsidRPr="004C6C38" w:rsidTr="008C3E9F">
        <w:tc>
          <w:tcPr>
            <w:tcW w:w="3794" w:type="dxa"/>
          </w:tcPr>
          <w:p w:rsidR="004C6C38" w:rsidRPr="004C6C38" w:rsidRDefault="004C6C38" w:rsidP="004C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творческих и просветительских мероприятий (фестивалей, конкурсов, концертов, выставок, постановок, публичных лекций, творческих встреч), проводимых ДШИ на базе других учреждений, в т.ч. общеобразовательных школ и учреждений социальной направленности, ед.</w:t>
            </w:r>
          </w:p>
          <w:p w:rsidR="004C6C38" w:rsidRPr="004C6C38" w:rsidRDefault="004C6C38" w:rsidP="004C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творческих и просветительских мероприятий (фестивалей, конкурсов, концертов, выставок, постановок, публичных лекций, творческих встреч), проводимых ДШИ на базе других учреждений, в т.ч. общеобразовательных школ и учреждений социальной направленности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ДШИ о расходовании субсидиии</w:t>
            </w:r>
          </w:p>
        </w:tc>
      </w:tr>
    </w:tbl>
    <w:p w:rsidR="004C6C38" w:rsidRPr="004C6C38" w:rsidRDefault="004C6C38" w:rsidP="004C6C38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C6C38" w:rsidRDefault="004C6C38" w:rsidP="004C6C38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C38" w:rsidRPr="004C6C38" w:rsidRDefault="004C6C38" w:rsidP="004C6C38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</w:rPr>
      </w:pPr>
      <w:r w:rsidRPr="004C6C3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«Методика оценки эффективности реализации программы»</w:t>
      </w:r>
    </w:p>
    <w:p w:rsidR="004C6C38" w:rsidRPr="004C6C38" w:rsidRDefault="004C6C38" w:rsidP="004C6C38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4C6C38" w:rsidRPr="004C6C38" w:rsidTr="008C3E9F"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4C6C38" w:rsidRPr="004C6C38" w:rsidTr="008C3E9F"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П1 = к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Информационные отчеты о реализации мероприятий программы</w:t>
            </w:r>
          </w:p>
        </w:tc>
      </w:tr>
      <w:tr w:rsidR="004C6C38" w:rsidRPr="004C6C38" w:rsidTr="008C3E9F"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П2 = 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 достижения целевых показателей  (индикаторов) «дорожной карты»</w:t>
            </w:r>
          </w:p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C38" w:rsidRPr="004C6C38" w:rsidTr="008C3E9F"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П3 = 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отчеты  о расходовании денежных средств  </w:t>
            </w:r>
          </w:p>
        </w:tc>
      </w:tr>
      <w:tr w:rsidR="004C6C38" w:rsidRPr="004C6C38" w:rsidTr="008C3E9F">
        <w:tc>
          <w:tcPr>
            <w:tcW w:w="9571" w:type="dxa"/>
            <w:gridSpan w:val="3"/>
          </w:tcPr>
          <w:p w:rsidR="004C6C38" w:rsidRPr="004C6C38" w:rsidRDefault="004C6C38" w:rsidP="004C6C3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Эффективность реализации муниципальной  программы:</w:t>
            </w:r>
          </w:p>
          <w:p w:rsidR="004C6C38" w:rsidRPr="004C6C38" w:rsidRDefault="004C6C38" w:rsidP="004C6C3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>* признается средней в случае, если значение ИП составляет не менее 80 процентов.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>*признается удовлетворительной в случае, если значение ИП составляет не менее 70 процентов.</w:t>
            </w:r>
          </w:p>
          <w:p w:rsidR="004C6C38" w:rsidRPr="004C6C38" w:rsidRDefault="004C6C38" w:rsidP="004C6C3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</w:r>
          </w:p>
        </w:tc>
      </w:tr>
      <w:tr w:rsidR="004C6C38" w:rsidRPr="004C6C38" w:rsidTr="008C3E9F"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>ИП= (П1 x 30) + (П2 x 50) + (П3 x 20)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</w:t>
            </w:r>
            <w:r w:rsidRPr="004C6C38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3191" w:type="dxa"/>
          </w:tcPr>
          <w:p w:rsidR="004C6C38" w:rsidRPr="004C6C38" w:rsidRDefault="004C6C38" w:rsidP="004C6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574F33" w:rsidP="004C6C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C6C38" w:rsidRDefault="004C6C38" w:rsidP="004C6C38">
      <w:pPr>
        <w:spacing w:after="0" w:line="240" w:lineRule="auto"/>
        <w:jc w:val="center"/>
      </w:pPr>
      <w:r>
        <w:t>––––––––––––––––––––––––––</w:t>
      </w:r>
    </w:p>
    <w:sectPr w:rsidR="004C6C38" w:rsidSect="004C6C3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F33" w:rsidRDefault="00574F33" w:rsidP="004C6C38">
      <w:pPr>
        <w:spacing w:after="0" w:line="240" w:lineRule="auto"/>
      </w:pPr>
      <w:r>
        <w:separator/>
      </w:r>
    </w:p>
  </w:endnote>
  <w:endnote w:type="continuationSeparator" w:id="1">
    <w:p w:rsidR="00574F33" w:rsidRDefault="00574F33" w:rsidP="004C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F33" w:rsidRDefault="00574F33" w:rsidP="004C6C38">
      <w:pPr>
        <w:spacing w:after="0" w:line="240" w:lineRule="auto"/>
      </w:pPr>
      <w:r>
        <w:separator/>
      </w:r>
    </w:p>
  </w:footnote>
  <w:footnote w:type="continuationSeparator" w:id="1">
    <w:p w:rsidR="00574F33" w:rsidRDefault="00574F33" w:rsidP="004C6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39"/>
      <w:docPartObj>
        <w:docPartGallery w:val="Page Numbers (Top of Page)"/>
        <w:docPartUnique/>
      </w:docPartObj>
    </w:sdtPr>
    <w:sdtContent>
      <w:p w:rsidR="004C6C38" w:rsidRDefault="004C6C38">
        <w:pPr>
          <w:pStyle w:val="a3"/>
          <w:jc w:val="center"/>
        </w:pPr>
        <w:r w:rsidRPr="004C6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6C3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C6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C6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6C38" w:rsidRDefault="004C6C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38"/>
    <w:rsid w:val="004C6C38"/>
    <w:rsid w:val="0057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C38"/>
  </w:style>
  <w:style w:type="paragraph" w:styleId="a5">
    <w:name w:val="footer"/>
    <w:basedOn w:val="a"/>
    <w:link w:val="a6"/>
    <w:uiPriority w:val="99"/>
    <w:semiHidden/>
    <w:unhideWhenUsed/>
    <w:rsid w:val="004C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6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923D4-A1EF-43E2-9C73-5E4EF2E8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2592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2019-10-23T08:35:00Z</cp:lastPrinted>
  <dcterms:created xsi:type="dcterms:W3CDTF">2019-10-23T08:28:00Z</dcterms:created>
  <dcterms:modified xsi:type="dcterms:W3CDTF">2019-10-23T08:35:00Z</dcterms:modified>
</cp:coreProperties>
</file>