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A8" w:rsidRPr="00D853A8" w:rsidRDefault="00D853A8" w:rsidP="00D853A8">
      <w:pPr>
        <w:spacing w:after="0" w:line="240" w:lineRule="auto"/>
        <w:ind w:left="3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D853A8" w:rsidRPr="00D853A8" w:rsidRDefault="00D853A8" w:rsidP="00D853A8">
      <w:pPr>
        <w:spacing w:after="0" w:line="240" w:lineRule="auto"/>
        <w:ind w:left="3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D853A8" w:rsidRPr="00D853A8" w:rsidRDefault="00D853A8" w:rsidP="00D853A8">
      <w:pPr>
        <w:spacing w:after="0" w:line="240" w:lineRule="auto"/>
        <w:ind w:left="3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sz w:val="28"/>
          <w:szCs w:val="28"/>
        </w:rPr>
        <w:t>«Адресная социальная помощь гражданам,</w:t>
      </w:r>
    </w:p>
    <w:p w:rsidR="00D853A8" w:rsidRPr="00D853A8" w:rsidRDefault="00D853A8" w:rsidP="00D853A8">
      <w:pPr>
        <w:autoSpaceDE w:val="0"/>
        <w:autoSpaceDN w:val="0"/>
        <w:adjustRightInd w:val="0"/>
        <w:spacing w:after="0" w:line="240" w:lineRule="auto"/>
        <w:ind w:left="3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53A8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D853A8">
        <w:rPr>
          <w:rFonts w:ascii="Times New Roman" w:eastAsia="Times New Roman" w:hAnsi="Times New Roman" w:cs="Times New Roman"/>
          <w:sz w:val="28"/>
          <w:szCs w:val="28"/>
        </w:rPr>
        <w:t xml:space="preserve"> в трудной жизненной ситуации,</w:t>
      </w:r>
    </w:p>
    <w:p w:rsidR="00D853A8" w:rsidRPr="00D853A8" w:rsidRDefault="00D853A8" w:rsidP="00D853A8">
      <w:pPr>
        <w:autoSpaceDE w:val="0"/>
        <w:autoSpaceDN w:val="0"/>
        <w:adjustRightInd w:val="0"/>
        <w:spacing w:after="0" w:line="240" w:lineRule="auto"/>
        <w:ind w:left="3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853A8">
        <w:rPr>
          <w:rFonts w:ascii="Times New Roman" w:eastAsia="Times New Roman" w:hAnsi="Times New Roman" w:cs="Times New Roman"/>
          <w:sz w:val="28"/>
          <w:szCs w:val="28"/>
        </w:rPr>
        <w:t xml:space="preserve"> году»</w:t>
      </w: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b/>
          <w:sz w:val="28"/>
          <w:szCs w:val="28"/>
        </w:rPr>
        <w:t>М Е Т О Д И К А</w:t>
      </w: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b/>
          <w:sz w:val="28"/>
          <w:szCs w:val="28"/>
        </w:rPr>
        <w:t>оценки эффективности реализации муниципальной программы</w:t>
      </w: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b/>
          <w:sz w:val="28"/>
          <w:szCs w:val="28"/>
        </w:rPr>
        <w:t>«Адресная социальная помощь гражданам,</w:t>
      </w: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b/>
          <w:sz w:val="28"/>
          <w:szCs w:val="28"/>
        </w:rPr>
        <w:t>находящимся в трудной жизненной ситуации, в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D853A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году»</w:t>
      </w: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3195"/>
        <w:gridCol w:w="3190"/>
        <w:gridCol w:w="3185"/>
      </w:tblGrid>
      <w:tr w:rsidR="00D853A8" w:rsidRPr="00D853A8" w:rsidTr="00D853A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Показатель,</w:t>
            </w:r>
          </w:p>
          <w:p w:rsidR="00D853A8" w:rsidRPr="00D853A8" w:rsidRDefault="00D853A8" w:rsidP="00D853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Порядок расчета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Источники информации</w:t>
            </w:r>
          </w:p>
        </w:tc>
      </w:tr>
      <w:tr w:rsidR="00D853A8" w:rsidRPr="00D853A8" w:rsidTr="00D853A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П</w:t>
            </w:r>
            <w:proofErr w:type="gramStart"/>
            <w:r w:rsidRPr="00D853A8">
              <w:rPr>
                <w:sz w:val="28"/>
                <w:szCs w:val="28"/>
              </w:rPr>
              <w:t>1</w:t>
            </w:r>
            <w:proofErr w:type="gramEnd"/>
            <w:r w:rsidRPr="00D853A8">
              <w:rPr>
                <w:sz w:val="28"/>
                <w:szCs w:val="28"/>
              </w:rPr>
              <w:t xml:space="preserve"> = количество обращений граждан, получивших материальную помощь / количество обращений по оказанию материальной помощи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Отчет бухгалтера и специалиста, ведущих учет обращений граждан</w:t>
            </w:r>
          </w:p>
        </w:tc>
      </w:tr>
      <w:tr w:rsidR="00D853A8" w:rsidRPr="00D853A8" w:rsidTr="00D853A8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3A8" w:rsidRPr="00D853A8" w:rsidRDefault="00D853A8" w:rsidP="00D853A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Эффективность реализации муниципальной программы:</w:t>
            </w:r>
          </w:p>
          <w:p w:rsidR="00D853A8" w:rsidRPr="00D853A8" w:rsidRDefault="00D853A8" w:rsidP="00D853A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- признается высокой, если П</w:t>
            </w:r>
            <w:proofErr w:type="gramStart"/>
            <w:r w:rsidRPr="00D853A8">
              <w:rPr>
                <w:sz w:val="28"/>
                <w:szCs w:val="28"/>
              </w:rPr>
              <w:t>1</w:t>
            </w:r>
            <w:proofErr w:type="gramEnd"/>
            <w:r w:rsidRPr="00D853A8">
              <w:rPr>
                <w:sz w:val="28"/>
                <w:szCs w:val="28"/>
              </w:rPr>
              <w:t xml:space="preserve"> составляет не менее 0,5;</w:t>
            </w:r>
          </w:p>
          <w:p w:rsidR="00D853A8" w:rsidRPr="00D853A8" w:rsidRDefault="00D853A8" w:rsidP="00D853A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- признается средней, если П</w:t>
            </w:r>
            <w:proofErr w:type="gramStart"/>
            <w:r w:rsidRPr="00D853A8">
              <w:rPr>
                <w:sz w:val="28"/>
                <w:szCs w:val="28"/>
              </w:rPr>
              <w:t>1</w:t>
            </w:r>
            <w:proofErr w:type="gramEnd"/>
            <w:r w:rsidRPr="00D853A8">
              <w:rPr>
                <w:sz w:val="28"/>
                <w:szCs w:val="28"/>
              </w:rPr>
              <w:t xml:space="preserve"> составляет не менее 0,4;</w:t>
            </w:r>
          </w:p>
          <w:p w:rsidR="00D853A8" w:rsidRPr="00D853A8" w:rsidRDefault="00D853A8" w:rsidP="00D853A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- признается удовлетворительной, если П</w:t>
            </w:r>
            <w:proofErr w:type="gramStart"/>
            <w:r w:rsidRPr="00D853A8">
              <w:rPr>
                <w:sz w:val="28"/>
                <w:szCs w:val="28"/>
              </w:rPr>
              <w:t>1</w:t>
            </w:r>
            <w:proofErr w:type="gramEnd"/>
            <w:r w:rsidRPr="00D853A8">
              <w:rPr>
                <w:sz w:val="28"/>
                <w:szCs w:val="28"/>
              </w:rPr>
              <w:t xml:space="preserve"> составляет не менее 0,3;</w:t>
            </w:r>
          </w:p>
          <w:p w:rsidR="00D853A8" w:rsidRPr="00D853A8" w:rsidRDefault="00D853A8" w:rsidP="00D853A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853A8">
              <w:rPr>
                <w:sz w:val="28"/>
                <w:szCs w:val="28"/>
              </w:rPr>
              <w:t>- признается неудовлетворительной, если П</w:t>
            </w:r>
            <w:proofErr w:type="gramStart"/>
            <w:r w:rsidRPr="00D853A8">
              <w:rPr>
                <w:sz w:val="28"/>
                <w:szCs w:val="28"/>
              </w:rPr>
              <w:t>1</w:t>
            </w:r>
            <w:proofErr w:type="gramEnd"/>
            <w:r w:rsidRPr="00D853A8">
              <w:rPr>
                <w:sz w:val="28"/>
                <w:szCs w:val="28"/>
              </w:rPr>
              <w:t xml:space="preserve"> составляет менее 0,3»</w:t>
            </w:r>
          </w:p>
        </w:tc>
      </w:tr>
    </w:tbl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3A8" w:rsidRPr="00D853A8" w:rsidRDefault="00D853A8" w:rsidP="00D85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53A8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8B659A" w:rsidRDefault="008B659A"/>
    <w:sectPr w:rsidR="008B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53A8"/>
    <w:rsid w:val="008B659A"/>
    <w:rsid w:val="00D8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53A8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2019-10-11T05:56:00Z</dcterms:created>
  <dcterms:modified xsi:type="dcterms:W3CDTF">2019-10-11T05:57:00Z</dcterms:modified>
</cp:coreProperties>
</file>