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8DA" w:rsidRPr="009D7CDC" w:rsidRDefault="008438DA" w:rsidP="008438DA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D7CDC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Приложение № 1</w:t>
      </w:r>
    </w:p>
    <w:p w:rsidR="008438DA" w:rsidRPr="009D7CDC" w:rsidRDefault="008438DA" w:rsidP="008438DA">
      <w:pPr>
        <w:pStyle w:val="1"/>
        <w:ind w:left="5245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D7CD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D7CDC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8438DA" w:rsidRPr="009D7CDC" w:rsidRDefault="008438DA" w:rsidP="008438DA">
      <w:pPr>
        <w:spacing w:after="0" w:line="240" w:lineRule="auto"/>
        <w:ind w:left="5245"/>
        <w:jc w:val="right"/>
        <w:rPr>
          <w:rFonts w:ascii="Times New Roman" w:hAnsi="Times New Roman" w:cs="Times New Roman"/>
          <w:sz w:val="28"/>
          <w:szCs w:val="28"/>
        </w:rPr>
      </w:pPr>
      <w:r w:rsidRPr="009D7CDC">
        <w:rPr>
          <w:rFonts w:ascii="Times New Roman" w:hAnsi="Times New Roman" w:cs="Times New Roman"/>
          <w:sz w:val="28"/>
          <w:szCs w:val="28"/>
        </w:rPr>
        <w:t>«Развитие сельско</w:t>
      </w:r>
      <w:bookmarkStart w:id="0" w:name="_GoBack"/>
      <w:bookmarkEnd w:id="0"/>
      <w:r w:rsidRPr="009D7CDC">
        <w:rPr>
          <w:rFonts w:ascii="Times New Roman" w:hAnsi="Times New Roman" w:cs="Times New Roman"/>
          <w:sz w:val="28"/>
          <w:szCs w:val="28"/>
        </w:rPr>
        <w:t>го хозяйства</w:t>
      </w:r>
    </w:p>
    <w:p w:rsidR="008438DA" w:rsidRPr="009D7CDC" w:rsidRDefault="008438DA" w:rsidP="008438DA">
      <w:pPr>
        <w:spacing w:after="0" w:line="240" w:lineRule="auto"/>
        <w:ind w:left="5245" w:hanging="567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Коношского муниципального </w:t>
      </w:r>
      <w:r w:rsidRPr="009D7CDC">
        <w:rPr>
          <w:rFonts w:ascii="Times New Roman" w:hAnsi="Times New Roman" w:cs="Times New Roman"/>
          <w:sz w:val="28"/>
          <w:szCs w:val="28"/>
        </w:rPr>
        <w:t>района»</w:t>
      </w:r>
    </w:p>
    <w:p w:rsidR="008438DA" w:rsidRPr="009D7CDC" w:rsidRDefault="008438DA" w:rsidP="00843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438DA" w:rsidRPr="009D7CDC" w:rsidRDefault="008438DA" w:rsidP="008438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438DA" w:rsidRPr="009D7CDC" w:rsidRDefault="008438DA" w:rsidP="00843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7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 А С П О Р Т</w:t>
      </w:r>
    </w:p>
    <w:p w:rsidR="008438DA" w:rsidRPr="009D7CDC" w:rsidRDefault="008438DA" w:rsidP="008438DA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proofErr w:type="gramStart"/>
      <w:r w:rsidRPr="009D7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муниципальной</w:t>
      </w:r>
      <w:proofErr w:type="gramEnd"/>
      <w:r w:rsidRPr="009D7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программы</w:t>
      </w:r>
    </w:p>
    <w:p w:rsidR="008438DA" w:rsidRDefault="008438DA" w:rsidP="008438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CDC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Коношского муниципального района»</w:t>
      </w:r>
    </w:p>
    <w:p w:rsidR="008438DA" w:rsidRPr="009D7CDC" w:rsidRDefault="008438DA" w:rsidP="00843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6379"/>
      </w:tblGrid>
      <w:tr w:rsidR="008438DA" w:rsidRPr="00D14321" w:rsidTr="00432C2D">
        <w:tc>
          <w:tcPr>
            <w:tcW w:w="3403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исполнительной власти </w:t>
            </w:r>
          </w:p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МО «Коношский муниципальный район»</w:t>
            </w:r>
          </w:p>
        </w:tc>
        <w:tc>
          <w:tcPr>
            <w:tcW w:w="6379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8438DA" w:rsidRPr="00D14321" w:rsidTr="00432C2D">
        <w:tc>
          <w:tcPr>
            <w:tcW w:w="3403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</w:tcPr>
          <w:p w:rsidR="008438DA" w:rsidRPr="004C6DD3" w:rsidRDefault="008438DA" w:rsidP="00432C2D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«Развитие сельского хозяйства Коношского муниципального района»</w:t>
            </w:r>
          </w:p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далее</w:t>
            </w:r>
            <w:proofErr w:type="gramEnd"/>
            <w:r w:rsidRPr="004C6DD3">
              <w:rPr>
                <w:rFonts w:ascii="Times New Roman" w:hAnsi="Times New Roman" w:cs="Times New Roman"/>
                <w:sz w:val="24"/>
                <w:szCs w:val="24"/>
              </w:rPr>
              <w:t xml:space="preserve"> – Программа)</w:t>
            </w:r>
          </w:p>
        </w:tc>
      </w:tr>
      <w:tr w:rsidR="008438DA" w:rsidRPr="00D14321" w:rsidTr="00432C2D">
        <w:tc>
          <w:tcPr>
            <w:tcW w:w="3403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Дата и номер постановления, которым утверждена программа</w:t>
            </w:r>
          </w:p>
        </w:tc>
        <w:tc>
          <w:tcPr>
            <w:tcW w:w="6379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 сентября 2021 г. № 426</w:t>
            </w:r>
          </w:p>
        </w:tc>
      </w:tr>
      <w:tr w:rsidR="008438DA" w:rsidRPr="00D14321" w:rsidTr="00432C2D">
        <w:tc>
          <w:tcPr>
            <w:tcW w:w="3403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Наименование разработчика программы</w:t>
            </w:r>
          </w:p>
        </w:tc>
        <w:tc>
          <w:tcPr>
            <w:tcW w:w="6379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Управление экономики, инфраструктуры и закупок администрации муниципального образования «Коношский муниципальный район»</w:t>
            </w:r>
          </w:p>
        </w:tc>
      </w:tr>
      <w:tr w:rsidR="008438DA" w:rsidRPr="00D14321" w:rsidTr="00432C2D">
        <w:tc>
          <w:tcPr>
            <w:tcW w:w="3403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379" w:type="dxa"/>
          </w:tcPr>
          <w:p w:rsidR="008438DA" w:rsidRPr="004C6DD3" w:rsidRDefault="008438DA" w:rsidP="00432C2D">
            <w:pPr>
              <w:pStyle w:val="a3"/>
              <w:spacing w:after="0"/>
              <w:jc w:val="left"/>
              <w:rPr>
                <w:rFonts w:ascii="Times New Roman" w:hAnsi="Times New Roman"/>
              </w:rPr>
            </w:pPr>
            <w:r w:rsidRPr="004C6DD3">
              <w:rPr>
                <w:rFonts w:ascii="Times New Roman" w:hAnsi="Times New Roman"/>
              </w:rPr>
              <w:t>1. Повышение конкурентоспособности российской сельскохозяйственной продукции на внутреннем и внешнем рынках на основе инновационного развития АПК, оптимизации его институциональной структуры, создания благоприятной среды для развития предпринимательства, повышения инвестици</w:t>
            </w:r>
            <w:r>
              <w:rPr>
                <w:rFonts w:ascii="Times New Roman" w:hAnsi="Times New Roman"/>
              </w:rPr>
              <w:t>онной привлекательности отрасли;</w:t>
            </w:r>
          </w:p>
          <w:p w:rsidR="008438DA" w:rsidRPr="004C6DD3" w:rsidRDefault="008438DA" w:rsidP="00432C2D">
            <w:pPr>
              <w:pStyle w:val="a3"/>
              <w:spacing w:after="0"/>
              <w:jc w:val="left"/>
              <w:rPr>
                <w:rFonts w:ascii="Times New Roman" w:hAnsi="Times New Roman"/>
              </w:rPr>
            </w:pPr>
            <w:r w:rsidRPr="004C6DD3">
              <w:rPr>
                <w:rFonts w:ascii="Times New Roman" w:hAnsi="Times New Roman"/>
              </w:rPr>
              <w:t>2. Обеспечение финансовой устойч</w:t>
            </w:r>
            <w:r>
              <w:rPr>
                <w:rFonts w:ascii="Times New Roman" w:hAnsi="Times New Roman"/>
              </w:rPr>
              <w:t>ивости товаропроизводителей АПК;</w:t>
            </w:r>
          </w:p>
          <w:p w:rsidR="008438DA" w:rsidRPr="004C6DD3" w:rsidRDefault="008438DA" w:rsidP="00432C2D">
            <w:pPr>
              <w:pStyle w:val="a3"/>
              <w:spacing w:after="0"/>
              <w:jc w:val="left"/>
              <w:rPr>
                <w:rFonts w:ascii="Times New Roman" w:hAnsi="Times New Roman"/>
              </w:rPr>
            </w:pPr>
            <w:r w:rsidRPr="004C6DD3">
              <w:rPr>
                <w:rFonts w:ascii="Times New Roman" w:hAnsi="Times New Roman"/>
              </w:rPr>
              <w:t>3. Воспроизводство и повышение эффективности использования в сельском хозяйстве земельных и других природных ресу</w:t>
            </w:r>
            <w:r>
              <w:rPr>
                <w:rFonts w:ascii="Times New Roman" w:hAnsi="Times New Roman"/>
              </w:rPr>
              <w:t xml:space="preserve">рсов, </w:t>
            </w:r>
            <w:proofErr w:type="spellStart"/>
            <w:r>
              <w:rPr>
                <w:rFonts w:ascii="Times New Roman" w:hAnsi="Times New Roman"/>
              </w:rPr>
              <w:t>экологизация</w:t>
            </w:r>
            <w:proofErr w:type="spellEnd"/>
            <w:r>
              <w:rPr>
                <w:rFonts w:ascii="Times New Roman" w:hAnsi="Times New Roman"/>
              </w:rPr>
              <w:t xml:space="preserve"> производства;</w:t>
            </w:r>
          </w:p>
          <w:p w:rsidR="008438DA" w:rsidRPr="004C6DD3" w:rsidRDefault="008438DA" w:rsidP="00432C2D">
            <w:pPr>
              <w:pStyle w:val="a3"/>
              <w:spacing w:after="0"/>
              <w:jc w:val="left"/>
              <w:rPr>
                <w:rFonts w:ascii="Times New Roman" w:hAnsi="Times New Roman"/>
              </w:rPr>
            </w:pPr>
            <w:r w:rsidRPr="004C6DD3">
              <w:rPr>
                <w:rFonts w:ascii="Times New Roman" w:hAnsi="Times New Roman"/>
              </w:rPr>
              <w:t>4. Устойчивое развитие сельских территорий</w:t>
            </w:r>
          </w:p>
        </w:tc>
      </w:tr>
      <w:tr w:rsidR="008438DA" w:rsidTr="00432C2D">
        <w:tc>
          <w:tcPr>
            <w:tcW w:w="3403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379" w:type="dxa"/>
          </w:tcPr>
          <w:p w:rsidR="008438DA" w:rsidRPr="004C6DD3" w:rsidRDefault="008438DA" w:rsidP="00432C2D">
            <w:pPr>
              <w:pStyle w:val="a3"/>
              <w:tabs>
                <w:tab w:val="num" w:pos="388"/>
              </w:tabs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4C6DD3">
              <w:rPr>
                <w:rFonts w:ascii="Times New Roman" w:hAnsi="Times New Roman"/>
              </w:rPr>
              <w:t>Создание условий для сохранения и восстановления плодородия почв, развития мелиора</w:t>
            </w:r>
            <w:r>
              <w:rPr>
                <w:rFonts w:ascii="Times New Roman" w:hAnsi="Times New Roman"/>
              </w:rPr>
              <w:t>ции сельскохозяйственных земель;</w:t>
            </w:r>
          </w:p>
          <w:p w:rsidR="008438DA" w:rsidRPr="004C6DD3" w:rsidRDefault="008438DA" w:rsidP="00432C2D">
            <w:pPr>
              <w:pStyle w:val="a3"/>
              <w:tabs>
                <w:tab w:val="num" w:pos="388"/>
              </w:tabs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4C6DD3">
              <w:rPr>
                <w:rFonts w:ascii="Times New Roman" w:hAnsi="Times New Roman"/>
              </w:rPr>
              <w:t>Повышение занятости, уровня и кач</w:t>
            </w:r>
            <w:r>
              <w:rPr>
                <w:rFonts w:ascii="Times New Roman" w:hAnsi="Times New Roman"/>
              </w:rPr>
              <w:t>ества жизни сельского населения;</w:t>
            </w:r>
          </w:p>
          <w:p w:rsidR="008438DA" w:rsidRPr="004C6DD3" w:rsidRDefault="008438DA" w:rsidP="00432C2D">
            <w:pPr>
              <w:pStyle w:val="a3"/>
              <w:tabs>
                <w:tab w:val="num" w:pos="388"/>
              </w:tabs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4C6DD3">
              <w:rPr>
                <w:rFonts w:ascii="Times New Roman" w:hAnsi="Times New Roman"/>
              </w:rPr>
              <w:t xml:space="preserve">Стимулирование роста производства основных видов </w:t>
            </w:r>
            <w:r>
              <w:rPr>
                <w:rFonts w:ascii="Times New Roman" w:hAnsi="Times New Roman"/>
              </w:rPr>
              <w:t>сельскохозяйственной продукции;</w:t>
            </w:r>
          </w:p>
          <w:p w:rsidR="008438DA" w:rsidRPr="004C6DD3" w:rsidRDefault="008438DA" w:rsidP="00432C2D">
            <w:pPr>
              <w:pStyle w:val="a3"/>
              <w:tabs>
                <w:tab w:val="num" w:pos="388"/>
              </w:tabs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4C6DD3">
              <w:rPr>
                <w:rFonts w:ascii="Times New Roman" w:hAnsi="Times New Roman"/>
              </w:rPr>
              <w:t>Поддержка развития перерабатывающих отраслей агропромышленного комплекса и инфраструкту</w:t>
            </w:r>
            <w:r>
              <w:rPr>
                <w:rFonts w:ascii="Times New Roman" w:hAnsi="Times New Roman"/>
              </w:rPr>
              <w:t>ры агропродовольственного рынка;</w:t>
            </w:r>
          </w:p>
          <w:p w:rsidR="008438DA" w:rsidRPr="004C6DD3" w:rsidRDefault="008438DA" w:rsidP="00432C2D">
            <w:pPr>
              <w:pStyle w:val="a3"/>
              <w:tabs>
                <w:tab w:val="num" w:pos="388"/>
              </w:tabs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4C6DD3">
              <w:rPr>
                <w:rFonts w:ascii="Times New Roman" w:hAnsi="Times New Roman"/>
              </w:rPr>
              <w:t>Стимулирование инвестиционной деятельности и инновационного развития агропромышленного комплекса, осуществление бюджетных инвестиций в объ</w:t>
            </w:r>
            <w:r>
              <w:rPr>
                <w:rFonts w:ascii="Times New Roman" w:hAnsi="Times New Roman"/>
              </w:rPr>
              <w:t>екты капитального строительства;</w:t>
            </w:r>
          </w:p>
          <w:p w:rsidR="008438DA" w:rsidRPr="004C6DD3" w:rsidRDefault="008438DA" w:rsidP="00432C2D">
            <w:pPr>
              <w:pStyle w:val="a3"/>
              <w:tabs>
                <w:tab w:val="num" w:pos="388"/>
              </w:tabs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 xml:space="preserve">6. </w:t>
            </w:r>
            <w:r w:rsidRPr="004C6DD3">
              <w:rPr>
                <w:rFonts w:ascii="Times New Roman" w:hAnsi="Times New Roman"/>
                <w:shd w:val="clear" w:color="auto" w:fill="FFFFFF"/>
              </w:rPr>
              <w:t>Повышение эффективности регулирования внутренних и внешних рынков сельскохозяйственной пр</w:t>
            </w:r>
            <w:r>
              <w:rPr>
                <w:rFonts w:ascii="Times New Roman" w:hAnsi="Times New Roman"/>
                <w:shd w:val="clear" w:color="auto" w:fill="FFFFFF"/>
              </w:rPr>
              <w:t>одукции, сырья и продовольствия;</w:t>
            </w:r>
          </w:p>
          <w:p w:rsidR="008438DA" w:rsidRPr="004C6DD3" w:rsidRDefault="008438DA" w:rsidP="00432C2D">
            <w:pPr>
              <w:pStyle w:val="a3"/>
              <w:tabs>
                <w:tab w:val="num" w:pos="388"/>
              </w:tabs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Pr="004C6DD3">
              <w:rPr>
                <w:rFonts w:ascii="Times New Roman" w:hAnsi="Times New Roman"/>
              </w:rPr>
              <w:t>Поддержка малых форм хозяйствовани</w:t>
            </w:r>
            <w:r>
              <w:rPr>
                <w:rFonts w:ascii="Times New Roman" w:hAnsi="Times New Roman"/>
              </w:rPr>
              <w:t>я;</w:t>
            </w:r>
          </w:p>
          <w:p w:rsidR="008438DA" w:rsidRPr="004C6DD3" w:rsidRDefault="008438DA" w:rsidP="00432C2D">
            <w:pPr>
              <w:pStyle w:val="a3"/>
              <w:tabs>
                <w:tab w:val="num" w:pos="388"/>
              </w:tabs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</w:t>
            </w:r>
            <w:r w:rsidRPr="004C6DD3">
              <w:rPr>
                <w:rFonts w:ascii="Times New Roman" w:hAnsi="Times New Roman"/>
              </w:rPr>
              <w:t>Повышение финансовой устойч</w:t>
            </w:r>
            <w:r>
              <w:rPr>
                <w:rFonts w:ascii="Times New Roman" w:hAnsi="Times New Roman"/>
              </w:rPr>
              <w:t>ивости товаропроизводителей АПК;</w:t>
            </w:r>
          </w:p>
          <w:p w:rsidR="008438DA" w:rsidRPr="004C6DD3" w:rsidRDefault="008438DA" w:rsidP="00432C2D">
            <w:pPr>
              <w:pStyle w:val="a3"/>
              <w:tabs>
                <w:tab w:val="num" w:pos="388"/>
              </w:tabs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9. </w:t>
            </w:r>
            <w:r w:rsidRPr="004C6DD3">
              <w:rPr>
                <w:rFonts w:ascii="Times New Roman" w:hAnsi="Times New Roman"/>
              </w:rPr>
              <w:t>Стимулирование эффективного использования земель с</w:t>
            </w:r>
            <w:r>
              <w:rPr>
                <w:rFonts w:ascii="Times New Roman" w:hAnsi="Times New Roman"/>
              </w:rPr>
              <w:t>ельскохозяйственного назначения;</w:t>
            </w:r>
          </w:p>
          <w:p w:rsidR="008438DA" w:rsidRPr="004C6DD3" w:rsidRDefault="008438DA" w:rsidP="00432C2D">
            <w:pPr>
              <w:pStyle w:val="a3"/>
              <w:tabs>
                <w:tab w:val="num" w:pos="388"/>
              </w:tabs>
              <w:spacing w:after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10. </w:t>
            </w:r>
            <w:r w:rsidRPr="004C6DD3">
              <w:rPr>
                <w:rFonts w:ascii="Times New Roman" w:hAnsi="Times New Roman"/>
              </w:rPr>
              <w:t>Научное обеспечение реализации мероприятий по развитию сельского хозяйства и регулированию рынков сельскохозяйственной продукции, сырья и продовольствия</w:t>
            </w:r>
            <w:r>
              <w:rPr>
                <w:rFonts w:ascii="Times New Roman" w:hAnsi="Times New Roman"/>
              </w:rPr>
              <w:t>;</w:t>
            </w:r>
          </w:p>
          <w:p w:rsidR="008438DA" w:rsidRPr="004C6DD3" w:rsidRDefault="008438DA" w:rsidP="00432C2D">
            <w:pPr>
              <w:pStyle w:val="a3"/>
              <w:tabs>
                <w:tab w:val="num" w:pos="388"/>
              </w:tabs>
              <w:spacing w:after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11. </w:t>
            </w:r>
            <w:r w:rsidRPr="004C6DD3">
              <w:rPr>
                <w:rFonts w:ascii="Times New Roman" w:hAnsi="Times New Roman"/>
                <w:shd w:val="clear" w:color="auto" w:fill="FFFFFF"/>
              </w:rPr>
              <w:t>Обеспечение отдаленных населенных пунктов услугами торговли</w:t>
            </w:r>
          </w:p>
        </w:tc>
      </w:tr>
      <w:tr w:rsidR="008438DA" w:rsidRPr="00D14321" w:rsidTr="00432C2D">
        <w:tc>
          <w:tcPr>
            <w:tcW w:w="3403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6379" w:type="dxa"/>
          </w:tcPr>
          <w:p w:rsidR="008438DA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022 – </w:t>
            </w: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2024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оды</w:t>
            </w:r>
          </w:p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три этапа</w:t>
            </w:r>
          </w:p>
        </w:tc>
      </w:tr>
      <w:tr w:rsidR="008438DA" w:rsidRPr="00D14321" w:rsidTr="00432C2D">
        <w:tc>
          <w:tcPr>
            <w:tcW w:w="3403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6379" w:type="dxa"/>
          </w:tcPr>
          <w:p w:rsidR="008438DA" w:rsidRPr="004C6DD3" w:rsidRDefault="008438DA" w:rsidP="00432C2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Субсидирование сельскохозяйственны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товаропроизводителей;</w:t>
            </w:r>
          </w:p>
          <w:p w:rsidR="008438DA" w:rsidRPr="004C6DD3" w:rsidRDefault="008438DA" w:rsidP="00432C2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Мероприятия, связанные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проведением ярмарок, конкурсов;</w:t>
            </w:r>
          </w:p>
          <w:p w:rsidR="008438DA" w:rsidRPr="004C6DD3" w:rsidRDefault="008438DA" w:rsidP="00432C2D">
            <w:pPr>
              <w:pStyle w:val="a6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поселений и жителей услугами торговли</w:t>
            </w:r>
          </w:p>
        </w:tc>
      </w:tr>
      <w:tr w:rsidR="008438DA" w:rsidRPr="00CE4977" w:rsidTr="00432C2D">
        <w:tc>
          <w:tcPr>
            <w:tcW w:w="3403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379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Pr="004C6DD3">
              <w:rPr>
                <w:rFonts w:ascii="Times New Roman" w:hAnsi="Times New Roman" w:cs="Times New Roman"/>
                <w:sz w:val="24"/>
                <w:szCs w:val="24"/>
              </w:rPr>
              <w:br/>
              <w:t>128 856 400,00 рублей, в том числе:</w:t>
            </w:r>
          </w:p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районный</w:t>
            </w:r>
            <w:proofErr w:type="gramEnd"/>
            <w:r w:rsidRPr="004C6DD3">
              <w:rPr>
                <w:rFonts w:ascii="Times New Roman" w:hAnsi="Times New Roman" w:cs="Times New Roman"/>
                <w:sz w:val="24"/>
                <w:szCs w:val="24"/>
              </w:rPr>
              <w:t xml:space="preserve"> бюджет – 2 091 000,00 рублей</w:t>
            </w:r>
          </w:p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proofErr w:type="gramEnd"/>
            <w:r w:rsidRPr="004C6DD3">
              <w:rPr>
                <w:rFonts w:ascii="Times New Roman" w:hAnsi="Times New Roman" w:cs="Times New Roman"/>
                <w:sz w:val="24"/>
                <w:szCs w:val="24"/>
              </w:rPr>
              <w:t xml:space="preserve"> бюджет – 615 400,00 рублей</w:t>
            </w:r>
          </w:p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proofErr w:type="gramEnd"/>
            <w:r w:rsidRPr="004C6DD3">
              <w:rPr>
                <w:rFonts w:ascii="Times New Roman" w:hAnsi="Times New Roman" w:cs="Times New Roman"/>
                <w:sz w:val="24"/>
                <w:szCs w:val="24"/>
              </w:rPr>
              <w:t xml:space="preserve"> бюджет – 0,00 рублей</w:t>
            </w:r>
          </w:p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proofErr w:type="gramEnd"/>
            <w:r w:rsidRPr="004C6DD3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– 126 150 000,00 рублей</w:t>
            </w:r>
          </w:p>
        </w:tc>
      </w:tr>
      <w:tr w:rsidR="008438DA" w:rsidRPr="00CE4977" w:rsidTr="00432C2D">
        <w:tc>
          <w:tcPr>
            <w:tcW w:w="3403" w:type="dxa"/>
          </w:tcPr>
          <w:p w:rsidR="008438DA" w:rsidRPr="004C6DD3" w:rsidRDefault="008438DA" w:rsidP="00432C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6379" w:type="dxa"/>
          </w:tcPr>
          <w:p w:rsidR="008438DA" w:rsidRPr="004C6DD3" w:rsidRDefault="008438DA" w:rsidP="00432C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1. Увеличение доли прибыли кресть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янских (фермерских) хозяйств;</w:t>
            </w:r>
          </w:p>
          <w:p w:rsidR="008438DA" w:rsidRPr="004C6DD3" w:rsidRDefault="008438DA" w:rsidP="00432C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2. Продуктивность коров повысится на 1 процент, соответственно возрастет валово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надой молока и его реализация;</w:t>
            </w:r>
          </w:p>
          <w:p w:rsidR="008438DA" w:rsidRPr="004C6DD3" w:rsidRDefault="008438DA" w:rsidP="00432C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3. Увеличится доля продукции собственного производства на рынке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оношского муниципального района;</w:t>
            </w:r>
          </w:p>
          <w:p w:rsidR="008438DA" w:rsidRPr="004C6DD3" w:rsidRDefault="008438DA" w:rsidP="00432C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DD3">
              <w:rPr>
                <w:rFonts w:ascii="Times New Roman" w:hAnsi="Times New Roman" w:cs="Times New Roman"/>
                <w:sz w:val="24"/>
                <w:szCs w:val="24"/>
              </w:rPr>
              <w:t>4. Активизируется сбыт сельскохозяйственной продукции и дикораст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ущих от ЛПХ и населения района</w:t>
            </w:r>
          </w:p>
        </w:tc>
      </w:tr>
    </w:tbl>
    <w:p w:rsidR="008438DA" w:rsidRDefault="008438DA" w:rsidP="008438D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6DD3">
        <w:rPr>
          <w:rFonts w:ascii="Times New Roman" w:hAnsi="Times New Roman" w:cs="Times New Roman"/>
          <w:b/>
          <w:sz w:val="28"/>
          <w:szCs w:val="28"/>
        </w:rPr>
        <w:t>1. Общая характеристика сферы реализации Программы</w:t>
      </w:r>
    </w:p>
    <w:p w:rsidR="008438DA" w:rsidRPr="004C6DD3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D3">
        <w:rPr>
          <w:rFonts w:ascii="Times New Roman" w:hAnsi="Times New Roman" w:cs="Times New Roman"/>
          <w:sz w:val="28"/>
          <w:szCs w:val="28"/>
        </w:rPr>
        <w:t>Программа разработана в соответствии с: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4C6DD3">
        <w:rPr>
          <w:rFonts w:ascii="Times New Roman" w:hAnsi="Times New Roman" w:cs="Times New Roman"/>
          <w:sz w:val="28"/>
          <w:szCs w:val="28"/>
        </w:rPr>
        <w:t>орядком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разработки и реализации муниципальных программ муниципального образования «Коношский муниципальный район», утвержденным постановлением администрации МО «</w:t>
      </w:r>
      <w:r>
        <w:rPr>
          <w:rFonts w:ascii="Times New Roman" w:hAnsi="Times New Roman" w:cs="Times New Roman"/>
          <w:sz w:val="28"/>
          <w:szCs w:val="28"/>
        </w:rPr>
        <w:t xml:space="preserve">Коношский муниципальный район» </w:t>
      </w:r>
      <w:r w:rsidRPr="00033B61">
        <w:rPr>
          <w:rFonts w:ascii="Times New Roman" w:hAnsi="Times New Roman" w:cs="Times New Roman"/>
          <w:sz w:val="28"/>
          <w:szCs w:val="28"/>
        </w:rPr>
        <w:t>от 16 июля 2020 года № 347;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программой развития сельского хозяйства и регулирования рынков сельскохозяйственной продукции, сырья и продовольствия Архангельской области на 2013 – 2022 годы, утвержденной постановлением Правительства Архангельской области от 09 октября 2012 года № 436-пп;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lastRenderedPageBreak/>
        <w:t>областным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законом от 24 сентября 2010 года № 203-15-ОЗ </w:t>
      </w:r>
      <w:r w:rsidRPr="004C6DD3">
        <w:rPr>
          <w:rFonts w:ascii="Times New Roman" w:hAnsi="Times New Roman" w:cs="Times New Roman"/>
          <w:sz w:val="28"/>
          <w:szCs w:val="28"/>
        </w:rPr>
        <w:br/>
        <w:t xml:space="preserve">«О предоставлении из областного бюджета субсидий бюджетам муниципальных районов Архангельской области на </w:t>
      </w:r>
      <w:proofErr w:type="spellStart"/>
      <w:r w:rsidRPr="004C6DD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4C6DD3">
        <w:rPr>
          <w:rFonts w:ascii="Times New Roman" w:hAnsi="Times New Roman" w:cs="Times New Roman"/>
          <w:sz w:val="28"/>
          <w:szCs w:val="28"/>
        </w:rPr>
        <w:t xml:space="preserve"> расходов по созданию условий для обеспечения поселений услугами торговли и бюджетам городских округов Архангельской области на </w:t>
      </w:r>
      <w:proofErr w:type="spellStart"/>
      <w:r w:rsidRPr="004C6DD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4C6DD3">
        <w:rPr>
          <w:rFonts w:ascii="Times New Roman" w:hAnsi="Times New Roman" w:cs="Times New Roman"/>
          <w:sz w:val="28"/>
          <w:szCs w:val="28"/>
        </w:rPr>
        <w:t xml:space="preserve"> расходов по созданию условий для обеспечения жителей городских округов Архангельской области услугами торговли».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D3">
        <w:rPr>
          <w:rFonts w:ascii="Times New Roman" w:hAnsi="Times New Roman" w:cs="Times New Roman"/>
          <w:sz w:val="28"/>
          <w:szCs w:val="28"/>
        </w:rPr>
        <w:t>Необходимость разработки Программы обусловлена тем, что в сельскохозяйственном производстве района имеется ряд проблем, связанных с изменениями, произошедшими в аграрном секторе экономики за период рыночных реформ. Смена форм собственности не принесла желаемого результата в увеличении производства сельскохозяйственной продукции. В настоящее время производством молока, мяса и картофеля занимаются только индивидуальные предприниматели и личные подсобные хозяйства граждан.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D3">
        <w:rPr>
          <w:rFonts w:ascii="Times New Roman" w:hAnsi="Times New Roman" w:cs="Times New Roman"/>
          <w:sz w:val="28"/>
          <w:szCs w:val="28"/>
        </w:rPr>
        <w:t>Темпы развития сельскохозяйственного производства сдерживаются постоянным неконтролируемым ростом цен на промышленные товары и услуги для села, низкими закупочными ценами на продукцию сельского хозяйства. За последние годы цены на электроэнергию и корма значительно увеличились, постоянно растут в цене топливо и ГСМ, машины и оборудование для производства и переработки продукции, запасные части, корма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C6DD3">
        <w:rPr>
          <w:rFonts w:ascii="Times New Roman" w:hAnsi="Times New Roman" w:cs="Times New Roman"/>
          <w:sz w:val="28"/>
          <w:szCs w:val="28"/>
        </w:rPr>
        <w:t xml:space="preserve"> В этой связи растет себестоимость продукции, в результате снижается конкурентоспособность в сравнении с продукцией, произведенной за пределами района и области. В результате сельскохозяйственные товаропроизводители испытывают острый дефицит оборотных средств для приобретения сельскохозяйственной техники, запасных частей, ГСМ, семян, удобрений, кормов.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D3">
        <w:rPr>
          <w:rFonts w:ascii="Times New Roman" w:hAnsi="Times New Roman" w:cs="Times New Roman"/>
          <w:sz w:val="28"/>
          <w:szCs w:val="28"/>
        </w:rPr>
        <w:t>Сельское хозяйство района в условиях рыночной экономики занимает особое положение, не позволяющее без государственной поддержки конкурировать на рынке в полной мере и на равных условиях. Поэтому основные перечисленные выше проблемы необходимо решать программным методом с привлечением средств из различных источников, в том числе из федерального, областного бюджетов и бюджета муниципального образования.</w:t>
      </w:r>
    </w:p>
    <w:p w:rsidR="008438DA" w:rsidRPr="004C6DD3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8DA" w:rsidRPr="004C6DD3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DD3">
        <w:rPr>
          <w:rFonts w:ascii="Times New Roman" w:hAnsi="Times New Roman" w:cs="Times New Roman"/>
          <w:b/>
          <w:sz w:val="28"/>
          <w:szCs w:val="28"/>
        </w:rPr>
        <w:t>2. Цели и задачи Программы</w:t>
      </w:r>
    </w:p>
    <w:p w:rsidR="008438DA" w:rsidRPr="004C6DD3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D3">
        <w:rPr>
          <w:rFonts w:ascii="Times New Roman" w:hAnsi="Times New Roman" w:cs="Times New Roman"/>
          <w:sz w:val="28"/>
          <w:szCs w:val="28"/>
        </w:rPr>
        <w:t>Целями Программы являются: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повышение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конкурентоспособности продукции сельскохозяйственного производства Коношского муниципального района на основе финансовой устойчивости сельского хозяйства и модернизации производства;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улучшение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продовольственного обеспечения населения Коношского муниципального района и повышение на этой основе качества жизни населения района.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D3">
        <w:rPr>
          <w:rFonts w:ascii="Times New Roman" w:hAnsi="Times New Roman" w:cs="Times New Roman"/>
          <w:sz w:val="28"/>
          <w:szCs w:val="28"/>
        </w:rPr>
        <w:t>Мероприятия Программы направлены на решение следующих задач: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обеспечение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населения района доступными, безопасными и качественными продуктами питания местного производства;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lastRenderedPageBreak/>
        <w:t>стимулирование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роста производства объемов молока и мяса;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улучшение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качественного состава крупного рогатого скота;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поддержка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малых форм хозяйствования.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D3">
        <w:rPr>
          <w:rFonts w:ascii="Times New Roman" w:hAnsi="Times New Roman" w:cs="Times New Roman"/>
          <w:sz w:val="28"/>
          <w:szCs w:val="28"/>
        </w:rPr>
        <w:t>Основными целевыми показателями Программы являются: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производство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молока;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производство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скота в живой массе;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поголовье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крупного рогатого скота;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поголовье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коров;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продуктивность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коров (надой молока на 1 корову за год).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6DD3">
        <w:rPr>
          <w:rFonts w:ascii="Times New Roman" w:hAnsi="Times New Roman" w:cs="Times New Roman"/>
          <w:sz w:val="28"/>
          <w:szCs w:val="28"/>
        </w:rPr>
        <w:t>Методика расчета целевых показателей приведена в приложении № 2.</w:t>
      </w:r>
    </w:p>
    <w:p w:rsidR="008438DA" w:rsidRPr="004C6DD3" w:rsidRDefault="008438DA" w:rsidP="008438D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C6DD3">
        <w:rPr>
          <w:sz w:val="28"/>
          <w:szCs w:val="28"/>
        </w:rPr>
        <w:t>Задачами Программы являются: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создание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условий для сохранения и восстановления плодородия почв;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повышение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занятости, уровня и качества жизни сельского населения;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стимулирование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роста производства основных видов сельскохозяйственной продукции;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поддержка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развития перерабатывающих отраслей агропромышленного комплекса и инфраструктуры агропродовольственного рынка;</w:t>
      </w:r>
    </w:p>
    <w:p w:rsidR="008438DA" w:rsidRPr="004C6DD3" w:rsidRDefault="008438DA" w:rsidP="008438D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C6DD3">
        <w:rPr>
          <w:sz w:val="28"/>
          <w:szCs w:val="28"/>
        </w:rPr>
        <w:t>стимулирование</w:t>
      </w:r>
      <w:proofErr w:type="gramEnd"/>
      <w:r w:rsidRPr="004C6DD3">
        <w:rPr>
          <w:sz w:val="28"/>
          <w:szCs w:val="28"/>
        </w:rPr>
        <w:t xml:space="preserve"> инвестиционной деятельности и инновационного развития агропромышленного комплекса, осуществление бюджетных инвестиций в объекты капитального строительства;</w:t>
      </w:r>
    </w:p>
    <w:p w:rsidR="008438DA" w:rsidRPr="004C6DD3" w:rsidRDefault="008438DA" w:rsidP="008438DA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4C6DD3">
        <w:rPr>
          <w:sz w:val="28"/>
          <w:szCs w:val="28"/>
          <w:shd w:val="clear" w:color="auto" w:fill="FFFFFF"/>
        </w:rPr>
        <w:t>повышение</w:t>
      </w:r>
      <w:proofErr w:type="gramEnd"/>
      <w:r w:rsidRPr="004C6DD3">
        <w:rPr>
          <w:sz w:val="28"/>
          <w:szCs w:val="28"/>
          <w:shd w:val="clear" w:color="auto" w:fill="FFFFFF"/>
        </w:rPr>
        <w:t xml:space="preserve"> эффективности регулирования внутренних и внешних рынков сельскохозяйственной продукции, сырья и продовольствия;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поддержка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малых форм хозяйствования;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повышение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финансовой устойчивости товаропроизводителей АПК;</w:t>
      </w:r>
    </w:p>
    <w:p w:rsidR="008438DA" w:rsidRPr="004C6DD3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6DD3">
        <w:rPr>
          <w:rFonts w:ascii="Times New Roman" w:hAnsi="Times New Roman" w:cs="Times New Roman"/>
          <w:sz w:val="28"/>
          <w:szCs w:val="28"/>
        </w:rPr>
        <w:t>стимулирование</w:t>
      </w:r>
      <w:proofErr w:type="gramEnd"/>
      <w:r w:rsidRPr="004C6DD3">
        <w:rPr>
          <w:rFonts w:ascii="Times New Roman" w:hAnsi="Times New Roman" w:cs="Times New Roman"/>
          <w:sz w:val="28"/>
          <w:szCs w:val="28"/>
        </w:rPr>
        <w:t xml:space="preserve"> эффективного использования земель сельскохозяйственного назначения;</w:t>
      </w:r>
    </w:p>
    <w:p w:rsidR="008438DA" w:rsidRPr="00033B61" w:rsidRDefault="008438DA" w:rsidP="008438D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4"/>
        <w:gridCol w:w="2724"/>
        <w:gridCol w:w="1105"/>
        <w:gridCol w:w="1276"/>
        <w:gridCol w:w="1276"/>
        <w:gridCol w:w="1275"/>
        <w:gridCol w:w="1447"/>
      </w:tblGrid>
      <w:tr w:rsidR="008438DA" w:rsidTr="00432C2D">
        <w:trPr>
          <w:trHeight w:val="413"/>
          <w:tblHeader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 xml:space="preserve">№ </w:t>
            </w:r>
            <w:r w:rsidRPr="00033B6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Показатели, характеризующие достижение цели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 xml:space="preserve">Единица </w:t>
            </w:r>
            <w:proofErr w:type="spellStart"/>
            <w:proofErr w:type="gramStart"/>
            <w:r w:rsidRPr="00033B61">
              <w:rPr>
                <w:rFonts w:ascii="Times New Roman" w:hAnsi="Times New Roman" w:cs="Times New Roman"/>
              </w:rPr>
              <w:t>измере-ния</w:t>
            </w:r>
            <w:proofErr w:type="spellEnd"/>
            <w:proofErr w:type="gramEnd"/>
          </w:p>
        </w:tc>
        <w:tc>
          <w:tcPr>
            <w:tcW w:w="5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Планируемое значение показателя по годам реализации</w:t>
            </w:r>
          </w:p>
        </w:tc>
      </w:tr>
      <w:tr w:rsidR="008438DA" w:rsidTr="00432C2D">
        <w:trPr>
          <w:trHeight w:val="499"/>
          <w:tblHeader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2024 год</w:t>
            </w:r>
          </w:p>
        </w:tc>
      </w:tr>
      <w:tr w:rsidR="008438DA" w:rsidTr="00432C2D">
        <w:trPr>
          <w:trHeight w:val="300"/>
          <w:tblHeader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7</w:t>
            </w:r>
          </w:p>
        </w:tc>
      </w:tr>
      <w:tr w:rsidR="008438DA" w:rsidTr="00432C2D">
        <w:trPr>
          <w:trHeight w:val="476"/>
        </w:trPr>
        <w:tc>
          <w:tcPr>
            <w:tcW w:w="9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33B61">
              <w:rPr>
                <w:rFonts w:ascii="Times New Roman" w:hAnsi="Times New Roman" w:cs="Times New Roman"/>
                <w:b/>
              </w:rPr>
              <w:t>«</w:t>
            </w:r>
            <w:r w:rsidRPr="00033B61">
              <w:rPr>
                <w:rFonts w:ascii="Times New Roman" w:hAnsi="Times New Roman" w:cs="Times New Roman"/>
              </w:rPr>
              <w:t>Развитие сельского хозяйства Кон</w:t>
            </w:r>
            <w:r>
              <w:rPr>
                <w:rFonts w:ascii="Times New Roman" w:hAnsi="Times New Roman" w:cs="Times New Roman"/>
              </w:rPr>
              <w:t>ошского муниципального района</w:t>
            </w:r>
            <w:r w:rsidRPr="00033B61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8438DA" w:rsidTr="00432C2D">
        <w:trPr>
          <w:trHeight w:val="85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Производство молока 101%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033B61">
              <w:rPr>
                <w:rFonts w:ascii="Times New Roman" w:hAnsi="Times New Roman" w:cs="Times New Roman"/>
              </w:rPr>
              <w:t>тонн</w:t>
            </w:r>
            <w:proofErr w:type="gramEnd"/>
          </w:p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33B61">
              <w:rPr>
                <w:rFonts w:ascii="Times New Roman" w:eastAsia="Times New Roman" w:hAnsi="Times New Roman" w:cs="Times New Roman"/>
              </w:rPr>
              <w:t>616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33B61">
              <w:rPr>
                <w:rFonts w:ascii="Times New Roman" w:eastAsia="Times New Roman" w:hAnsi="Times New Roman" w:cs="Times New Roman"/>
              </w:rPr>
              <w:t>632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33B61">
              <w:rPr>
                <w:rFonts w:ascii="Times New Roman" w:eastAsia="Times New Roman" w:hAnsi="Times New Roman" w:cs="Times New Roman"/>
              </w:rPr>
              <w:t>648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33B61">
              <w:rPr>
                <w:rFonts w:ascii="Times New Roman" w:eastAsia="Times New Roman" w:hAnsi="Times New Roman" w:cs="Times New Roman"/>
              </w:rPr>
              <w:t>665</w:t>
            </w:r>
          </w:p>
        </w:tc>
      </w:tr>
      <w:tr w:rsidR="008438DA" w:rsidTr="00432C2D">
        <w:trPr>
          <w:trHeight w:val="701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Производство скота в живой массе 100%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33B61">
              <w:rPr>
                <w:rFonts w:ascii="Times New Roman" w:hAnsi="Times New Roman" w:cs="Times New Roman"/>
              </w:rPr>
              <w:t>тонн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82</w:t>
            </w:r>
          </w:p>
        </w:tc>
      </w:tr>
      <w:tr w:rsidR="008438DA" w:rsidTr="00432C2D">
        <w:trPr>
          <w:trHeight w:val="82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Поголовье КРС 100%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33B61">
              <w:rPr>
                <w:rFonts w:ascii="Times New Roman" w:hAnsi="Times New Roman" w:cs="Times New Roman"/>
              </w:rPr>
              <w:t>голов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600</w:t>
            </w:r>
          </w:p>
        </w:tc>
      </w:tr>
      <w:tr w:rsidR="008438DA" w:rsidTr="00432C2D">
        <w:trPr>
          <w:trHeight w:val="33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Поголовье коров 100%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33B61">
              <w:rPr>
                <w:rFonts w:ascii="Times New Roman" w:hAnsi="Times New Roman" w:cs="Times New Roman"/>
              </w:rPr>
              <w:t>голов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268</w:t>
            </w:r>
          </w:p>
        </w:tc>
      </w:tr>
      <w:tr w:rsidR="008438DA" w:rsidTr="00432C2D">
        <w:trPr>
          <w:trHeight w:val="337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33B6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Продуктивность коров 101%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33B61">
              <w:rPr>
                <w:rFonts w:ascii="Times New Roman" w:hAnsi="Times New Roman" w:cs="Times New Roman"/>
              </w:rPr>
              <w:t>кг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3B61">
              <w:rPr>
                <w:rFonts w:ascii="Times New Roman" w:hAnsi="Times New Roman" w:cs="Times New Roman"/>
              </w:rPr>
              <w:t>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3B61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3B61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38DA" w:rsidRPr="00033B61" w:rsidRDefault="008438DA" w:rsidP="00432C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3B6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33B61">
              <w:rPr>
                <w:rFonts w:ascii="Times New Roman" w:hAnsi="Times New Roman" w:cs="Times New Roman"/>
              </w:rPr>
              <w:t>213</w:t>
            </w:r>
          </w:p>
        </w:tc>
      </w:tr>
    </w:tbl>
    <w:p w:rsidR="008438DA" w:rsidRPr="00A36998" w:rsidRDefault="008438DA" w:rsidP="008438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438DA" w:rsidRPr="00BA2467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67">
        <w:rPr>
          <w:rFonts w:ascii="Times New Roman" w:hAnsi="Times New Roman" w:cs="Times New Roman"/>
          <w:b/>
          <w:sz w:val="28"/>
          <w:szCs w:val="28"/>
        </w:rPr>
        <w:lastRenderedPageBreak/>
        <w:t>3. Сроки и этапы реализации Программы</w:t>
      </w:r>
    </w:p>
    <w:p w:rsidR="008438DA" w:rsidRPr="00BA2467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8DA" w:rsidRPr="00BA2467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467">
        <w:rPr>
          <w:rFonts w:ascii="Times New Roman" w:hAnsi="Times New Roman" w:cs="Times New Roman"/>
          <w:sz w:val="28"/>
          <w:szCs w:val="28"/>
        </w:rPr>
        <w:t>Сроки реализации мероприятий муниципальной программы оговорены в паспорте программы. Выполнение муниципальной программы осуществляется в один этап.</w:t>
      </w:r>
    </w:p>
    <w:p w:rsidR="008438DA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8DA" w:rsidRPr="00BA2467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67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:rsidR="008438DA" w:rsidRPr="00BA2467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8DA" w:rsidRPr="00BA2467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467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осуществляется за счет средств федерального, областного бюджетов, бюджета муниципального образования и внебюджетных источников. Общий о</w:t>
      </w:r>
      <w:r>
        <w:rPr>
          <w:rFonts w:ascii="Times New Roman" w:hAnsi="Times New Roman" w:cs="Times New Roman"/>
          <w:sz w:val="28"/>
          <w:szCs w:val="28"/>
        </w:rPr>
        <w:t xml:space="preserve">бъем финансирования составляет </w:t>
      </w:r>
      <w:r w:rsidRPr="00BA2467">
        <w:rPr>
          <w:rFonts w:ascii="Times New Roman" w:hAnsi="Times New Roman" w:cs="Times New Roman"/>
          <w:sz w:val="28"/>
          <w:szCs w:val="28"/>
        </w:rPr>
        <w:t>128 856 400,00 рублей, в том числе:</w:t>
      </w:r>
    </w:p>
    <w:p w:rsidR="008438DA" w:rsidRPr="00BA2467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2467">
        <w:rPr>
          <w:rFonts w:ascii="Times New Roman" w:hAnsi="Times New Roman" w:cs="Times New Roman"/>
          <w:sz w:val="28"/>
          <w:szCs w:val="28"/>
        </w:rPr>
        <w:t>районный</w:t>
      </w:r>
      <w:proofErr w:type="gramEnd"/>
      <w:r w:rsidRPr="00BA2467">
        <w:rPr>
          <w:rFonts w:ascii="Times New Roman" w:hAnsi="Times New Roman" w:cs="Times New Roman"/>
          <w:sz w:val="28"/>
          <w:szCs w:val="28"/>
        </w:rPr>
        <w:t xml:space="preserve"> бюджет – 2 091 000,00 рублей</w:t>
      </w:r>
    </w:p>
    <w:p w:rsidR="008438DA" w:rsidRPr="00BA2467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2467">
        <w:rPr>
          <w:rFonts w:ascii="Times New Roman" w:hAnsi="Times New Roman" w:cs="Times New Roman"/>
          <w:sz w:val="28"/>
          <w:szCs w:val="28"/>
        </w:rPr>
        <w:t>областной</w:t>
      </w:r>
      <w:proofErr w:type="gramEnd"/>
      <w:r w:rsidRPr="00BA2467">
        <w:rPr>
          <w:rFonts w:ascii="Times New Roman" w:hAnsi="Times New Roman" w:cs="Times New Roman"/>
          <w:sz w:val="28"/>
          <w:szCs w:val="28"/>
        </w:rPr>
        <w:t xml:space="preserve"> бюджет – 615 400,00 рублей</w:t>
      </w:r>
    </w:p>
    <w:p w:rsidR="008438DA" w:rsidRPr="00BA2467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2467">
        <w:rPr>
          <w:rFonts w:ascii="Times New Roman" w:hAnsi="Times New Roman" w:cs="Times New Roman"/>
          <w:sz w:val="28"/>
          <w:szCs w:val="28"/>
        </w:rPr>
        <w:t>федеральный</w:t>
      </w:r>
      <w:proofErr w:type="gramEnd"/>
      <w:r w:rsidRPr="00BA2467">
        <w:rPr>
          <w:rFonts w:ascii="Times New Roman" w:hAnsi="Times New Roman" w:cs="Times New Roman"/>
          <w:sz w:val="28"/>
          <w:szCs w:val="28"/>
        </w:rPr>
        <w:t xml:space="preserve"> бюджет – 0,00 рублей</w:t>
      </w:r>
    </w:p>
    <w:p w:rsidR="008438DA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2467">
        <w:rPr>
          <w:rFonts w:ascii="Times New Roman" w:hAnsi="Times New Roman" w:cs="Times New Roman"/>
          <w:sz w:val="28"/>
          <w:szCs w:val="28"/>
        </w:rPr>
        <w:t>внебюджетные</w:t>
      </w:r>
      <w:proofErr w:type="gramEnd"/>
      <w:r w:rsidRPr="00BA2467">
        <w:rPr>
          <w:rFonts w:ascii="Times New Roman" w:hAnsi="Times New Roman" w:cs="Times New Roman"/>
          <w:sz w:val="28"/>
          <w:szCs w:val="28"/>
        </w:rPr>
        <w:t xml:space="preserve"> средства – 126 150 000,00 рублей </w:t>
      </w:r>
    </w:p>
    <w:p w:rsidR="008438DA" w:rsidRPr="00BA2467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467">
        <w:rPr>
          <w:rFonts w:ascii="Times New Roman" w:hAnsi="Times New Roman" w:cs="Times New Roman"/>
          <w:sz w:val="28"/>
          <w:szCs w:val="28"/>
        </w:rPr>
        <w:t>Объемы бюджетных ассигнований, предусмотренные проектом муниципальной программы, носят предварительный характер, и до утверждения программы могут быть скорректированы.</w:t>
      </w:r>
    </w:p>
    <w:p w:rsidR="008438DA" w:rsidRPr="00BA2467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8DA" w:rsidRPr="00BA2467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67">
        <w:rPr>
          <w:rFonts w:ascii="Times New Roman" w:hAnsi="Times New Roman" w:cs="Times New Roman"/>
          <w:b/>
          <w:sz w:val="28"/>
          <w:szCs w:val="28"/>
        </w:rPr>
        <w:t>5. Характеристика подпрограмм муниципальной программы</w:t>
      </w:r>
    </w:p>
    <w:p w:rsidR="008438DA" w:rsidRPr="00BA2467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8DA" w:rsidRPr="00BA2467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467">
        <w:rPr>
          <w:rFonts w:ascii="Times New Roman" w:hAnsi="Times New Roman" w:cs="Times New Roman"/>
          <w:sz w:val="28"/>
          <w:szCs w:val="28"/>
        </w:rPr>
        <w:t>В данной программе подпрограмм нет. Основные мероприятия Программы изложены в приложении № 4.</w:t>
      </w:r>
    </w:p>
    <w:p w:rsidR="008438DA" w:rsidRPr="00BA2467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38DA" w:rsidRPr="00BA2467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467">
        <w:rPr>
          <w:rFonts w:ascii="Times New Roman" w:hAnsi="Times New Roman" w:cs="Times New Roman"/>
          <w:b/>
          <w:sz w:val="28"/>
          <w:szCs w:val="28"/>
        </w:rPr>
        <w:t>6. Ожидаемые результаты Программы</w:t>
      </w:r>
    </w:p>
    <w:p w:rsidR="008438DA" w:rsidRPr="00BA2467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8DA" w:rsidRPr="00BA2467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467">
        <w:rPr>
          <w:rFonts w:ascii="Times New Roman" w:hAnsi="Times New Roman" w:cs="Times New Roman"/>
          <w:sz w:val="28"/>
          <w:szCs w:val="28"/>
        </w:rPr>
        <w:t>В результате поддержки сельскохозяйственных товаропроизводителей на территории Коношского муниципального района из федерального, областного бюджетов и бюджета муниципального образования будут достигнуты следующие показатели:</w:t>
      </w:r>
    </w:p>
    <w:p w:rsidR="008438DA" w:rsidRPr="00BA2467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467">
        <w:rPr>
          <w:rFonts w:ascii="Times New Roman" w:hAnsi="Times New Roman" w:cs="Times New Roman"/>
          <w:sz w:val="28"/>
          <w:szCs w:val="28"/>
        </w:rPr>
        <w:t>1. Увеличение доли прибыли крестьянских (фермерских) хозяйств.</w:t>
      </w:r>
    </w:p>
    <w:p w:rsidR="008438DA" w:rsidRPr="00BA2467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467">
        <w:rPr>
          <w:rFonts w:ascii="Times New Roman" w:hAnsi="Times New Roman" w:cs="Times New Roman"/>
          <w:sz w:val="28"/>
          <w:szCs w:val="28"/>
        </w:rPr>
        <w:t>2. Продуктивность коров повысится на 1 процент, соответственно возрастет валовой надой молока и его реализация.</w:t>
      </w:r>
    </w:p>
    <w:p w:rsidR="008438DA" w:rsidRPr="00BA2467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467">
        <w:rPr>
          <w:rFonts w:ascii="Times New Roman" w:hAnsi="Times New Roman" w:cs="Times New Roman"/>
          <w:sz w:val="28"/>
          <w:szCs w:val="28"/>
        </w:rPr>
        <w:t>3. Увеличится доля продукции собственного производства на рынке Коношского муниципального района.</w:t>
      </w:r>
    </w:p>
    <w:p w:rsidR="008438DA" w:rsidRDefault="008438DA" w:rsidP="00843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2467">
        <w:rPr>
          <w:rFonts w:ascii="Times New Roman" w:hAnsi="Times New Roman" w:cs="Times New Roman"/>
          <w:sz w:val="28"/>
          <w:szCs w:val="28"/>
        </w:rPr>
        <w:t>4. Активизируется сбыт сельскохозяйственной продукции и дикорастущих от ЛПХ и населения района.</w:t>
      </w:r>
    </w:p>
    <w:p w:rsidR="008438DA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8DA" w:rsidRPr="00BA2467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6D68" w:rsidRPr="008438DA" w:rsidRDefault="008438DA" w:rsidP="008438D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A2467">
        <w:rPr>
          <w:rFonts w:ascii="Times New Roman" w:eastAsia="Times New Roman" w:hAnsi="Times New Roman" w:cs="Times New Roman"/>
          <w:sz w:val="28"/>
          <w:szCs w:val="28"/>
          <w:lang w:eastAsia="zh-CN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_________</w:t>
      </w:r>
      <w:r w:rsidRPr="00BA2467">
        <w:rPr>
          <w:rFonts w:ascii="Times New Roman" w:eastAsia="Times New Roman" w:hAnsi="Times New Roman" w:cs="Times New Roman"/>
          <w:sz w:val="28"/>
          <w:szCs w:val="28"/>
          <w:lang w:eastAsia="zh-CN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_</w:t>
      </w:r>
    </w:p>
    <w:sectPr w:rsidR="00446D68" w:rsidRPr="008438DA" w:rsidSect="008438DA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CDA" w:rsidRDefault="002A3CDA" w:rsidP="008438DA">
      <w:pPr>
        <w:spacing w:after="0" w:line="240" w:lineRule="auto"/>
      </w:pPr>
      <w:r>
        <w:separator/>
      </w:r>
    </w:p>
  </w:endnote>
  <w:endnote w:type="continuationSeparator" w:id="0">
    <w:p w:rsidR="002A3CDA" w:rsidRDefault="002A3CDA" w:rsidP="00843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CDA" w:rsidRDefault="002A3CDA" w:rsidP="008438DA">
      <w:pPr>
        <w:spacing w:after="0" w:line="240" w:lineRule="auto"/>
      </w:pPr>
      <w:r>
        <w:separator/>
      </w:r>
    </w:p>
  </w:footnote>
  <w:footnote w:type="continuationSeparator" w:id="0">
    <w:p w:rsidR="002A3CDA" w:rsidRDefault="002A3CDA" w:rsidP="00843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42856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23B1E" w:rsidRPr="008438DA" w:rsidRDefault="008438DA" w:rsidP="008438DA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438D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438D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438DA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438D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F12"/>
    <w:rsid w:val="002A3CDA"/>
    <w:rsid w:val="00446D68"/>
    <w:rsid w:val="008438DA"/>
    <w:rsid w:val="00C1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FEC34-2EF3-4E9E-8554-8AE1C8B68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8D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8438D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8438DA"/>
    <w:rPr>
      <w:rFonts w:ascii="Cambria" w:eastAsia="Times New Roman" w:hAnsi="Cambria" w:cs="Times New Roman"/>
      <w:sz w:val="24"/>
      <w:szCs w:val="24"/>
      <w:lang w:eastAsia="ru-RU"/>
    </w:rPr>
  </w:style>
  <w:style w:type="paragraph" w:styleId="a5">
    <w:name w:val="Normal (Web)"/>
    <w:basedOn w:val="a"/>
    <w:rsid w:val="00843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"/>
    <w:locked/>
    <w:rsid w:val="008438DA"/>
    <w:rPr>
      <w:rFonts w:eastAsia="Arial Unicode MS"/>
    </w:rPr>
  </w:style>
  <w:style w:type="paragraph" w:customStyle="1" w:styleId="1">
    <w:name w:val="Без интервала1"/>
    <w:link w:val="NoSpacingChar"/>
    <w:rsid w:val="008438DA"/>
    <w:pPr>
      <w:spacing w:after="0" w:line="240" w:lineRule="auto"/>
    </w:pPr>
    <w:rPr>
      <w:rFonts w:eastAsia="Arial Unicode MS"/>
    </w:rPr>
  </w:style>
  <w:style w:type="paragraph" w:styleId="a6">
    <w:name w:val="List Paragraph"/>
    <w:basedOn w:val="a"/>
    <w:qFormat/>
    <w:rsid w:val="008438D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43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38DA"/>
  </w:style>
  <w:style w:type="paragraph" w:styleId="a9">
    <w:name w:val="footer"/>
    <w:basedOn w:val="a"/>
    <w:link w:val="aa"/>
    <w:uiPriority w:val="99"/>
    <w:unhideWhenUsed/>
    <w:rsid w:val="00843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3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1497</Words>
  <Characters>8537</Characters>
  <Application>Microsoft Office Word</Application>
  <DocSecurity>0</DocSecurity>
  <Lines>71</Lines>
  <Paragraphs>20</Paragraphs>
  <ScaleCrop>false</ScaleCrop>
  <Company/>
  <LinksUpToDate>false</LinksUpToDate>
  <CharactersWithSpaces>10014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2021-09-17T12:15:00Z</dcterms:created>
  <dcterms:modified xsi:type="dcterms:W3CDTF">2021-09-17T12:17:00Z</dcterms:modified>
</cp:coreProperties>
</file>