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8E9" w:rsidRPr="00307564" w:rsidRDefault="00307564" w:rsidP="00D968E9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307564">
        <w:rPr>
          <w:rFonts w:ascii="Times New Roman" w:hAnsi="Times New Roman"/>
          <w:b w:val="0"/>
          <w:bCs w:val="0"/>
          <w:sz w:val="26"/>
          <w:szCs w:val="26"/>
        </w:rPr>
        <w:t>Приложение</w:t>
      </w:r>
      <w:r w:rsidR="00D968E9" w:rsidRPr="00307564">
        <w:rPr>
          <w:rFonts w:ascii="Times New Roman" w:hAnsi="Times New Roman"/>
          <w:b w:val="0"/>
          <w:bCs w:val="0"/>
          <w:sz w:val="26"/>
          <w:szCs w:val="26"/>
        </w:rPr>
        <w:t xml:space="preserve"> № 1</w:t>
      </w:r>
    </w:p>
    <w:p w:rsidR="00D968E9" w:rsidRPr="00307564" w:rsidRDefault="00D968E9" w:rsidP="00D968E9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proofErr w:type="gramStart"/>
      <w:r w:rsidRPr="00307564">
        <w:rPr>
          <w:rFonts w:ascii="Times New Roman" w:hAnsi="Times New Roman"/>
          <w:b w:val="0"/>
          <w:bCs w:val="0"/>
          <w:sz w:val="26"/>
          <w:szCs w:val="26"/>
        </w:rPr>
        <w:t>к</w:t>
      </w:r>
      <w:proofErr w:type="gramEnd"/>
      <w:r w:rsidRPr="00307564">
        <w:rPr>
          <w:rFonts w:ascii="Times New Roman" w:hAnsi="Times New Roman"/>
          <w:b w:val="0"/>
          <w:bCs w:val="0"/>
          <w:sz w:val="26"/>
          <w:szCs w:val="26"/>
        </w:rPr>
        <w:t xml:space="preserve"> муниципальной программе</w:t>
      </w:r>
    </w:p>
    <w:p w:rsidR="00D968E9" w:rsidRPr="00307564" w:rsidRDefault="00D968E9" w:rsidP="00307564">
      <w:pPr>
        <w:jc w:val="right"/>
        <w:rPr>
          <w:sz w:val="26"/>
          <w:szCs w:val="26"/>
          <w:lang w:eastAsia="ar-SA"/>
        </w:rPr>
      </w:pPr>
      <w:r w:rsidRPr="00307564">
        <w:rPr>
          <w:sz w:val="26"/>
          <w:szCs w:val="26"/>
          <w:lang w:eastAsia="ar-SA"/>
        </w:rPr>
        <w:t>«Развитие внутреннего</w:t>
      </w:r>
      <w:r w:rsidR="00307564" w:rsidRPr="00307564">
        <w:rPr>
          <w:sz w:val="26"/>
          <w:szCs w:val="26"/>
          <w:lang w:eastAsia="ar-SA"/>
        </w:rPr>
        <w:t xml:space="preserve"> </w:t>
      </w:r>
      <w:r w:rsidRPr="00307564">
        <w:rPr>
          <w:sz w:val="26"/>
          <w:szCs w:val="26"/>
          <w:lang w:eastAsia="ar-SA"/>
        </w:rPr>
        <w:t>туризма</w:t>
      </w:r>
      <w:r w:rsidR="00307564" w:rsidRPr="00307564">
        <w:rPr>
          <w:sz w:val="26"/>
          <w:szCs w:val="26"/>
          <w:lang w:eastAsia="ar-SA"/>
        </w:rPr>
        <w:br/>
      </w:r>
      <w:r w:rsidRPr="00307564">
        <w:rPr>
          <w:sz w:val="26"/>
          <w:szCs w:val="26"/>
          <w:lang w:eastAsia="ar-SA"/>
        </w:rPr>
        <w:t>в муниципальном образовании</w:t>
      </w:r>
    </w:p>
    <w:p w:rsidR="00D968E9" w:rsidRPr="00307564" w:rsidRDefault="00D968E9" w:rsidP="00D968E9">
      <w:pPr>
        <w:jc w:val="right"/>
        <w:rPr>
          <w:sz w:val="26"/>
          <w:szCs w:val="26"/>
          <w:lang w:eastAsia="ar-SA"/>
        </w:rPr>
      </w:pPr>
      <w:r w:rsidRPr="00307564">
        <w:rPr>
          <w:sz w:val="26"/>
          <w:szCs w:val="26"/>
          <w:lang w:eastAsia="ar-SA"/>
        </w:rPr>
        <w:t>«Коношский муниципальный район»</w:t>
      </w:r>
    </w:p>
    <w:p w:rsidR="00D968E9" w:rsidRDefault="00D968E9" w:rsidP="00D968E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968E9" w:rsidRDefault="00D968E9" w:rsidP="00D968E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968E9" w:rsidRPr="00643F81" w:rsidRDefault="00D968E9" w:rsidP="00D968E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43F81">
        <w:rPr>
          <w:rFonts w:ascii="Times New Roman" w:hAnsi="Times New Roman" w:cs="Times New Roman"/>
          <w:b/>
          <w:bCs/>
          <w:sz w:val="26"/>
          <w:szCs w:val="26"/>
        </w:rPr>
        <w:t>П А С П О Р Т</w:t>
      </w:r>
    </w:p>
    <w:p w:rsidR="00D968E9" w:rsidRPr="00643F81" w:rsidRDefault="00D968E9" w:rsidP="00D968E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643F81">
        <w:rPr>
          <w:rFonts w:ascii="Times New Roman" w:hAnsi="Times New Roman" w:cs="Times New Roman"/>
          <w:b/>
          <w:bCs/>
          <w:sz w:val="26"/>
          <w:szCs w:val="26"/>
        </w:rPr>
        <w:t>муниципальной</w:t>
      </w:r>
      <w:proofErr w:type="gramEnd"/>
      <w:r w:rsidRPr="00643F81">
        <w:rPr>
          <w:rFonts w:ascii="Times New Roman" w:hAnsi="Times New Roman" w:cs="Times New Roman"/>
          <w:b/>
          <w:bCs/>
          <w:sz w:val="26"/>
          <w:szCs w:val="26"/>
        </w:rPr>
        <w:t xml:space="preserve"> программы</w:t>
      </w:r>
    </w:p>
    <w:p w:rsidR="00D968E9" w:rsidRDefault="00D968E9" w:rsidP="00D968E9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3F81">
        <w:rPr>
          <w:rFonts w:ascii="Times New Roman" w:hAnsi="Times New Roman" w:cs="Times New Roman"/>
          <w:b/>
          <w:sz w:val="26"/>
          <w:szCs w:val="26"/>
        </w:rPr>
        <w:t>«Развитие внутреннего туризма</w:t>
      </w:r>
      <w:r>
        <w:rPr>
          <w:rFonts w:ascii="Times New Roman" w:hAnsi="Times New Roman" w:cs="Times New Roman"/>
          <w:b/>
          <w:sz w:val="26"/>
          <w:szCs w:val="26"/>
        </w:rPr>
        <w:t xml:space="preserve"> в муниципальном образовании </w:t>
      </w:r>
    </w:p>
    <w:p w:rsidR="00D968E9" w:rsidRPr="00643F81" w:rsidRDefault="00D968E9" w:rsidP="00D968E9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«Коношский муниципальный район» </w:t>
      </w:r>
    </w:p>
    <w:p w:rsidR="00D968E9" w:rsidRPr="00643F81" w:rsidRDefault="00D968E9" w:rsidP="00D968E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6472"/>
      </w:tblGrid>
      <w:tr w:rsidR="00D968E9" w:rsidRPr="00643F81" w:rsidTr="00307564">
        <w:tc>
          <w:tcPr>
            <w:tcW w:w="3021" w:type="dxa"/>
          </w:tcPr>
          <w:p w:rsidR="00D968E9" w:rsidRPr="00643F81" w:rsidRDefault="00D968E9" w:rsidP="00157FEE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Наименование органа исполнительной власти МО «Коношский муниципальный район»</w:t>
            </w:r>
          </w:p>
        </w:tc>
        <w:tc>
          <w:tcPr>
            <w:tcW w:w="6472" w:type="dxa"/>
          </w:tcPr>
          <w:p w:rsidR="00D968E9" w:rsidRPr="00643F81" w:rsidRDefault="00D968E9" w:rsidP="00157FEE">
            <w:pPr>
              <w:rPr>
                <w:bCs/>
                <w:sz w:val="26"/>
                <w:szCs w:val="26"/>
              </w:rPr>
            </w:pPr>
            <w:r w:rsidRPr="00643F81">
              <w:rPr>
                <w:bCs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D968E9" w:rsidRPr="00643F81" w:rsidTr="00307564">
        <w:tc>
          <w:tcPr>
            <w:tcW w:w="3021" w:type="dxa"/>
          </w:tcPr>
          <w:p w:rsidR="00D968E9" w:rsidRPr="00643F81" w:rsidRDefault="00D968E9" w:rsidP="00157FEE">
            <w:pPr>
              <w:rPr>
                <w:b/>
                <w:bCs/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6472" w:type="dxa"/>
          </w:tcPr>
          <w:p w:rsidR="00D968E9" w:rsidRPr="003839B2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 xml:space="preserve">«Развитие внутреннего туризма </w:t>
            </w:r>
            <w:r w:rsidRPr="00643F81">
              <w:rPr>
                <w:bCs/>
                <w:sz w:val="26"/>
                <w:szCs w:val="26"/>
              </w:rPr>
              <w:t>в муниципальном образовании «Коношский муниципальный район»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643F81">
              <w:rPr>
                <w:sz w:val="26"/>
                <w:szCs w:val="26"/>
              </w:rPr>
              <w:t>(далее – Программа)</w:t>
            </w:r>
          </w:p>
        </w:tc>
      </w:tr>
      <w:tr w:rsidR="00D968E9" w:rsidRPr="00643F81" w:rsidTr="00307564">
        <w:tc>
          <w:tcPr>
            <w:tcW w:w="3021" w:type="dxa"/>
          </w:tcPr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Дата и номер постановления, которым утверждена программа</w:t>
            </w:r>
          </w:p>
        </w:tc>
        <w:tc>
          <w:tcPr>
            <w:tcW w:w="6472" w:type="dxa"/>
          </w:tcPr>
          <w:p w:rsidR="00D968E9" w:rsidRPr="00643F81" w:rsidRDefault="00307564" w:rsidP="00157F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28 сентября 2021 г. № 467</w:t>
            </w:r>
          </w:p>
        </w:tc>
      </w:tr>
      <w:tr w:rsidR="00D968E9" w:rsidRPr="00643F81" w:rsidTr="00307564">
        <w:tc>
          <w:tcPr>
            <w:tcW w:w="3021" w:type="dxa"/>
          </w:tcPr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Наименование разработчика программы</w:t>
            </w:r>
          </w:p>
        </w:tc>
        <w:tc>
          <w:tcPr>
            <w:tcW w:w="6472" w:type="dxa"/>
          </w:tcPr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D968E9" w:rsidRPr="00643F81" w:rsidTr="00307564">
        <w:tc>
          <w:tcPr>
            <w:tcW w:w="3021" w:type="dxa"/>
          </w:tcPr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Цель программы</w:t>
            </w:r>
          </w:p>
        </w:tc>
        <w:tc>
          <w:tcPr>
            <w:tcW w:w="6472" w:type="dxa"/>
          </w:tcPr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 xml:space="preserve">Развитие сферы туризма на территории муниципального образования </w:t>
            </w:r>
            <w:r w:rsidR="00307564">
              <w:rPr>
                <w:sz w:val="26"/>
                <w:szCs w:val="26"/>
              </w:rPr>
              <w:t>«Коношский муниципальный район»</w:t>
            </w:r>
          </w:p>
        </w:tc>
      </w:tr>
      <w:tr w:rsidR="00D968E9" w:rsidRPr="00643F81" w:rsidTr="00307564">
        <w:tc>
          <w:tcPr>
            <w:tcW w:w="3021" w:type="dxa"/>
          </w:tcPr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6472" w:type="dxa"/>
          </w:tcPr>
          <w:p w:rsidR="00D968E9" w:rsidRPr="005A2522" w:rsidRDefault="00D968E9" w:rsidP="00157F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Реализация</w:t>
            </w:r>
            <w:r w:rsidRPr="005A2522">
              <w:rPr>
                <w:sz w:val="26"/>
                <w:szCs w:val="26"/>
              </w:rPr>
              <w:t xml:space="preserve"> приоритетных проектов в сфере туризма</w:t>
            </w:r>
            <w:r>
              <w:rPr>
                <w:sz w:val="26"/>
                <w:szCs w:val="26"/>
              </w:rPr>
              <w:t xml:space="preserve"> (задача № 1).</w:t>
            </w:r>
          </w:p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5A2522">
              <w:rPr>
                <w:sz w:val="26"/>
                <w:szCs w:val="26"/>
              </w:rPr>
              <w:t xml:space="preserve">Проведение мероприятий в области </w:t>
            </w:r>
            <w:proofErr w:type="gramStart"/>
            <w:r w:rsidRPr="005A2522">
              <w:rPr>
                <w:sz w:val="26"/>
                <w:szCs w:val="26"/>
              </w:rPr>
              <w:t>туризма</w:t>
            </w:r>
            <w:r w:rsidR="00307564">
              <w:rPr>
                <w:sz w:val="26"/>
                <w:szCs w:val="26"/>
              </w:rPr>
              <w:br/>
            </w:r>
            <w:r w:rsidRPr="00F20F67">
              <w:rPr>
                <w:sz w:val="26"/>
                <w:szCs w:val="26"/>
              </w:rPr>
              <w:t>(</w:t>
            </w:r>
            <w:proofErr w:type="gramEnd"/>
            <w:r w:rsidRPr="00F20F67">
              <w:rPr>
                <w:sz w:val="26"/>
                <w:szCs w:val="26"/>
              </w:rPr>
              <w:t>задача</w:t>
            </w:r>
            <w:r w:rsidR="00307564">
              <w:rPr>
                <w:sz w:val="26"/>
                <w:szCs w:val="26"/>
              </w:rPr>
              <w:t xml:space="preserve"> № 2)</w:t>
            </w:r>
          </w:p>
        </w:tc>
      </w:tr>
      <w:tr w:rsidR="00D968E9" w:rsidRPr="00643F81" w:rsidTr="00307564">
        <w:tc>
          <w:tcPr>
            <w:tcW w:w="3021" w:type="dxa"/>
          </w:tcPr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472" w:type="dxa"/>
          </w:tcPr>
          <w:p w:rsidR="00D968E9" w:rsidRDefault="00D968E9" w:rsidP="00157FEE">
            <w:pPr>
              <w:shd w:val="clear" w:color="auto" w:fill="FFFFFF"/>
              <w:tabs>
                <w:tab w:val="left" w:pos="-8181"/>
                <w:tab w:val="left" w:pos="309"/>
              </w:tabs>
              <w:ind w:left="54"/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202</w:t>
            </w:r>
            <w:r w:rsidR="00307564">
              <w:rPr>
                <w:sz w:val="26"/>
                <w:szCs w:val="26"/>
              </w:rPr>
              <w:t xml:space="preserve">2 – </w:t>
            </w:r>
            <w:r>
              <w:rPr>
                <w:sz w:val="26"/>
                <w:szCs w:val="26"/>
              </w:rPr>
              <w:t>2024</w:t>
            </w:r>
            <w:r w:rsidRPr="00643F81">
              <w:rPr>
                <w:sz w:val="26"/>
                <w:szCs w:val="26"/>
              </w:rPr>
              <w:t xml:space="preserve"> год</w:t>
            </w:r>
            <w:r>
              <w:rPr>
                <w:sz w:val="26"/>
                <w:szCs w:val="26"/>
              </w:rPr>
              <w:t>ы</w:t>
            </w:r>
          </w:p>
          <w:p w:rsidR="00D968E9" w:rsidRPr="00AB6543" w:rsidRDefault="00D968E9" w:rsidP="00157FEE">
            <w:pPr>
              <w:shd w:val="clear" w:color="auto" w:fill="FFFFFF"/>
              <w:tabs>
                <w:tab w:val="left" w:pos="-8181"/>
                <w:tab w:val="left" w:pos="309"/>
              </w:tabs>
              <w:ind w:left="54"/>
              <w:rPr>
                <w:sz w:val="26"/>
                <w:szCs w:val="26"/>
              </w:rPr>
            </w:pPr>
            <w:r w:rsidRPr="00AB6543">
              <w:rPr>
                <w:sz w:val="26"/>
                <w:szCs w:val="26"/>
              </w:rPr>
              <w:t>Муниципальная программа реализуется в один этап</w:t>
            </w:r>
          </w:p>
        </w:tc>
      </w:tr>
      <w:tr w:rsidR="00D968E9" w:rsidRPr="00643F81" w:rsidTr="00307564">
        <w:tc>
          <w:tcPr>
            <w:tcW w:w="3021" w:type="dxa"/>
          </w:tcPr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Перечень основных мероприятий программы (подпрограмм)</w:t>
            </w:r>
          </w:p>
        </w:tc>
        <w:tc>
          <w:tcPr>
            <w:tcW w:w="6472" w:type="dxa"/>
          </w:tcPr>
          <w:p w:rsidR="00D968E9" w:rsidRPr="005A2522" w:rsidRDefault="00D968E9" w:rsidP="00157FEE">
            <w:pPr>
              <w:shd w:val="clear" w:color="auto" w:fill="FFFFFF"/>
              <w:tabs>
                <w:tab w:val="left" w:pos="-8181"/>
                <w:tab w:val="left" w:pos="309"/>
              </w:tabs>
              <w:rPr>
                <w:sz w:val="26"/>
                <w:szCs w:val="26"/>
              </w:rPr>
            </w:pPr>
            <w:r w:rsidRPr="005A2522">
              <w:rPr>
                <w:sz w:val="26"/>
                <w:szCs w:val="26"/>
              </w:rPr>
              <w:t>Мероприятия по реализации приоритетных проектов в сфере туризма</w:t>
            </w:r>
            <w:r>
              <w:rPr>
                <w:sz w:val="26"/>
                <w:szCs w:val="26"/>
              </w:rPr>
              <w:t>.</w:t>
            </w:r>
          </w:p>
          <w:p w:rsidR="00D968E9" w:rsidRPr="003839B2" w:rsidRDefault="00D968E9" w:rsidP="00157FEE">
            <w:pPr>
              <w:shd w:val="clear" w:color="auto" w:fill="FFFFFF"/>
              <w:tabs>
                <w:tab w:val="left" w:pos="-8181"/>
                <w:tab w:val="left" w:pos="309"/>
              </w:tabs>
              <w:rPr>
                <w:sz w:val="26"/>
                <w:szCs w:val="26"/>
                <w:highlight w:val="yellow"/>
              </w:rPr>
            </w:pPr>
            <w:r w:rsidRPr="005A2522">
              <w:rPr>
                <w:sz w:val="26"/>
                <w:szCs w:val="26"/>
              </w:rPr>
              <w:t>Проведение мероприятий в области туризма</w:t>
            </w:r>
          </w:p>
        </w:tc>
      </w:tr>
      <w:tr w:rsidR="00D968E9" w:rsidRPr="00643F81" w:rsidTr="00307564">
        <w:tc>
          <w:tcPr>
            <w:tcW w:w="3021" w:type="dxa"/>
          </w:tcPr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472" w:type="dxa"/>
          </w:tcPr>
          <w:p w:rsidR="00D968E9" w:rsidRPr="003D5244" w:rsidRDefault="00D968E9" w:rsidP="00157FEE">
            <w:pPr>
              <w:shd w:val="clear" w:color="auto" w:fill="FFFFFF"/>
              <w:rPr>
                <w:sz w:val="26"/>
                <w:szCs w:val="26"/>
              </w:rPr>
            </w:pPr>
            <w:r w:rsidRPr="003D5244">
              <w:rPr>
                <w:sz w:val="26"/>
                <w:szCs w:val="26"/>
              </w:rPr>
              <w:t>Общий объем финансирования – 885 000,00</w:t>
            </w:r>
            <w:r w:rsidRPr="003D5244">
              <w:rPr>
                <w:sz w:val="22"/>
                <w:szCs w:val="22"/>
              </w:rPr>
              <w:t xml:space="preserve"> </w:t>
            </w:r>
            <w:r w:rsidRPr="003D5244">
              <w:rPr>
                <w:sz w:val="26"/>
                <w:szCs w:val="26"/>
              </w:rPr>
              <w:t xml:space="preserve">руб., в том числе: </w:t>
            </w:r>
          </w:p>
          <w:p w:rsidR="00D968E9" w:rsidRPr="003D5244" w:rsidRDefault="00D968E9" w:rsidP="00157FEE">
            <w:pPr>
              <w:shd w:val="clear" w:color="auto" w:fill="FFFFFF"/>
              <w:rPr>
                <w:sz w:val="26"/>
                <w:szCs w:val="26"/>
              </w:rPr>
            </w:pPr>
            <w:proofErr w:type="gramStart"/>
            <w:r w:rsidRPr="003D5244">
              <w:rPr>
                <w:sz w:val="26"/>
                <w:szCs w:val="26"/>
              </w:rPr>
              <w:t>средства</w:t>
            </w:r>
            <w:proofErr w:type="gramEnd"/>
            <w:r w:rsidRPr="003D5244">
              <w:rPr>
                <w:sz w:val="26"/>
                <w:szCs w:val="26"/>
              </w:rPr>
              <w:t xml:space="preserve"> районного бюджета – 885 000,00</w:t>
            </w:r>
            <w:r w:rsidRPr="003D5244">
              <w:rPr>
                <w:sz w:val="22"/>
                <w:szCs w:val="22"/>
              </w:rPr>
              <w:t xml:space="preserve"> </w:t>
            </w:r>
            <w:r w:rsidRPr="003D5244">
              <w:rPr>
                <w:sz w:val="26"/>
                <w:szCs w:val="26"/>
              </w:rPr>
              <w:t>руб.;</w:t>
            </w:r>
          </w:p>
          <w:p w:rsidR="00D968E9" w:rsidRPr="003D5244" w:rsidRDefault="00D968E9" w:rsidP="00157FEE">
            <w:pPr>
              <w:shd w:val="clear" w:color="auto" w:fill="FFFFFF"/>
              <w:rPr>
                <w:sz w:val="26"/>
                <w:szCs w:val="26"/>
              </w:rPr>
            </w:pPr>
            <w:proofErr w:type="gramStart"/>
            <w:r w:rsidRPr="003D5244">
              <w:rPr>
                <w:sz w:val="26"/>
                <w:szCs w:val="26"/>
              </w:rPr>
              <w:t>средства</w:t>
            </w:r>
            <w:proofErr w:type="gramEnd"/>
            <w:r w:rsidRPr="003D5244">
              <w:rPr>
                <w:sz w:val="26"/>
                <w:szCs w:val="26"/>
              </w:rPr>
              <w:t xml:space="preserve"> областного бюджета – 0,00 руб.;</w:t>
            </w:r>
          </w:p>
          <w:p w:rsidR="00D968E9" w:rsidRPr="003D5244" w:rsidRDefault="00D968E9" w:rsidP="00157FEE">
            <w:pPr>
              <w:shd w:val="clear" w:color="auto" w:fill="FFFFFF"/>
              <w:rPr>
                <w:sz w:val="26"/>
                <w:szCs w:val="26"/>
              </w:rPr>
            </w:pPr>
            <w:proofErr w:type="gramStart"/>
            <w:r w:rsidRPr="003D5244">
              <w:rPr>
                <w:sz w:val="26"/>
                <w:szCs w:val="26"/>
              </w:rPr>
              <w:t>средства</w:t>
            </w:r>
            <w:proofErr w:type="gramEnd"/>
            <w:r w:rsidRPr="003D5244">
              <w:rPr>
                <w:sz w:val="26"/>
                <w:szCs w:val="26"/>
              </w:rPr>
              <w:t xml:space="preserve"> федерального бюджета – 0,00 руб.;</w:t>
            </w:r>
          </w:p>
          <w:p w:rsidR="00D968E9" w:rsidRPr="00643F81" w:rsidRDefault="00D968E9" w:rsidP="00157FEE">
            <w:pPr>
              <w:shd w:val="clear" w:color="auto" w:fill="FFFFFF"/>
              <w:rPr>
                <w:sz w:val="26"/>
                <w:szCs w:val="26"/>
              </w:rPr>
            </w:pPr>
            <w:proofErr w:type="gramStart"/>
            <w:r w:rsidRPr="003D5244">
              <w:rPr>
                <w:sz w:val="26"/>
                <w:szCs w:val="26"/>
              </w:rPr>
              <w:t>внебюджетные</w:t>
            </w:r>
            <w:proofErr w:type="gramEnd"/>
            <w:r w:rsidRPr="003D5244">
              <w:rPr>
                <w:sz w:val="26"/>
                <w:szCs w:val="26"/>
              </w:rPr>
              <w:t xml:space="preserve"> средства – 0,00 руб.</w:t>
            </w:r>
          </w:p>
        </w:tc>
      </w:tr>
      <w:tr w:rsidR="00D968E9" w:rsidRPr="00643F81" w:rsidTr="00307564">
        <w:trPr>
          <w:trHeight w:val="725"/>
        </w:trPr>
        <w:tc>
          <w:tcPr>
            <w:tcW w:w="3021" w:type="dxa"/>
          </w:tcPr>
          <w:p w:rsidR="00D968E9" w:rsidRPr="00643F81" w:rsidRDefault="00D968E9" w:rsidP="00157FEE">
            <w:pPr>
              <w:rPr>
                <w:sz w:val="26"/>
                <w:szCs w:val="26"/>
              </w:rPr>
            </w:pPr>
            <w:r w:rsidRPr="00643F81">
              <w:rPr>
                <w:sz w:val="26"/>
                <w:szCs w:val="26"/>
              </w:rPr>
              <w:t>Ожидаемые конечные результаты реализации программы</w:t>
            </w:r>
          </w:p>
        </w:tc>
        <w:tc>
          <w:tcPr>
            <w:tcW w:w="6472" w:type="dxa"/>
          </w:tcPr>
          <w:p w:rsidR="00D968E9" w:rsidRPr="00431679" w:rsidRDefault="00D968E9" w:rsidP="00157FEE">
            <w:pPr>
              <w:shd w:val="clear" w:color="auto" w:fill="FFFFFF"/>
              <w:rPr>
                <w:sz w:val="26"/>
                <w:szCs w:val="26"/>
              </w:rPr>
            </w:pPr>
            <w:r w:rsidRPr="00431679">
              <w:rPr>
                <w:bCs/>
                <w:sz w:val="26"/>
                <w:szCs w:val="26"/>
              </w:rPr>
              <w:t>- ежегодно проведение одного мероприятия по</w:t>
            </w:r>
            <w:r w:rsidRPr="00431679">
              <w:rPr>
                <w:sz w:val="26"/>
                <w:szCs w:val="26"/>
              </w:rPr>
              <w:t xml:space="preserve"> реализации приоритетных проектов в сфере туризма</w:t>
            </w:r>
            <w:r w:rsidR="00307564">
              <w:rPr>
                <w:sz w:val="26"/>
                <w:szCs w:val="26"/>
              </w:rPr>
              <w:t>;</w:t>
            </w:r>
          </w:p>
          <w:p w:rsidR="00D968E9" w:rsidRPr="009F2522" w:rsidRDefault="00D968E9" w:rsidP="00157FEE">
            <w:pPr>
              <w:shd w:val="clear" w:color="auto" w:fill="FFFFFF"/>
              <w:rPr>
                <w:sz w:val="26"/>
                <w:szCs w:val="26"/>
              </w:rPr>
            </w:pPr>
            <w:r w:rsidRPr="006D57C2">
              <w:rPr>
                <w:bCs/>
                <w:sz w:val="26"/>
                <w:szCs w:val="26"/>
              </w:rPr>
              <w:t>- ежегодно проведени</w:t>
            </w:r>
            <w:r w:rsidR="00307564">
              <w:rPr>
                <w:bCs/>
                <w:sz w:val="26"/>
                <w:szCs w:val="26"/>
              </w:rPr>
              <w:t xml:space="preserve">е одного мероприятия в области </w:t>
            </w:r>
            <w:r w:rsidRPr="006D57C2">
              <w:rPr>
                <w:bCs/>
                <w:sz w:val="26"/>
                <w:szCs w:val="26"/>
              </w:rPr>
              <w:t>туризма</w:t>
            </w:r>
          </w:p>
        </w:tc>
      </w:tr>
    </w:tbl>
    <w:p w:rsidR="00057840" w:rsidRDefault="00057840" w:rsidP="00057840">
      <w:pPr>
        <w:pStyle w:val="1"/>
        <w:ind w:left="720"/>
        <w:jc w:val="center"/>
        <w:rPr>
          <w:b/>
          <w:iCs/>
          <w:sz w:val="26"/>
          <w:szCs w:val="26"/>
          <w:lang w:val="ru-RU"/>
        </w:rPr>
      </w:pPr>
    </w:p>
    <w:p w:rsidR="00D968E9" w:rsidRPr="00643F81" w:rsidRDefault="00057840" w:rsidP="00057840">
      <w:pPr>
        <w:pStyle w:val="1"/>
        <w:ind w:left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 xml:space="preserve">1. </w:t>
      </w:r>
      <w:r w:rsidR="00D968E9" w:rsidRPr="00643F81">
        <w:rPr>
          <w:b/>
          <w:bCs/>
          <w:sz w:val="26"/>
          <w:szCs w:val="26"/>
        </w:rPr>
        <w:t>Общая характеристика сферы реализации Программы</w:t>
      </w:r>
    </w:p>
    <w:p w:rsidR="00D968E9" w:rsidRPr="00057840" w:rsidRDefault="00D968E9" w:rsidP="00D968E9">
      <w:pPr>
        <w:pStyle w:val="a3"/>
        <w:rPr>
          <w:b w:val="0"/>
          <w:sz w:val="26"/>
          <w:szCs w:val="26"/>
          <w:lang w:val="x-none"/>
        </w:rPr>
      </w:pPr>
      <w:bookmarkStart w:id="0" w:name="_GoBack"/>
      <w:bookmarkEnd w:id="0"/>
    </w:p>
    <w:p w:rsidR="00D968E9" w:rsidRPr="00307564" w:rsidRDefault="00D968E9" w:rsidP="00307564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7564">
        <w:rPr>
          <w:sz w:val="26"/>
          <w:szCs w:val="26"/>
        </w:rPr>
        <w:t xml:space="preserve">Коношский муниципальный район расположен на юго-западе </w:t>
      </w:r>
      <w:hyperlink r:id="rId7" w:tooltip="Архангельская область" w:history="1">
        <w:r w:rsidRPr="00307564">
          <w:rPr>
            <w:sz w:val="26"/>
            <w:szCs w:val="26"/>
          </w:rPr>
          <w:t>Архангельской области</w:t>
        </w:r>
      </w:hyperlink>
      <w:r w:rsidRPr="00307564">
        <w:rPr>
          <w:sz w:val="26"/>
          <w:szCs w:val="26"/>
        </w:rPr>
        <w:t xml:space="preserve">, площадь его территории – 8 459 км². Граничит на западе с </w:t>
      </w:r>
      <w:hyperlink r:id="rId8" w:tooltip="Каргопольский район Архангельской области" w:history="1">
        <w:proofErr w:type="spellStart"/>
        <w:r w:rsidRPr="00307564">
          <w:rPr>
            <w:sz w:val="26"/>
            <w:szCs w:val="26"/>
          </w:rPr>
          <w:t>Каргопольским</w:t>
        </w:r>
        <w:proofErr w:type="spellEnd"/>
        <w:r w:rsidRPr="00307564">
          <w:rPr>
            <w:sz w:val="26"/>
            <w:szCs w:val="26"/>
          </w:rPr>
          <w:t xml:space="preserve"> муниципальным районом</w:t>
        </w:r>
      </w:hyperlink>
      <w:r w:rsidRPr="00307564">
        <w:rPr>
          <w:sz w:val="26"/>
          <w:szCs w:val="26"/>
        </w:rPr>
        <w:t xml:space="preserve">, на севере с </w:t>
      </w:r>
      <w:hyperlink r:id="rId9" w:tooltip="Няндомский район Архангельской области" w:history="1">
        <w:proofErr w:type="spellStart"/>
        <w:r w:rsidRPr="00307564">
          <w:rPr>
            <w:sz w:val="26"/>
            <w:szCs w:val="26"/>
          </w:rPr>
          <w:t>Няндомским</w:t>
        </w:r>
        <w:proofErr w:type="spellEnd"/>
        <w:r w:rsidRPr="00307564">
          <w:rPr>
            <w:sz w:val="26"/>
            <w:szCs w:val="26"/>
          </w:rPr>
          <w:t xml:space="preserve"> муниципальным районом</w:t>
        </w:r>
      </w:hyperlink>
      <w:r w:rsidRPr="00307564">
        <w:rPr>
          <w:sz w:val="26"/>
          <w:szCs w:val="26"/>
        </w:rPr>
        <w:t xml:space="preserve">, на востоке с </w:t>
      </w:r>
      <w:hyperlink r:id="rId10" w:tooltip="Вельский муниципальный район" w:history="1">
        <w:r w:rsidRPr="00307564">
          <w:rPr>
            <w:sz w:val="26"/>
            <w:szCs w:val="26"/>
          </w:rPr>
          <w:t>Вельским муниципальным районом</w:t>
        </w:r>
      </w:hyperlink>
      <w:r w:rsidRPr="00307564">
        <w:rPr>
          <w:sz w:val="26"/>
          <w:szCs w:val="26"/>
        </w:rPr>
        <w:t xml:space="preserve">, на юге с </w:t>
      </w:r>
      <w:hyperlink r:id="rId11" w:tooltip="Вологодская область" w:history="1">
        <w:r w:rsidRPr="00307564">
          <w:rPr>
            <w:sz w:val="26"/>
            <w:szCs w:val="26"/>
          </w:rPr>
          <w:t>Вологодской областью</w:t>
        </w:r>
      </w:hyperlink>
      <w:r w:rsidRPr="00307564">
        <w:rPr>
          <w:sz w:val="26"/>
          <w:szCs w:val="26"/>
        </w:rPr>
        <w:t>.</w:t>
      </w:r>
    </w:p>
    <w:p w:rsidR="00D968E9" w:rsidRPr="00307564" w:rsidRDefault="00D968E9" w:rsidP="00307564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7564">
        <w:rPr>
          <w:sz w:val="26"/>
          <w:szCs w:val="26"/>
        </w:rPr>
        <w:t>Район имеет хорошую транспортную доступность. Железная дорога связывает Коношу с Архангельском, Котласом, Воркутой, Вологдой, Москвой, Санкт-Петербургом, Мурманском. Автомобильная дорога Коноша – Вельск соединяет районный центр с федеральной трассой М-8 (</w:t>
      </w:r>
      <w:smartTag w:uri="urn:schemas-microsoft-com:office:smarttags" w:element="metricconverter">
        <w:smartTagPr>
          <w:attr w:name="ProductID" w:val="130 км"/>
        </w:smartTagPr>
        <w:r w:rsidRPr="00307564">
          <w:rPr>
            <w:sz w:val="26"/>
            <w:szCs w:val="26"/>
          </w:rPr>
          <w:t>130 км</w:t>
        </w:r>
      </w:smartTag>
      <w:r w:rsidRPr="00307564">
        <w:rPr>
          <w:sz w:val="26"/>
          <w:szCs w:val="26"/>
        </w:rPr>
        <w:t xml:space="preserve">), автодорога Коноша – Вожега дает выход на близлежащие районы Вологодской области: </w:t>
      </w:r>
      <w:proofErr w:type="spellStart"/>
      <w:r w:rsidRPr="00307564">
        <w:rPr>
          <w:sz w:val="26"/>
          <w:szCs w:val="26"/>
        </w:rPr>
        <w:t>Вожегодский</w:t>
      </w:r>
      <w:proofErr w:type="spellEnd"/>
      <w:r w:rsidRPr="00307564">
        <w:rPr>
          <w:sz w:val="26"/>
          <w:szCs w:val="26"/>
        </w:rPr>
        <w:t xml:space="preserve">, </w:t>
      </w:r>
      <w:proofErr w:type="spellStart"/>
      <w:r w:rsidRPr="00307564">
        <w:rPr>
          <w:sz w:val="26"/>
          <w:szCs w:val="26"/>
        </w:rPr>
        <w:t>Харовский</w:t>
      </w:r>
      <w:proofErr w:type="spellEnd"/>
      <w:r w:rsidRPr="00307564">
        <w:rPr>
          <w:sz w:val="26"/>
          <w:szCs w:val="26"/>
        </w:rPr>
        <w:t xml:space="preserve">, </w:t>
      </w:r>
      <w:proofErr w:type="spellStart"/>
      <w:r w:rsidRPr="00307564">
        <w:rPr>
          <w:sz w:val="26"/>
          <w:szCs w:val="26"/>
        </w:rPr>
        <w:t>Сокольский</w:t>
      </w:r>
      <w:proofErr w:type="spellEnd"/>
      <w:r w:rsidRPr="00307564">
        <w:rPr>
          <w:sz w:val="26"/>
          <w:szCs w:val="26"/>
        </w:rPr>
        <w:t>, город Вологду. Автобусное рейсовое сообщение с соседними районами отсутствует.</w:t>
      </w:r>
    </w:p>
    <w:p w:rsidR="00D968E9" w:rsidRPr="00307564" w:rsidRDefault="00D968E9" w:rsidP="00307564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7564">
        <w:rPr>
          <w:sz w:val="26"/>
          <w:szCs w:val="26"/>
        </w:rPr>
        <w:t>В районе сложилась экологически благоприятная обстановка, имеются интересные природные ландшафты, богатая флора и фауна северных лесов, озер и рек, малонаселенные уголки с доступностью для автомобильного транспорта.</w:t>
      </w:r>
    </w:p>
    <w:p w:rsidR="00D968E9" w:rsidRPr="00307564" w:rsidRDefault="00D968E9" w:rsidP="00307564">
      <w:pPr>
        <w:ind w:firstLine="709"/>
        <w:jc w:val="both"/>
        <w:rPr>
          <w:sz w:val="26"/>
          <w:szCs w:val="26"/>
        </w:rPr>
      </w:pPr>
      <w:r w:rsidRPr="00307564">
        <w:rPr>
          <w:sz w:val="26"/>
          <w:szCs w:val="26"/>
        </w:rPr>
        <w:t xml:space="preserve">Созданы туристские объекты, идентифицирующие Коношский муниципальный район, выделяющие его среди соседних районов Архангельской и Вологодской областей. Уникальной достопримечательностью Коношского муниципального района являются объекты, связанные с именем лауреата Нобелевской премии по литературе Иосифа Бродского, отбывавшего ссылку в Коношском районе в 1964-65 гг.: выставка-инсталляция «Иосиф Бродский в </w:t>
      </w:r>
      <w:proofErr w:type="spellStart"/>
      <w:r w:rsidRPr="00307564">
        <w:rPr>
          <w:sz w:val="26"/>
          <w:szCs w:val="26"/>
        </w:rPr>
        <w:t>Норенской</w:t>
      </w:r>
      <w:proofErr w:type="spellEnd"/>
      <w:r w:rsidRPr="00307564">
        <w:rPr>
          <w:sz w:val="26"/>
          <w:szCs w:val="26"/>
        </w:rPr>
        <w:t xml:space="preserve">» в Коношской центральной районной библиотеке им. Иосифа Бродского, литературно-бытовая экспозиция «История деревни Норинская» и литературно-мемориальный дом-музей Иосифа Бродского в </w:t>
      </w:r>
      <w:proofErr w:type="spellStart"/>
      <w:r w:rsidRPr="00307564">
        <w:rPr>
          <w:sz w:val="26"/>
          <w:szCs w:val="26"/>
        </w:rPr>
        <w:t>Норинской</w:t>
      </w:r>
      <w:proofErr w:type="spellEnd"/>
      <w:r w:rsidR="00307564">
        <w:rPr>
          <w:sz w:val="26"/>
          <w:szCs w:val="26"/>
        </w:rPr>
        <w:t>.</w:t>
      </w:r>
    </w:p>
    <w:p w:rsidR="00D968E9" w:rsidRPr="00307564" w:rsidRDefault="00D968E9" w:rsidP="00307564">
      <w:pPr>
        <w:ind w:firstLine="709"/>
        <w:jc w:val="both"/>
        <w:rPr>
          <w:sz w:val="26"/>
          <w:szCs w:val="26"/>
        </w:rPr>
      </w:pPr>
      <w:r w:rsidRPr="00307564">
        <w:rPr>
          <w:sz w:val="26"/>
          <w:szCs w:val="26"/>
        </w:rPr>
        <w:t xml:space="preserve">С 2020 года на территории Коношского района реализуется туристский проект «Физики и лирики, или За лаврами в Коношу», направленный на создание комплекса услуг: экскурсионных, услуг питания, проживания. Туристам предлагается посетить объекты, связанные с именем вице-президента АН СССР и РАН Н.П. Лавёрова, уроженца Коношского района: музейную экспозицию «Ученый с мировым именем, Николаю Павловичу Лавёрову посвящается» в МБОУ «Коношская средняя школа имени Н.П. Лавёрова»; интерактивную выставочную площадку «Музейная лаборатория» в МБУК «Коношский районный краеведческий музей»; экспозицию «Школьный портал» в МБОУ «Климовская средняя школа» и «Академическая мастерская» в </w:t>
      </w:r>
      <w:proofErr w:type="spellStart"/>
      <w:r w:rsidRPr="00307564">
        <w:rPr>
          <w:sz w:val="26"/>
          <w:szCs w:val="26"/>
        </w:rPr>
        <w:t>Климовской</w:t>
      </w:r>
      <w:proofErr w:type="spellEnd"/>
      <w:r w:rsidRPr="00307564">
        <w:rPr>
          <w:sz w:val="26"/>
          <w:szCs w:val="26"/>
        </w:rPr>
        <w:t xml:space="preserve"> библиотеке.</w:t>
      </w:r>
    </w:p>
    <w:p w:rsidR="00D968E9" w:rsidRPr="00307564" w:rsidRDefault="00D968E9" w:rsidP="00307564">
      <w:pPr>
        <w:pStyle w:val="Default"/>
        <w:ind w:firstLine="709"/>
        <w:jc w:val="both"/>
        <w:rPr>
          <w:sz w:val="26"/>
          <w:szCs w:val="26"/>
        </w:rPr>
      </w:pPr>
      <w:r w:rsidRPr="00307564">
        <w:rPr>
          <w:sz w:val="26"/>
          <w:szCs w:val="26"/>
        </w:rPr>
        <w:t xml:space="preserve">В 2021 году МБУК «Коношский районный краеведческий музей» реализует проект </w:t>
      </w:r>
      <w:r w:rsidRPr="00307564">
        <w:rPr>
          <w:bCs/>
          <w:sz w:val="26"/>
          <w:szCs w:val="26"/>
        </w:rPr>
        <w:t>«Сквозь время и пространство. 1 этап»</w:t>
      </w:r>
      <w:r w:rsidRPr="00307564">
        <w:rPr>
          <w:b/>
          <w:bCs/>
          <w:sz w:val="26"/>
          <w:szCs w:val="26"/>
        </w:rPr>
        <w:t xml:space="preserve"> </w:t>
      </w:r>
      <w:r w:rsidRPr="00307564">
        <w:rPr>
          <w:sz w:val="26"/>
          <w:szCs w:val="26"/>
        </w:rPr>
        <w:t>направленный на расширение рынка потребителей экскурсионных услуг, за счет транзитных пассажиров станции Коноша, которые имеют 2-3 часа свободного времени между поездами. С этой целью на территории вокзала станции Коноша будет установлен объект туристской ориентирующей информации, позволяющий транзитным пассажирам познакомиться с экскурсионными пред</w:t>
      </w:r>
      <w:r w:rsidR="00FD2050">
        <w:rPr>
          <w:sz w:val="26"/>
          <w:szCs w:val="26"/>
        </w:rPr>
        <w:t>ложениями музея, находящегося в</w:t>
      </w:r>
      <w:r w:rsidR="00FD2050">
        <w:rPr>
          <w:sz w:val="26"/>
          <w:szCs w:val="26"/>
        </w:rPr>
        <w:br/>
      </w:r>
      <w:r w:rsidRPr="00307564">
        <w:rPr>
          <w:sz w:val="26"/>
          <w:szCs w:val="26"/>
        </w:rPr>
        <w:t>10 минутах ходьбы от здания железнодорожного вокзала.</w:t>
      </w:r>
    </w:p>
    <w:p w:rsidR="00D968E9" w:rsidRPr="00307564" w:rsidRDefault="00D968E9" w:rsidP="00307564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7564">
        <w:rPr>
          <w:sz w:val="26"/>
          <w:szCs w:val="26"/>
        </w:rPr>
        <w:t>В Коношском районном краеведческом музее представлены также экспозиции, вызывающие интерес туристов и экскурсантов: «Железная дорога – узел жизни Коношского района» – по истории узловой железнодорожной станции Коноша, «Военная тайна» – по истории са</w:t>
      </w:r>
      <w:r w:rsidR="00FD2050">
        <w:rPr>
          <w:sz w:val="26"/>
          <w:szCs w:val="26"/>
        </w:rPr>
        <w:t>молета, потерпевшего крушение в</w:t>
      </w:r>
      <w:r w:rsidR="00FD2050">
        <w:rPr>
          <w:sz w:val="26"/>
          <w:szCs w:val="26"/>
        </w:rPr>
        <w:br/>
      </w:r>
      <w:r w:rsidRPr="00307564">
        <w:rPr>
          <w:sz w:val="26"/>
          <w:szCs w:val="26"/>
        </w:rPr>
        <w:lastRenderedPageBreak/>
        <w:t>1942 году. Выставки и мастер-классы по традиционной культуре проводит Центр народного художестве</w:t>
      </w:r>
      <w:r w:rsidR="00FD2050">
        <w:rPr>
          <w:sz w:val="26"/>
          <w:szCs w:val="26"/>
        </w:rPr>
        <w:t>нного творчества «Радушенька».</w:t>
      </w:r>
    </w:p>
    <w:p w:rsidR="00D968E9" w:rsidRPr="00307564" w:rsidRDefault="00D968E9" w:rsidP="00307564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07564">
        <w:rPr>
          <w:sz w:val="26"/>
          <w:szCs w:val="26"/>
        </w:rPr>
        <w:t>В Коношском муниципальном районе созданы и работают различные экскурсионные маршруты, которые формируются МБУК «Библиотечная система Коношского района» на базе Коношской центральной районной библиотеки им. Иосифа Бродского, в которой работает Т</w:t>
      </w:r>
      <w:r w:rsidR="00FD2050">
        <w:rPr>
          <w:sz w:val="26"/>
          <w:szCs w:val="26"/>
        </w:rPr>
        <w:t>уристский информационный центр.</w:t>
      </w:r>
      <w:r w:rsidR="00FD2050">
        <w:rPr>
          <w:sz w:val="26"/>
          <w:szCs w:val="26"/>
        </w:rPr>
        <w:br/>
      </w:r>
      <w:r w:rsidRPr="00307564">
        <w:rPr>
          <w:sz w:val="26"/>
          <w:szCs w:val="26"/>
        </w:rPr>
        <w:t>В экскурсионные маршруты включены социокультурные продукты МБУК «Библиотечная система Коношского района», МБУК «Коношский районный краеведческий музей», МБУК «Центр «Радушенька», МБУК «Коношский Дом культуры и досуга».</w:t>
      </w:r>
    </w:p>
    <w:p w:rsidR="00D968E9" w:rsidRDefault="00D968E9" w:rsidP="00D968E9">
      <w:pPr>
        <w:ind w:firstLine="720"/>
        <w:jc w:val="both"/>
        <w:rPr>
          <w:sz w:val="26"/>
          <w:szCs w:val="26"/>
        </w:rPr>
      </w:pPr>
    </w:p>
    <w:p w:rsidR="00D968E9" w:rsidRPr="00643F81" w:rsidRDefault="00D968E9" w:rsidP="00D968E9">
      <w:pPr>
        <w:jc w:val="center"/>
        <w:rPr>
          <w:b/>
          <w:sz w:val="26"/>
          <w:szCs w:val="26"/>
        </w:rPr>
      </w:pPr>
      <w:r w:rsidRPr="00643F81">
        <w:rPr>
          <w:b/>
          <w:sz w:val="26"/>
          <w:szCs w:val="26"/>
        </w:rPr>
        <w:t>2. Цели и задачи Программы</w:t>
      </w:r>
    </w:p>
    <w:p w:rsidR="00D968E9" w:rsidRPr="00643F81" w:rsidRDefault="00D968E9" w:rsidP="00D968E9">
      <w:pPr>
        <w:jc w:val="center"/>
        <w:rPr>
          <w:sz w:val="26"/>
          <w:szCs w:val="26"/>
        </w:rPr>
      </w:pPr>
    </w:p>
    <w:p w:rsidR="00D968E9" w:rsidRPr="00643F81" w:rsidRDefault="00D968E9" w:rsidP="00FD2050">
      <w:pPr>
        <w:ind w:firstLine="709"/>
        <w:jc w:val="both"/>
        <w:rPr>
          <w:sz w:val="26"/>
          <w:szCs w:val="26"/>
        </w:rPr>
      </w:pPr>
      <w:r w:rsidRPr="00643F81">
        <w:rPr>
          <w:sz w:val="26"/>
          <w:szCs w:val="26"/>
        </w:rPr>
        <w:t>Настоящая Программа разработана для достижения следующей основной цели – развитие сферы туризма на территории муниципального образования «Коношский муниципальный район».</w:t>
      </w:r>
    </w:p>
    <w:p w:rsidR="00D968E9" w:rsidRDefault="00D968E9" w:rsidP="00FD2050">
      <w:pPr>
        <w:pStyle w:val="a5"/>
        <w:ind w:firstLine="709"/>
        <w:rPr>
          <w:sz w:val="26"/>
          <w:szCs w:val="26"/>
        </w:rPr>
      </w:pPr>
      <w:r w:rsidRPr="00643F81">
        <w:rPr>
          <w:sz w:val="26"/>
          <w:szCs w:val="26"/>
        </w:rPr>
        <w:t>Программные мероприятия направлены на решение следующих задач:</w:t>
      </w:r>
    </w:p>
    <w:p w:rsidR="00D968E9" w:rsidRPr="005A2522" w:rsidRDefault="00FD2050" w:rsidP="00FD2050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D968E9">
        <w:rPr>
          <w:sz w:val="26"/>
          <w:szCs w:val="26"/>
        </w:rPr>
        <w:t>Реализация</w:t>
      </w:r>
      <w:r w:rsidR="00D968E9" w:rsidRPr="005A2522">
        <w:rPr>
          <w:sz w:val="26"/>
          <w:szCs w:val="26"/>
        </w:rPr>
        <w:t xml:space="preserve"> приоритетных проектов в сфере туризма.</w:t>
      </w:r>
    </w:p>
    <w:p w:rsidR="00D968E9" w:rsidRPr="00FD2050" w:rsidRDefault="00FD2050" w:rsidP="00FD2050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D968E9" w:rsidRPr="00FD3D14">
        <w:rPr>
          <w:sz w:val="26"/>
          <w:szCs w:val="26"/>
        </w:rPr>
        <w:t>Проведение мероприятий в области туризма</w:t>
      </w:r>
      <w:r>
        <w:rPr>
          <w:sz w:val="26"/>
          <w:szCs w:val="26"/>
        </w:rPr>
        <w:t>.</w:t>
      </w:r>
    </w:p>
    <w:p w:rsidR="00D968E9" w:rsidRDefault="00D968E9" w:rsidP="00FD2050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задач поставленных программой планируется достижение следующих целевых показателей и индикаторов Программы:</w:t>
      </w:r>
    </w:p>
    <w:p w:rsidR="00D968E9" w:rsidRPr="00FD2050" w:rsidRDefault="00D968E9" w:rsidP="00D968E9">
      <w:pPr>
        <w:ind w:firstLine="7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62"/>
        <w:gridCol w:w="5292"/>
        <w:gridCol w:w="847"/>
        <w:gridCol w:w="848"/>
        <w:gridCol w:w="847"/>
        <w:gridCol w:w="848"/>
      </w:tblGrid>
      <w:tr w:rsidR="00D968E9" w:rsidRPr="00E46D92" w:rsidTr="00FD2050">
        <w:tc>
          <w:tcPr>
            <w:tcW w:w="662" w:type="dxa"/>
            <w:vMerge w:val="restart"/>
          </w:tcPr>
          <w:p w:rsidR="00D968E9" w:rsidRPr="00FD2050" w:rsidRDefault="00D968E9" w:rsidP="00157FEE">
            <w:pPr>
              <w:jc w:val="center"/>
              <w:rPr>
                <w:sz w:val="24"/>
                <w:szCs w:val="24"/>
              </w:rPr>
            </w:pPr>
            <w:r w:rsidRPr="00FD2050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292" w:type="dxa"/>
            <w:vMerge w:val="restart"/>
          </w:tcPr>
          <w:p w:rsidR="00D968E9" w:rsidRPr="00FD2050" w:rsidRDefault="00D968E9" w:rsidP="00157FEE">
            <w:pPr>
              <w:jc w:val="center"/>
              <w:rPr>
                <w:sz w:val="24"/>
                <w:szCs w:val="24"/>
              </w:rPr>
            </w:pPr>
            <w:r w:rsidRPr="00FD2050"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847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sz w:val="24"/>
                <w:szCs w:val="24"/>
                <w:lang w:val="ru-RU"/>
              </w:rPr>
            </w:pPr>
            <w:r w:rsidRPr="00FD2050">
              <w:rPr>
                <w:bCs/>
                <w:sz w:val="24"/>
                <w:szCs w:val="24"/>
              </w:rPr>
              <w:t>202</w:t>
            </w:r>
            <w:r w:rsidRPr="00FD2050">
              <w:rPr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848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sz w:val="24"/>
                <w:szCs w:val="24"/>
                <w:lang w:val="ru-RU"/>
              </w:rPr>
            </w:pPr>
            <w:r w:rsidRPr="00FD2050">
              <w:rPr>
                <w:bCs/>
                <w:sz w:val="24"/>
                <w:szCs w:val="24"/>
              </w:rPr>
              <w:t>202</w:t>
            </w:r>
            <w:r w:rsidRPr="00FD2050">
              <w:rPr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847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sz w:val="24"/>
                <w:szCs w:val="24"/>
                <w:lang w:val="ru-RU"/>
              </w:rPr>
            </w:pPr>
            <w:r w:rsidRPr="00FD2050">
              <w:rPr>
                <w:bCs/>
                <w:sz w:val="24"/>
                <w:szCs w:val="24"/>
              </w:rPr>
              <w:t>202</w:t>
            </w:r>
            <w:r w:rsidRPr="00FD2050">
              <w:rPr>
                <w:bCs/>
                <w:sz w:val="24"/>
                <w:szCs w:val="24"/>
                <w:lang w:val="ru-RU"/>
              </w:rPr>
              <w:t>3</w:t>
            </w:r>
          </w:p>
        </w:tc>
        <w:tc>
          <w:tcPr>
            <w:tcW w:w="848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sz w:val="24"/>
                <w:szCs w:val="24"/>
                <w:lang w:val="ru-RU"/>
              </w:rPr>
            </w:pPr>
            <w:r w:rsidRPr="00FD2050">
              <w:rPr>
                <w:bCs/>
                <w:sz w:val="24"/>
                <w:szCs w:val="24"/>
              </w:rPr>
              <w:t>202</w:t>
            </w:r>
            <w:r w:rsidRPr="00FD2050">
              <w:rPr>
                <w:bCs/>
                <w:sz w:val="24"/>
                <w:szCs w:val="24"/>
                <w:lang w:val="ru-RU"/>
              </w:rPr>
              <w:t>4</w:t>
            </w:r>
          </w:p>
        </w:tc>
      </w:tr>
      <w:tr w:rsidR="00D968E9" w:rsidRPr="00703A9D" w:rsidTr="00FD2050">
        <w:tc>
          <w:tcPr>
            <w:tcW w:w="662" w:type="dxa"/>
            <w:vMerge/>
          </w:tcPr>
          <w:p w:rsidR="00D968E9" w:rsidRPr="00FD2050" w:rsidRDefault="00D968E9" w:rsidP="00157F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292" w:type="dxa"/>
            <w:vMerge/>
          </w:tcPr>
          <w:p w:rsidR="00D968E9" w:rsidRPr="00FD2050" w:rsidRDefault="00D968E9" w:rsidP="00157FE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47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FD2050">
              <w:rPr>
                <w:bCs/>
                <w:sz w:val="24"/>
                <w:szCs w:val="24"/>
              </w:rPr>
              <w:t>факт</w:t>
            </w:r>
          </w:p>
        </w:tc>
        <w:tc>
          <w:tcPr>
            <w:tcW w:w="2543" w:type="dxa"/>
            <w:gridSpan w:val="3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FD2050">
              <w:rPr>
                <w:bCs/>
                <w:sz w:val="24"/>
                <w:szCs w:val="24"/>
              </w:rPr>
              <w:t>план</w:t>
            </w:r>
          </w:p>
        </w:tc>
      </w:tr>
      <w:tr w:rsidR="00D968E9" w:rsidRPr="00703A9D" w:rsidTr="00FD2050">
        <w:tc>
          <w:tcPr>
            <w:tcW w:w="662" w:type="dxa"/>
          </w:tcPr>
          <w:p w:rsidR="00D968E9" w:rsidRPr="00FD2050" w:rsidRDefault="00D968E9" w:rsidP="00157FEE">
            <w:pPr>
              <w:jc w:val="center"/>
              <w:rPr>
                <w:sz w:val="24"/>
                <w:szCs w:val="24"/>
              </w:rPr>
            </w:pPr>
            <w:r w:rsidRPr="00FD2050">
              <w:rPr>
                <w:sz w:val="24"/>
                <w:szCs w:val="24"/>
              </w:rPr>
              <w:t>1</w:t>
            </w:r>
          </w:p>
        </w:tc>
        <w:tc>
          <w:tcPr>
            <w:tcW w:w="5292" w:type="dxa"/>
          </w:tcPr>
          <w:p w:rsidR="00D968E9" w:rsidRPr="00FD2050" w:rsidRDefault="00D968E9" w:rsidP="00157FEE">
            <w:pPr>
              <w:jc w:val="center"/>
              <w:rPr>
                <w:sz w:val="24"/>
                <w:szCs w:val="24"/>
              </w:rPr>
            </w:pPr>
            <w:r w:rsidRPr="00FD2050">
              <w:rPr>
                <w:sz w:val="24"/>
                <w:szCs w:val="24"/>
              </w:rPr>
              <w:t>2</w:t>
            </w:r>
          </w:p>
        </w:tc>
        <w:tc>
          <w:tcPr>
            <w:tcW w:w="847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FD2050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FD2050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47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FD2050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48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sz w:val="24"/>
                <w:szCs w:val="24"/>
              </w:rPr>
            </w:pPr>
            <w:r w:rsidRPr="00FD2050">
              <w:rPr>
                <w:bCs/>
                <w:sz w:val="24"/>
                <w:szCs w:val="24"/>
              </w:rPr>
              <w:t>6</w:t>
            </w:r>
          </w:p>
        </w:tc>
      </w:tr>
      <w:tr w:rsidR="00D968E9" w:rsidRPr="00703A9D" w:rsidTr="00FD2050">
        <w:tc>
          <w:tcPr>
            <w:tcW w:w="9344" w:type="dxa"/>
            <w:gridSpan w:val="6"/>
          </w:tcPr>
          <w:p w:rsidR="00D968E9" w:rsidRPr="00FD2050" w:rsidRDefault="00D968E9" w:rsidP="00157FEE">
            <w:pPr>
              <w:rPr>
                <w:bCs/>
                <w:sz w:val="24"/>
                <w:szCs w:val="24"/>
              </w:rPr>
            </w:pPr>
            <w:r w:rsidRPr="00FD2050">
              <w:rPr>
                <w:bCs/>
                <w:sz w:val="24"/>
                <w:szCs w:val="24"/>
              </w:rPr>
              <w:t xml:space="preserve">Задача 1: </w:t>
            </w:r>
            <w:r w:rsidRPr="00FD2050">
              <w:rPr>
                <w:sz w:val="24"/>
                <w:szCs w:val="24"/>
              </w:rPr>
              <w:t>Реализация приорит</w:t>
            </w:r>
            <w:r w:rsidR="00FD2050">
              <w:rPr>
                <w:sz w:val="24"/>
                <w:szCs w:val="24"/>
              </w:rPr>
              <w:t>етных проектов в сфере туризма</w:t>
            </w:r>
          </w:p>
        </w:tc>
      </w:tr>
      <w:tr w:rsidR="00D968E9" w:rsidRPr="00E46D92" w:rsidTr="00FD2050">
        <w:tc>
          <w:tcPr>
            <w:tcW w:w="662" w:type="dxa"/>
          </w:tcPr>
          <w:p w:rsidR="00D968E9" w:rsidRPr="00FD2050" w:rsidRDefault="00D968E9" w:rsidP="00157FEE">
            <w:pPr>
              <w:jc w:val="center"/>
              <w:rPr>
                <w:sz w:val="24"/>
                <w:szCs w:val="24"/>
              </w:rPr>
            </w:pPr>
            <w:r w:rsidRPr="00FD2050">
              <w:rPr>
                <w:sz w:val="24"/>
                <w:szCs w:val="24"/>
              </w:rPr>
              <w:t>1</w:t>
            </w:r>
          </w:p>
        </w:tc>
        <w:tc>
          <w:tcPr>
            <w:tcW w:w="5292" w:type="dxa"/>
          </w:tcPr>
          <w:p w:rsidR="00D968E9" w:rsidRPr="00FD2050" w:rsidRDefault="00D968E9" w:rsidP="00157FEE">
            <w:pPr>
              <w:shd w:val="clear" w:color="auto" w:fill="FFFFFF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FD2050">
              <w:rPr>
                <w:sz w:val="24"/>
                <w:szCs w:val="24"/>
              </w:rPr>
              <w:t xml:space="preserve">Количество мероприятий </w:t>
            </w:r>
            <w:r w:rsidRPr="00FD2050">
              <w:rPr>
                <w:bCs/>
                <w:sz w:val="24"/>
                <w:szCs w:val="24"/>
              </w:rPr>
              <w:t>по реализации приоритетных проектов в сфере туризма</w:t>
            </w:r>
            <w:r w:rsidRPr="00FD2050">
              <w:rPr>
                <w:sz w:val="24"/>
                <w:szCs w:val="24"/>
              </w:rPr>
              <w:t>, ед.</w:t>
            </w:r>
          </w:p>
        </w:tc>
        <w:tc>
          <w:tcPr>
            <w:tcW w:w="847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FD2050">
              <w:rPr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48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FD2050">
              <w:rPr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47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FD2050">
              <w:rPr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48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FD2050">
              <w:rPr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</w:tr>
      <w:tr w:rsidR="00D968E9" w:rsidRPr="00E46D92" w:rsidTr="00FD2050">
        <w:tc>
          <w:tcPr>
            <w:tcW w:w="9344" w:type="dxa"/>
            <w:gridSpan w:val="6"/>
          </w:tcPr>
          <w:p w:rsidR="00D968E9" w:rsidRPr="00FD2050" w:rsidRDefault="00D968E9" w:rsidP="00157FEE">
            <w:pPr>
              <w:pStyle w:val="1"/>
              <w:jc w:val="left"/>
              <w:rPr>
                <w:bCs/>
                <w:color w:val="000000"/>
                <w:sz w:val="24"/>
                <w:szCs w:val="24"/>
                <w:lang w:val="ru-RU"/>
              </w:rPr>
            </w:pPr>
            <w:r w:rsidRPr="00FD2050">
              <w:rPr>
                <w:bCs/>
                <w:color w:val="000000"/>
                <w:sz w:val="24"/>
                <w:szCs w:val="24"/>
                <w:lang w:val="ru-RU"/>
              </w:rPr>
              <w:t xml:space="preserve">Задача 2: </w:t>
            </w:r>
            <w:r w:rsidRPr="00FD2050">
              <w:rPr>
                <w:sz w:val="24"/>
                <w:szCs w:val="24"/>
              </w:rPr>
              <w:t>Проведение мероприятий в области туризма</w:t>
            </w:r>
          </w:p>
        </w:tc>
      </w:tr>
      <w:tr w:rsidR="00D968E9" w:rsidRPr="00E46D92" w:rsidTr="00FD2050">
        <w:tc>
          <w:tcPr>
            <w:tcW w:w="662" w:type="dxa"/>
          </w:tcPr>
          <w:p w:rsidR="00D968E9" w:rsidRPr="00FD2050" w:rsidRDefault="00D968E9" w:rsidP="00157FEE">
            <w:pPr>
              <w:jc w:val="center"/>
              <w:rPr>
                <w:sz w:val="24"/>
                <w:szCs w:val="24"/>
              </w:rPr>
            </w:pPr>
            <w:r w:rsidRPr="00FD2050">
              <w:rPr>
                <w:sz w:val="24"/>
                <w:szCs w:val="24"/>
              </w:rPr>
              <w:t>2.</w:t>
            </w:r>
          </w:p>
        </w:tc>
        <w:tc>
          <w:tcPr>
            <w:tcW w:w="5292" w:type="dxa"/>
          </w:tcPr>
          <w:p w:rsidR="00D968E9" w:rsidRPr="00FD2050" w:rsidRDefault="00D968E9" w:rsidP="00157FEE">
            <w:pPr>
              <w:shd w:val="clear" w:color="auto" w:fill="FFFFFF"/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FD2050">
              <w:rPr>
                <w:sz w:val="24"/>
                <w:szCs w:val="24"/>
              </w:rPr>
              <w:t>Проведение мероприятий в области туризма, ед.</w:t>
            </w:r>
          </w:p>
        </w:tc>
        <w:tc>
          <w:tcPr>
            <w:tcW w:w="847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FD2050">
              <w:rPr>
                <w:bCs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848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FD2050">
              <w:rPr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47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FD2050">
              <w:rPr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848" w:type="dxa"/>
          </w:tcPr>
          <w:p w:rsidR="00D968E9" w:rsidRPr="00FD2050" w:rsidRDefault="00D968E9" w:rsidP="00157FEE">
            <w:pPr>
              <w:pStyle w:val="1"/>
              <w:jc w:val="center"/>
              <w:rPr>
                <w:bCs/>
                <w:color w:val="000000"/>
                <w:sz w:val="24"/>
                <w:szCs w:val="24"/>
                <w:lang w:val="ru-RU"/>
              </w:rPr>
            </w:pPr>
            <w:r w:rsidRPr="00FD2050">
              <w:rPr>
                <w:bCs/>
                <w:color w:val="000000"/>
                <w:sz w:val="24"/>
                <w:szCs w:val="24"/>
                <w:lang w:val="ru-RU"/>
              </w:rPr>
              <w:t>1</w:t>
            </w:r>
          </w:p>
        </w:tc>
      </w:tr>
    </w:tbl>
    <w:p w:rsidR="00D968E9" w:rsidRPr="00FD2050" w:rsidRDefault="00D968E9" w:rsidP="00D968E9">
      <w:pPr>
        <w:ind w:firstLine="720"/>
        <w:jc w:val="both"/>
        <w:rPr>
          <w:sz w:val="26"/>
          <w:szCs w:val="26"/>
        </w:rPr>
      </w:pPr>
    </w:p>
    <w:p w:rsidR="00D968E9" w:rsidRPr="00285AF2" w:rsidRDefault="00D968E9" w:rsidP="00FD2050">
      <w:pPr>
        <w:ind w:firstLine="709"/>
        <w:jc w:val="both"/>
        <w:rPr>
          <w:bCs/>
          <w:sz w:val="26"/>
          <w:szCs w:val="26"/>
        </w:rPr>
      </w:pPr>
      <w:r w:rsidRPr="00285AF2">
        <w:rPr>
          <w:bCs/>
          <w:sz w:val="26"/>
          <w:szCs w:val="26"/>
        </w:rPr>
        <w:t xml:space="preserve">Методика расчета целевых показателей эффективности Программы приведена в Приложение № </w:t>
      </w:r>
      <w:r>
        <w:rPr>
          <w:bCs/>
          <w:sz w:val="26"/>
          <w:szCs w:val="26"/>
        </w:rPr>
        <w:t>2</w:t>
      </w:r>
    </w:p>
    <w:p w:rsidR="00D968E9" w:rsidRDefault="00D968E9" w:rsidP="00D968E9">
      <w:pPr>
        <w:pStyle w:val="1"/>
        <w:jc w:val="center"/>
        <w:rPr>
          <w:b/>
          <w:bCs/>
          <w:sz w:val="26"/>
          <w:szCs w:val="26"/>
          <w:lang w:val="ru-RU"/>
        </w:rPr>
      </w:pPr>
    </w:p>
    <w:p w:rsidR="00D968E9" w:rsidRPr="00643F81" w:rsidRDefault="00057840" w:rsidP="00057840">
      <w:pPr>
        <w:pStyle w:val="1"/>
        <w:ind w:left="10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 xml:space="preserve">3. </w:t>
      </w:r>
      <w:r w:rsidR="00D968E9" w:rsidRPr="00643F81">
        <w:rPr>
          <w:b/>
          <w:bCs/>
          <w:sz w:val="26"/>
          <w:szCs w:val="26"/>
        </w:rPr>
        <w:t>Сроки и этапы реализации Программы</w:t>
      </w:r>
    </w:p>
    <w:p w:rsidR="00D968E9" w:rsidRPr="00643F81" w:rsidRDefault="00D968E9" w:rsidP="00057840">
      <w:pPr>
        <w:jc w:val="center"/>
        <w:rPr>
          <w:sz w:val="26"/>
          <w:szCs w:val="26"/>
        </w:rPr>
      </w:pPr>
    </w:p>
    <w:p w:rsidR="00D968E9" w:rsidRPr="00643F81" w:rsidRDefault="00D968E9" w:rsidP="0005784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Сроки реализации мероприятий Программы оговорены в паспорте Программы. Выполнение Программы осуществляется в один этап.</w:t>
      </w:r>
    </w:p>
    <w:p w:rsidR="00D968E9" w:rsidRPr="00643F81" w:rsidRDefault="00D968E9" w:rsidP="00D968E9">
      <w:pPr>
        <w:pStyle w:val="1"/>
        <w:jc w:val="center"/>
        <w:rPr>
          <w:b/>
          <w:bCs/>
          <w:sz w:val="26"/>
          <w:szCs w:val="26"/>
        </w:rPr>
      </w:pPr>
    </w:p>
    <w:p w:rsidR="00D968E9" w:rsidRPr="00643F81" w:rsidRDefault="00057840" w:rsidP="00057840">
      <w:pPr>
        <w:pStyle w:val="1"/>
        <w:ind w:left="108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ru-RU"/>
        </w:rPr>
        <w:t xml:space="preserve">4. </w:t>
      </w:r>
      <w:r w:rsidR="00D968E9" w:rsidRPr="00643F81">
        <w:rPr>
          <w:b/>
          <w:bCs/>
          <w:sz w:val="26"/>
          <w:szCs w:val="26"/>
        </w:rPr>
        <w:t>Ресурсное обеспечение реализации Программы</w:t>
      </w:r>
    </w:p>
    <w:p w:rsidR="00D968E9" w:rsidRPr="00643F81" w:rsidRDefault="00D968E9" w:rsidP="00D968E9">
      <w:pPr>
        <w:jc w:val="center"/>
        <w:rPr>
          <w:sz w:val="26"/>
          <w:szCs w:val="26"/>
        </w:rPr>
      </w:pPr>
    </w:p>
    <w:p w:rsidR="00D968E9" w:rsidRPr="003D5244" w:rsidRDefault="00D968E9" w:rsidP="00057840">
      <w:pPr>
        <w:ind w:firstLine="709"/>
        <w:jc w:val="both"/>
        <w:rPr>
          <w:sz w:val="26"/>
          <w:szCs w:val="26"/>
        </w:rPr>
      </w:pPr>
      <w:r w:rsidRPr="009F7B71">
        <w:rPr>
          <w:sz w:val="26"/>
          <w:szCs w:val="26"/>
        </w:rPr>
        <w:t xml:space="preserve">Финансирование мероприятий Программы </w:t>
      </w:r>
      <w:r w:rsidR="00057840">
        <w:rPr>
          <w:sz w:val="26"/>
          <w:szCs w:val="26"/>
        </w:rPr>
        <w:t xml:space="preserve">осуществляется за счет средств </w:t>
      </w:r>
      <w:r w:rsidRPr="009F7B71">
        <w:rPr>
          <w:sz w:val="26"/>
          <w:szCs w:val="26"/>
        </w:rPr>
        <w:t xml:space="preserve">районного бюджета, внебюджетных источников, а также областного бюджета в случае победы в конкурсе </w:t>
      </w:r>
      <w:r w:rsidRPr="009F7B71">
        <w:rPr>
          <w:spacing w:val="2"/>
          <w:sz w:val="26"/>
          <w:szCs w:val="26"/>
        </w:rPr>
        <w:t>на предоставление субсидии бюджетам муниципальных образований Архангельской области на реализацию приоритетных проектов в сфере туризма</w:t>
      </w:r>
      <w:r w:rsidRPr="009F7B71">
        <w:rPr>
          <w:sz w:val="26"/>
          <w:szCs w:val="26"/>
        </w:rPr>
        <w:t xml:space="preserve">. Общий объем финансирования по Программе </w:t>
      </w:r>
      <w:r w:rsidR="00057840">
        <w:rPr>
          <w:sz w:val="26"/>
          <w:szCs w:val="26"/>
        </w:rPr>
        <w:t>составляет</w:t>
      </w:r>
      <w:r w:rsidR="00057840">
        <w:rPr>
          <w:sz w:val="26"/>
          <w:szCs w:val="26"/>
        </w:rPr>
        <w:br/>
      </w:r>
      <w:r w:rsidRPr="003D5244">
        <w:rPr>
          <w:sz w:val="26"/>
          <w:szCs w:val="26"/>
        </w:rPr>
        <w:t>885 000,00 руб.</w:t>
      </w:r>
    </w:p>
    <w:p w:rsidR="00D968E9" w:rsidRPr="003D5244" w:rsidRDefault="00D968E9" w:rsidP="00057840">
      <w:pPr>
        <w:shd w:val="clear" w:color="auto" w:fill="FFFFFF"/>
        <w:ind w:firstLine="709"/>
        <w:jc w:val="both"/>
        <w:rPr>
          <w:sz w:val="26"/>
          <w:szCs w:val="26"/>
        </w:rPr>
      </w:pPr>
      <w:r w:rsidRPr="003D5244">
        <w:rPr>
          <w:sz w:val="26"/>
          <w:szCs w:val="26"/>
        </w:rPr>
        <w:t>Общий объем финансирования – 885 000,00</w:t>
      </w:r>
      <w:r w:rsidRPr="003D5244">
        <w:rPr>
          <w:sz w:val="22"/>
          <w:szCs w:val="22"/>
        </w:rPr>
        <w:t xml:space="preserve"> </w:t>
      </w:r>
      <w:r w:rsidRPr="003D5244">
        <w:rPr>
          <w:sz w:val="26"/>
          <w:szCs w:val="26"/>
        </w:rPr>
        <w:t xml:space="preserve">руб., в том числе: </w:t>
      </w:r>
    </w:p>
    <w:p w:rsidR="00D968E9" w:rsidRPr="003D5244" w:rsidRDefault="00D968E9" w:rsidP="0005784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3D5244">
        <w:rPr>
          <w:sz w:val="26"/>
          <w:szCs w:val="26"/>
        </w:rPr>
        <w:t>средства</w:t>
      </w:r>
      <w:proofErr w:type="gramEnd"/>
      <w:r w:rsidRPr="003D5244">
        <w:rPr>
          <w:sz w:val="26"/>
          <w:szCs w:val="26"/>
        </w:rPr>
        <w:t xml:space="preserve"> районного бюджета – 885 000,00</w:t>
      </w:r>
      <w:r w:rsidRPr="003D5244">
        <w:rPr>
          <w:sz w:val="22"/>
          <w:szCs w:val="22"/>
        </w:rPr>
        <w:t xml:space="preserve"> </w:t>
      </w:r>
      <w:r w:rsidRPr="003D5244">
        <w:rPr>
          <w:sz w:val="26"/>
          <w:szCs w:val="26"/>
        </w:rPr>
        <w:t>руб.;</w:t>
      </w:r>
    </w:p>
    <w:p w:rsidR="00D968E9" w:rsidRPr="003D5244" w:rsidRDefault="00D968E9" w:rsidP="0005784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3D5244">
        <w:rPr>
          <w:sz w:val="26"/>
          <w:szCs w:val="26"/>
        </w:rPr>
        <w:lastRenderedPageBreak/>
        <w:t>средства</w:t>
      </w:r>
      <w:proofErr w:type="gramEnd"/>
      <w:r w:rsidRPr="003D5244">
        <w:rPr>
          <w:sz w:val="26"/>
          <w:szCs w:val="26"/>
        </w:rPr>
        <w:t xml:space="preserve"> областного бюджета – 0,00 руб.;</w:t>
      </w:r>
    </w:p>
    <w:p w:rsidR="00D968E9" w:rsidRPr="003D5244" w:rsidRDefault="00D968E9" w:rsidP="0005784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3D5244">
        <w:rPr>
          <w:sz w:val="26"/>
          <w:szCs w:val="26"/>
        </w:rPr>
        <w:t>средства</w:t>
      </w:r>
      <w:proofErr w:type="gramEnd"/>
      <w:r w:rsidRPr="003D5244">
        <w:rPr>
          <w:sz w:val="26"/>
          <w:szCs w:val="26"/>
        </w:rPr>
        <w:t xml:space="preserve"> федерального бюджета – 0,00 руб.;</w:t>
      </w:r>
    </w:p>
    <w:p w:rsidR="00D968E9" w:rsidRDefault="00D968E9" w:rsidP="00057840">
      <w:pPr>
        <w:ind w:firstLine="709"/>
        <w:jc w:val="both"/>
        <w:rPr>
          <w:sz w:val="26"/>
          <w:szCs w:val="26"/>
        </w:rPr>
      </w:pPr>
      <w:proofErr w:type="gramStart"/>
      <w:r w:rsidRPr="003D5244">
        <w:rPr>
          <w:sz w:val="26"/>
          <w:szCs w:val="26"/>
        </w:rPr>
        <w:t>внебюджетные</w:t>
      </w:r>
      <w:proofErr w:type="gramEnd"/>
      <w:r w:rsidRPr="003D5244">
        <w:rPr>
          <w:sz w:val="26"/>
          <w:szCs w:val="26"/>
        </w:rPr>
        <w:t xml:space="preserve"> средства – 0,00 руб.</w:t>
      </w:r>
    </w:p>
    <w:p w:rsidR="00D968E9" w:rsidRDefault="00D968E9" w:rsidP="00057840">
      <w:pPr>
        <w:shd w:val="clear" w:color="auto" w:fill="FFFFFF"/>
        <w:ind w:firstLine="709"/>
        <w:jc w:val="both"/>
        <w:rPr>
          <w:sz w:val="26"/>
          <w:szCs w:val="26"/>
        </w:rPr>
      </w:pPr>
      <w:r w:rsidRPr="00AD3188">
        <w:rPr>
          <w:sz w:val="26"/>
          <w:szCs w:val="26"/>
        </w:rPr>
        <w:t>Ресурсное обеспечение реализации муниципальной программы</w:t>
      </w:r>
      <w:r>
        <w:rPr>
          <w:sz w:val="26"/>
          <w:szCs w:val="26"/>
        </w:rPr>
        <w:t xml:space="preserve"> </w:t>
      </w:r>
      <w:r w:rsidRPr="00643F81">
        <w:rPr>
          <w:sz w:val="26"/>
          <w:szCs w:val="26"/>
        </w:rPr>
        <w:t xml:space="preserve">«Развитие внутреннего туризма </w:t>
      </w:r>
      <w:r w:rsidRPr="00643F81">
        <w:rPr>
          <w:bCs/>
          <w:sz w:val="26"/>
          <w:szCs w:val="26"/>
        </w:rPr>
        <w:t>в муниципальном образовании «Коношский муниципальный район»</w:t>
      </w:r>
      <w:r>
        <w:rPr>
          <w:sz w:val="26"/>
          <w:szCs w:val="26"/>
        </w:rPr>
        <w:t xml:space="preserve"> </w:t>
      </w:r>
      <w:r w:rsidRPr="00AD3188">
        <w:rPr>
          <w:sz w:val="26"/>
          <w:szCs w:val="26"/>
        </w:rPr>
        <w:t>за счет всех источников финансирования</w:t>
      </w:r>
      <w:r>
        <w:rPr>
          <w:sz w:val="26"/>
          <w:szCs w:val="26"/>
        </w:rPr>
        <w:t xml:space="preserve"> приведено в Приложении № 3.</w:t>
      </w:r>
    </w:p>
    <w:p w:rsidR="00D968E9" w:rsidRDefault="00D968E9" w:rsidP="00057840">
      <w:pPr>
        <w:shd w:val="clear" w:color="auto" w:fill="FFFFFF"/>
        <w:ind w:firstLine="709"/>
        <w:jc w:val="both"/>
        <w:rPr>
          <w:sz w:val="26"/>
          <w:szCs w:val="26"/>
        </w:rPr>
      </w:pPr>
      <w:r w:rsidRPr="009F7B71">
        <w:rPr>
          <w:sz w:val="26"/>
          <w:szCs w:val="26"/>
        </w:rPr>
        <w:t>Объемы бюджетных ассигнований, предусмотренные проектом Программы, носят предварительный характер, и до утверждения Программы могут быть скорректированы.</w:t>
      </w:r>
    </w:p>
    <w:p w:rsidR="00D968E9" w:rsidRPr="00FB4283" w:rsidRDefault="00D968E9" w:rsidP="00D968E9">
      <w:pPr>
        <w:pStyle w:val="1"/>
        <w:rPr>
          <w:b/>
          <w:bCs/>
          <w:sz w:val="26"/>
          <w:szCs w:val="26"/>
          <w:lang w:val="ru-RU"/>
        </w:rPr>
      </w:pPr>
    </w:p>
    <w:p w:rsidR="00D968E9" w:rsidRPr="00FB4283" w:rsidRDefault="00D968E9" w:rsidP="00D968E9">
      <w:pPr>
        <w:pStyle w:val="1"/>
        <w:jc w:val="center"/>
        <w:rPr>
          <w:b/>
          <w:bCs/>
          <w:sz w:val="26"/>
          <w:szCs w:val="26"/>
        </w:rPr>
      </w:pPr>
      <w:r w:rsidRPr="00FB4283">
        <w:rPr>
          <w:b/>
          <w:bCs/>
          <w:sz w:val="26"/>
          <w:szCs w:val="26"/>
        </w:rPr>
        <w:t>5. Характеристика подпрограмм Программы</w:t>
      </w:r>
    </w:p>
    <w:p w:rsidR="00D968E9" w:rsidRPr="00FB4283" w:rsidRDefault="00D968E9" w:rsidP="00D968E9">
      <w:pPr>
        <w:jc w:val="center"/>
        <w:rPr>
          <w:sz w:val="26"/>
          <w:szCs w:val="26"/>
        </w:rPr>
      </w:pPr>
    </w:p>
    <w:p w:rsidR="00D968E9" w:rsidRPr="00643F81" w:rsidRDefault="00D968E9" w:rsidP="00057840">
      <w:pPr>
        <w:ind w:firstLine="709"/>
        <w:jc w:val="both"/>
        <w:rPr>
          <w:sz w:val="26"/>
          <w:szCs w:val="26"/>
        </w:rPr>
      </w:pPr>
      <w:r w:rsidRPr="00FB4283">
        <w:rPr>
          <w:sz w:val="26"/>
          <w:szCs w:val="26"/>
        </w:rPr>
        <w:t>Подпрограмм в рамках</w:t>
      </w:r>
      <w:r w:rsidRPr="00643F81">
        <w:rPr>
          <w:sz w:val="26"/>
          <w:szCs w:val="26"/>
        </w:rPr>
        <w:t xml:space="preserve"> муниципальной программы </w:t>
      </w:r>
      <w:r w:rsidRPr="003839B2">
        <w:rPr>
          <w:sz w:val="26"/>
          <w:szCs w:val="26"/>
        </w:rPr>
        <w:t>«Развитие внутреннего туризма</w:t>
      </w:r>
      <w:r>
        <w:rPr>
          <w:sz w:val="26"/>
          <w:szCs w:val="26"/>
        </w:rPr>
        <w:t xml:space="preserve"> в муниципальном образовании «Коношский муниципальный район»</w:t>
      </w:r>
      <w:r w:rsidRPr="00643F81">
        <w:rPr>
          <w:sz w:val="26"/>
          <w:szCs w:val="26"/>
        </w:rPr>
        <w:t xml:space="preserve"> не предусмотрено.</w:t>
      </w:r>
    </w:p>
    <w:p w:rsidR="00D968E9" w:rsidRPr="00643F81" w:rsidRDefault="00D968E9" w:rsidP="00D968E9">
      <w:pPr>
        <w:jc w:val="center"/>
        <w:rPr>
          <w:sz w:val="26"/>
          <w:szCs w:val="26"/>
        </w:rPr>
      </w:pPr>
    </w:p>
    <w:p w:rsidR="00D968E9" w:rsidRPr="00643F81" w:rsidRDefault="00D968E9" w:rsidP="00D968E9">
      <w:pPr>
        <w:pStyle w:val="1"/>
        <w:jc w:val="center"/>
        <w:rPr>
          <w:b/>
          <w:bCs/>
          <w:sz w:val="26"/>
          <w:szCs w:val="26"/>
        </w:rPr>
      </w:pPr>
      <w:r w:rsidRPr="00643F81">
        <w:rPr>
          <w:b/>
          <w:bCs/>
          <w:sz w:val="26"/>
          <w:szCs w:val="26"/>
        </w:rPr>
        <w:t>6. Ожидаемые результаты реализации Программы</w:t>
      </w:r>
    </w:p>
    <w:p w:rsidR="00D968E9" w:rsidRPr="00643F81" w:rsidRDefault="00D968E9" w:rsidP="00D968E9">
      <w:pPr>
        <w:jc w:val="center"/>
        <w:rPr>
          <w:sz w:val="26"/>
          <w:szCs w:val="26"/>
        </w:rPr>
      </w:pPr>
    </w:p>
    <w:p w:rsidR="00D968E9" w:rsidRDefault="00D968E9" w:rsidP="00057840">
      <w:pPr>
        <w:ind w:firstLine="709"/>
        <w:jc w:val="both"/>
        <w:rPr>
          <w:sz w:val="26"/>
          <w:szCs w:val="26"/>
        </w:rPr>
      </w:pPr>
      <w:r w:rsidRPr="00643F81">
        <w:rPr>
          <w:sz w:val="26"/>
          <w:szCs w:val="26"/>
        </w:rPr>
        <w:t>Итогом реализации Программы станет достижение следующих ц</w:t>
      </w:r>
      <w:r w:rsidRPr="00643F81">
        <w:rPr>
          <w:bCs/>
          <w:sz w:val="26"/>
          <w:szCs w:val="26"/>
        </w:rPr>
        <w:t>елевых показателей и индикаторов</w:t>
      </w:r>
      <w:r w:rsidRPr="00643F81">
        <w:rPr>
          <w:sz w:val="26"/>
          <w:szCs w:val="26"/>
        </w:rPr>
        <w:t xml:space="preserve"> результатов:</w:t>
      </w:r>
    </w:p>
    <w:p w:rsidR="00D968E9" w:rsidRPr="00D66455" w:rsidRDefault="00D968E9" w:rsidP="00057840">
      <w:pPr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66455">
        <w:rPr>
          <w:bCs/>
          <w:sz w:val="26"/>
          <w:szCs w:val="26"/>
        </w:rPr>
        <w:t>ежегодно проведение одного мероприятия по</w:t>
      </w:r>
      <w:r w:rsidRPr="00D66455">
        <w:rPr>
          <w:sz w:val="26"/>
          <w:szCs w:val="26"/>
        </w:rPr>
        <w:t xml:space="preserve"> реализации приоритетных проектов в сфере туризма</w:t>
      </w:r>
      <w:r w:rsidRPr="00D66455">
        <w:rPr>
          <w:bCs/>
          <w:sz w:val="26"/>
          <w:szCs w:val="26"/>
        </w:rPr>
        <w:t>;</w:t>
      </w:r>
    </w:p>
    <w:p w:rsidR="00D968E9" w:rsidRPr="00643F81" w:rsidRDefault="00D968E9" w:rsidP="00057840">
      <w:pPr>
        <w:ind w:firstLine="709"/>
        <w:jc w:val="both"/>
        <w:rPr>
          <w:sz w:val="26"/>
          <w:szCs w:val="26"/>
        </w:rPr>
      </w:pPr>
      <w:r w:rsidRPr="00D66455">
        <w:rPr>
          <w:sz w:val="26"/>
          <w:szCs w:val="26"/>
        </w:rPr>
        <w:t xml:space="preserve">- </w:t>
      </w:r>
      <w:r w:rsidRPr="00D66455">
        <w:rPr>
          <w:bCs/>
          <w:sz w:val="26"/>
          <w:szCs w:val="26"/>
        </w:rPr>
        <w:t>ежегодно проведение одного мероприятия в области туризма.</w:t>
      </w:r>
    </w:p>
    <w:p w:rsidR="00D968E9" w:rsidRDefault="00D968E9" w:rsidP="00D968E9">
      <w:pPr>
        <w:ind w:firstLine="720"/>
        <w:jc w:val="both"/>
        <w:rPr>
          <w:sz w:val="26"/>
          <w:szCs w:val="26"/>
        </w:rPr>
      </w:pPr>
    </w:p>
    <w:p w:rsidR="00057840" w:rsidRDefault="00057840" w:rsidP="00D968E9">
      <w:pPr>
        <w:ind w:firstLine="720"/>
        <w:jc w:val="both"/>
        <w:rPr>
          <w:sz w:val="26"/>
          <w:szCs w:val="26"/>
        </w:rPr>
      </w:pPr>
    </w:p>
    <w:p w:rsidR="00057840" w:rsidRPr="00643F81" w:rsidRDefault="00057840" w:rsidP="00057840">
      <w:pPr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p w:rsidR="00CF5B58" w:rsidRDefault="00CF5B58"/>
    <w:sectPr w:rsidR="00CF5B58" w:rsidSect="00057840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37D" w:rsidRDefault="00C3137D" w:rsidP="00057840">
      <w:r>
        <w:separator/>
      </w:r>
    </w:p>
  </w:endnote>
  <w:endnote w:type="continuationSeparator" w:id="0">
    <w:p w:rsidR="00C3137D" w:rsidRDefault="00C3137D" w:rsidP="00057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37D" w:rsidRDefault="00C3137D" w:rsidP="00057840">
      <w:r>
        <w:separator/>
      </w:r>
    </w:p>
  </w:footnote>
  <w:footnote w:type="continuationSeparator" w:id="0">
    <w:p w:rsidR="00C3137D" w:rsidRDefault="00C3137D" w:rsidP="000578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1873864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057840" w:rsidRPr="00057840" w:rsidRDefault="00057840" w:rsidP="00057840">
        <w:pPr>
          <w:pStyle w:val="a8"/>
          <w:jc w:val="center"/>
          <w:rPr>
            <w:sz w:val="26"/>
            <w:szCs w:val="26"/>
          </w:rPr>
        </w:pPr>
        <w:r w:rsidRPr="00057840">
          <w:rPr>
            <w:sz w:val="26"/>
            <w:szCs w:val="26"/>
          </w:rPr>
          <w:fldChar w:fldCharType="begin"/>
        </w:r>
        <w:r w:rsidRPr="00057840">
          <w:rPr>
            <w:sz w:val="26"/>
            <w:szCs w:val="26"/>
          </w:rPr>
          <w:instrText>PAGE   \* MERGEFORMAT</w:instrText>
        </w:r>
        <w:r w:rsidRPr="00057840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4</w:t>
        </w:r>
        <w:r w:rsidRPr="0005784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650E50"/>
    <w:multiLevelType w:val="hybridMultilevel"/>
    <w:tmpl w:val="109EE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2E2669"/>
    <w:multiLevelType w:val="hybridMultilevel"/>
    <w:tmpl w:val="73EE142E"/>
    <w:lvl w:ilvl="0" w:tplc="EC446F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26"/>
    <w:rsid w:val="00057840"/>
    <w:rsid w:val="00307564"/>
    <w:rsid w:val="00BA7526"/>
    <w:rsid w:val="00C3137D"/>
    <w:rsid w:val="00CF5B58"/>
    <w:rsid w:val="00D968E9"/>
    <w:rsid w:val="00FD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80826-D264-459D-A728-117B61949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68E9"/>
    <w:pPr>
      <w:keepNext/>
      <w:jc w:val="both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8E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Body Text"/>
    <w:basedOn w:val="a"/>
    <w:link w:val="a4"/>
    <w:semiHidden/>
    <w:rsid w:val="00D968E9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semiHidden/>
    <w:rsid w:val="00D968E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semiHidden/>
    <w:rsid w:val="00D968E9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semiHidden/>
    <w:rsid w:val="00D968E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D968E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nhideWhenUsed/>
    <w:rsid w:val="00D968E9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с отступом 21"/>
    <w:basedOn w:val="a"/>
    <w:uiPriority w:val="99"/>
    <w:rsid w:val="00D968E9"/>
    <w:pPr>
      <w:suppressAutoHyphens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customStyle="1" w:styleId="Default">
    <w:name w:val="Default"/>
    <w:rsid w:val="00D968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0578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78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578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784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0%D1%80%D0%B3%D0%BE%D0%BF%D0%BE%D0%BB%D1%8C%D1%81%D0%BA%D0%B8%D0%B9_%D1%80%D0%B0%D0%B9%D0%BE%D0%BD_%D0%90%D1%80%D1%85%D0%B0%D0%BD%D0%B3%D0%B5%D0%BB%D1%8C%D1%81%D0%BA%D0%BE%D0%B9_%D0%BE%D0%B1%D0%BB%D0%B0%D1%81%D1%82%D0%B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0%D1%80%D1%85%D0%B0%D0%BD%D0%B3%D0%B5%D0%BB%D1%8C%D1%81%D0%BA%D0%B0%D1%8F_%D0%BE%D0%B1%D0%BB%D0%B0%D1%81%D1%82%D1%8C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2%D0%BE%D0%BB%D0%BE%D0%B3%D0%BE%D0%B4%D1%81%D0%BA%D0%B0%D1%8F_%D0%BE%D0%B1%D0%BB%D0%B0%D1%81%D1%82%D1%8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u.wikipedia.org/wiki/%D0%92%D0%B5%D0%BB%D1%8C%D1%81%D0%BA%D0%B8%D0%B9_%D0%BC%D1%83%D0%BD%D0%B8%D1%86%D0%B8%D0%BF%D0%B0%D0%BB%D1%8C%D0%BD%D1%8B%D0%B9_%D1%80%D0%B0%D0%B9%D0%BE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D%D1%8F%D0%BD%D0%B4%D0%BE%D0%BC%D1%81%D0%BA%D0%B8%D0%B9_%D1%80%D0%B0%D0%B9%D0%BE%D0%BD_%D0%90%D1%80%D1%85%D0%B0%D0%BD%D0%B3%D0%B5%D0%BB%D1%8C%D1%81%D0%BA%D0%BE%D0%B9_%D0%BE%D0%B1%D0%BB%D0%B0%D1%81%D1%82%D0%B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2021-10-01T06:42:00Z</dcterms:created>
  <dcterms:modified xsi:type="dcterms:W3CDTF">2021-10-01T07:09:00Z</dcterms:modified>
</cp:coreProperties>
</file>