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0432" w:rsidRPr="001E6722" w:rsidRDefault="00560432" w:rsidP="00560432">
      <w:pPr>
        <w:widowControl w:val="0"/>
        <w:ind w:left="5812" w:hanging="992"/>
        <w:jc w:val="center"/>
        <w:rPr>
          <w:sz w:val="26"/>
          <w:szCs w:val="26"/>
        </w:rPr>
      </w:pPr>
      <w:r w:rsidRPr="001E6722">
        <w:rPr>
          <w:sz w:val="26"/>
          <w:szCs w:val="26"/>
        </w:rPr>
        <w:t>Приложение № 1</w:t>
      </w:r>
    </w:p>
    <w:p w:rsidR="00560432" w:rsidRPr="001E6722" w:rsidRDefault="00560432" w:rsidP="00560432">
      <w:pPr>
        <w:widowControl w:val="0"/>
        <w:ind w:left="5812" w:hanging="1276"/>
        <w:jc w:val="center"/>
        <w:rPr>
          <w:sz w:val="26"/>
          <w:szCs w:val="26"/>
        </w:rPr>
      </w:pPr>
      <w:proofErr w:type="gramStart"/>
      <w:r w:rsidRPr="001E6722">
        <w:rPr>
          <w:sz w:val="26"/>
          <w:szCs w:val="26"/>
        </w:rPr>
        <w:t>к</w:t>
      </w:r>
      <w:proofErr w:type="gramEnd"/>
      <w:r w:rsidRPr="001E6722">
        <w:rPr>
          <w:sz w:val="26"/>
          <w:szCs w:val="26"/>
        </w:rPr>
        <w:t xml:space="preserve"> муниципальной программе</w:t>
      </w:r>
    </w:p>
    <w:p w:rsidR="00560432" w:rsidRPr="001E6722" w:rsidRDefault="00560432" w:rsidP="00560432">
      <w:pPr>
        <w:widowControl w:val="0"/>
        <w:ind w:left="4678" w:hanging="283"/>
        <w:jc w:val="center"/>
        <w:rPr>
          <w:sz w:val="26"/>
          <w:szCs w:val="26"/>
        </w:rPr>
      </w:pPr>
      <w:r w:rsidRPr="001E6722">
        <w:rPr>
          <w:sz w:val="26"/>
          <w:szCs w:val="26"/>
        </w:rPr>
        <w:t>«Капитальный ремонт в муниципальных учреждениях сферы культуры муниципального образования «Коношский муниципальный район»</w:t>
      </w:r>
    </w:p>
    <w:p w:rsidR="00560432" w:rsidRPr="001E6722" w:rsidRDefault="00560432" w:rsidP="00560432">
      <w:pPr>
        <w:jc w:val="right"/>
        <w:rPr>
          <w:sz w:val="26"/>
          <w:szCs w:val="26"/>
        </w:rPr>
      </w:pPr>
    </w:p>
    <w:p w:rsidR="00560432" w:rsidRPr="001E6722" w:rsidRDefault="00560432" w:rsidP="00560432">
      <w:pPr>
        <w:rPr>
          <w:sz w:val="26"/>
          <w:szCs w:val="26"/>
        </w:rPr>
      </w:pPr>
    </w:p>
    <w:p w:rsidR="00560432" w:rsidRPr="001E6722" w:rsidRDefault="00560432" w:rsidP="00560432">
      <w:pPr>
        <w:jc w:val="center"/>
        <w:rPr>
          <w:b/>
          <w:sz w:val="26"/>
          <w:szCs w:val="26"/>
        </w:rPr>
      </w:pPr>
      <w:r w:rsidRPr="001E6722">
        <w:rPr>
          <w:b/>
          <w:sz w:val="26"/>
          <w:szCs w:val="26"/>
        </w:rPr>
        <w:t>П А С П О Р Т</w:t>
      </w:r>
    </w:p>
    <w:p w:rsidR="00560432" w:rsidRPr="001E6722" w:rsidRDefault="00560432" w:rsidP="00560432">
      <w:pPr>
        <w:jc w:val="center"/>
        <w:rPr>
          <w:b/>
          <w:bCs/>
          <w:sz w:val="26"/>
          <w:szCs w:val="26"/>
        </w:rPr>
      </w:pPr>
      <w:proofErr w:type="gramStart"/>
      <w:r w:rsidRPr="001E6722">
        <w:rPr>
          <w:b/>
          <w:bCs/>
          <w:sz w:val="26"/>
          <w:szCs w:val="26"/>
        </w:rPr>
        <w:t>муниципальной</w:t>
      </w:r>
      <w:proofErr w:type="gramEnd"/>
      <w:r w:rsidRPr="001E6722">
        <w:rPr>
          <w:b/>
          <w:bCs/>
          <w:sz w:val="26"/>
          <w:szCs w:val="26"/>
        </w:rPr>
        <w:t xml:space="preserve"> программы </w:t>
      </w:r>
    </w:p>
    <w:p w:rsidR="00560432" w:rsidRPr="001E6722" w:rsidRDefault="00560432" w:rsidP="00560432">
      <w:pPr>
        <w:jc w:val="center"/>
        <w:rPr>
          <w:b/>
          <w:bCs/>
          <w:sz w:val="26"/>
          <w:szCs w:val="26"/>
        </w:rPr>
      </w:pPr>
      <w:r w:rsidRPr="001E6722">
        <w:rPr>
          <w:b/>
          <w:bCs/>
          <w:sz w:val="26"/>
          <w:szCs w:val="26"/>
        </w:rPr>
        <w:t>«Капитальный ремонт в муниципальных учреждениях сферы культуры</w:t>
      </w:r>
    </w:p>
    <w:p w:rsidR="00560432" w:rsidRPr="001E6722" w:rsidRDefault="00560432" w:rsidP="00560432">
      <w:pPr>
        <w:jc w:val="center"/>
        <w:rPr>
          <w:b/>
          <w:bCs/>
          <w:sz w:val="26"/>
          <w:szCs w:val="26"/>
        </w:rPr>
      </w:pPr>
      <w:proofErr w:type="gramStart"/>
      <w:r w:rsidRPr="001E6722">
        <w:rPr>
          <w:b/>
          <w:bCs/>
          <w:sz w:val="26"/>
          <w:szCs w:val="26"/>
        </w:rPr>
        <w:t>муниципального</w:t>
      </w:r>
      <w:proofErr w:type="gramEnd"/>
      <w:r w:rsidRPr="001E6722">
        <w:rPr>
          <w:b/>
          <w:bCs/>
          <w:sz w:val="26"/>
          <w:szCs w:val="26"/>
        </w:rPr>
        <w:t xml:space="preserve"> образования «Коношский муниципальный район»</w:t>
      </w:r>
    </w:p>
    <w:p w:rsidR="00560432" w:rsidRPr="001E6722" w:rsidRDefault="00560432" w:rsidP="00560432">
      <w:pPr>
        <w:jc w:val="center"/>
        <w:rPr>
          <w:b/>
          <w:sz w:val="26"/>
          <w:szCs w:val="26"/>
        </w:rPr>
      </w:pPr>
    </w:p>
    <w:tbl>
      <w:tblPr>
        <w:tblW w:w="9278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42"/>
        <w:gridCol w:w="6036"/>
      </w:tblGrid>
      <w:tr w:rsidR="00560432" w:rsidTr="00560432">
        <w:trPr>
          <w:trHeight w:val="480"/>
        </w:trPr>
        <w:tc>
          <w:tcPr>
            <w:tcW w:w="3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0432" w:rsidRDefault="005604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органа исполнительной власти МО «Коношский муниципальный район»</w:t>
            </w:r>
          </w:p>
        </w:tc>
        <w:tc>
          <w:tcPr>
            <w:tcW w:w="6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0432" w:rsidRDefault="00560432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муниципального образования «Коношский муниципальный район»</w:t>
            </w:r>
          </w:p>
        </w:tc>
      </w:tr>
      <w:tr w:rsidR="00560432" w:rsidTr="00560432">
        <w:trPr>
          <w:trHeight w:val="480"/>
        </w:trPr>
        <w:tc>
          <w:tcPr>
            <w:tcW w:w="3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0432" w:rsidRDefault="005604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  <w:r>
              <w:rPr>
                <w:sz w:val="24"/>
                <w:szCs w:val="24"/>
              </w:rPr>
              <w:br/>
              <w:t>программы</w:t>
            </w:r>
          </w:p>
        </w:tc>
        <w:tc>
          <w:tcPr>
            <w:tcW w:w="6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0432" w:rsidRDefault="00560432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«Капитальный ремонт в муниципальных учреждениях сферы культуры муниципального образования «Коношский муниципальный район»</w:t>
            </w:r>
          </w:p>
        </w:tc>
      </w:tr>
      <w:tr w:rsidR="00560432" w:rsidTr="00560432">
        <w:trPr>
          <w:trHeight w:val="480"/>
        </w:trPr>
        <w:tc>
          <w:tcPr>
            <w:tcW w:w="3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0432" w:rsidRDefault="005604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и номер постановления, которым утверждена программа</w:t>
            </w:r>
          </w:p>
        </w:tc>
        <w:tc>
          <w:tcPr>
            <w:tcW w:w="6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0432" w:rsidRDefault="00896B60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От 23</w:t>
            </w:r>
            <w:bookmarkStart w:id="0" w:name="_GoBack"/>
            <w:bookmarkEnd w:id="0"/>
            <w:r w:rsidR="00560432">
              <w:rPr>
                <w:bCs/>
                <w:sz w:val="24"/>
                <w:szCs w:val="24"/>
              </w:rPr>
              <w:t xml:space="preserve"> сентября 2021 г. № 457</w:t>
            </w:r>
          </w:p>
        </w:tc>
      </w:tr>
      <w:tr w:rsidR="00560432" w:rsidTr="00560432">
        <w:trPr>
          <w:trHeight w:val="240"/>
        </w:trPr>
        <w:tc>
          <w:tcPr>
            <w:tcW w:w="3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0432" w:rsidRDefault="00560432" w:rsidP="005604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разработчика</w:t>
            </w:r>
            <w:r>
              <w:rPr>
                <w:sz w:val="24"/>
                <w:szCs w:val="24"/>
              </w:rPr>
              <w:br/>
              <w:t>программы</w:t>
            </w:r>
          </w:p>
        </w:tc>
        <w:tc>
          <w:tcPr>
            <w:tcW w:w="6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0432" w:rsidRDefault="005604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культуры администрации МО «Коношский муниципальный район»</w:t>
            </w:r>
          </w:p>
        </w:tc>
      </w:tr>
      <w:tr w:rsidR="00560432" w:rsidTr="00560432">
        <w:trPr>
          <w:trHeight w:val="968"/>
        </w:trPr>
        <w:tc>
          <w:tcPr>
            <w:tcW w:w="3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0432" w:rsidRDefault="005604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Цель программы</w:t>
            </w:r>
          </w:p>
        </w:tc>
        <w:tc>
          <w:tcPr>
            <w:tcW w:w="6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0432" w:rsidRDefault="005604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комфортных условий для обслуживания потребителей муниципальных услуг, оказываемых муниципальными бюджетными учреждениями культуры в муниципальном образовании «Коношский муниципальный район»</w:t>
            </w:r>
          </w:p>
        </w:tc>
      </w:tr>
      <w:tr w:rsidR="00560432" w:rsidTr="00560432">
        <w:trPr>
          <w:trHeight w:val="240"/>
        </w:trPr>
        <w:tc>
          <w:tcPr>
            <w:tcW w:w="3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0432" w:rsidRDefault="005604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 программы</w:t>
            </w:r>
          </w:p>
        </w:tc>
        <w:tc>
          <w:tcPr>
            <w:tcW w:w="6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0432" w:rsidRDefault="005604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капитальных ремонтов зданий, помещений и отопительных систем</w:t>
            </w:r>
          </w:p>
        </w:tc>
      </w:tr>
      <w:tr w:rsidR="00560432" w:rsidTr="00560432">
        <w:trPr>
          <w:trHeight w:val="240"/>
        </w:trPr>
        <w:tc>
          <w:tcPr>
            <w:tcW w:w="3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0432" w:rsidRDefault="005604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6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0432" w:rsidRDefault="005604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2022-2024 годы</w:t>
            </w:r>
          </w:p>
          <w:p w:rsidR="00560432" w:rsidRDefault="00560432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муниципальная</w:t>
            </w:r>
            <w:proofErr w:type="gramEnd"/>
            <w:r>
              <w:rPr>
                <w:sz w:val="24"/>
                <w:szCs w:val="24"/>
              </w:rPr>
              <w:t xml:space="preserve"> программа реализуется в один этап</w:t>
            </w:r>
          </w:p>
        </w:tc>
      </w:tr>
      <w:tr w:rsidR="00560432" w:rsidTr="00560432">
        <w:trPr>
          <w:trHeight w:val="840"/>
        </w:trPr>
        <w:tc>
          <w:tcPr>
            <w:tcW w:w="3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0432" w:rsidRDefault="005604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Перечень основных мероприятий программы </w:t>
            </w:r>
          </w:p>
          <w:p w:rsidR="00560432" w:rsidRDefault="005604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(Подп</w:t>
            </w:r>
            <w:r w:rsidR="00A31AF9">
              <w:rPr>
                <w:sz w:val="24"/>
                <w:szCs w:val="24"/>
              </w:rPr>
              <w:t>рограмм)</w:t>
            </w:r>
          </w:p>
        </w:tc>
        <w:tc>
          <w:tcPr>
            <w:tcW w:w="6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0432" w:rsidRDefault="00560432" w:rsidP="005604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Ремонт зданий муниципальных учреждений культуры</w:t>
            </w:r>
          </w:p>
          <w:p w:rsidR="00560432" w:rsidRDefault="00560432" w:rsidP="005604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Реновация учреждений отрасли культуры </w:t>
            </w:r>
          </w:p>
          <w:p w:rsidR="00560432" w:rsidRDefault="00560432" w:rsidP="005604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Реализация мероприятий по модернизации региональных и муниципальных детских школ искусств по видам искусств</w:t>
            </w:r>
          </w:p>
        </w:tc>
      </w:tr>
      <w:tr w:rsidR="00560432" w:rsidTr="00560432">
        <w:trPr>
          <w:trHeight w:val="480"/>
        </w:trPr>
        <w:tc>
          <w:tcPr>
            <w:tcW w:w="3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0432" w:rsidRDefault="005604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6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0432" w:rsidRDefault="005604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Общий объем финансирования муниципальной программы составляет </w:t>
            </w:r>
            <w:r w:rsidRPr="00560432">
              <w:rPr>
                <w:sz w:val="24"/>
                <w:szCs w:val="24"/>
              </w:rPr>
              <w:t xml:space="preserve">7 527 584,00 </w:t>
            </w:r>
            <w:r>
              <w:rPr>
                <w:sz w:val="24"/>
                <w:szCs w:val="24"/>
              </w:rPr>
              <w:t>рублей,</w:t>
            </w:r>
          </w:p>
          <w:p w:rsidR="00560432" w:rsidRDefault="00560432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 xml:space="preserve"> том числе за счет средств:</w:t>
            </w:r>
          </w:p>
          <w:p w:rsidR="00560432" w:rsidRDefault="00560432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районного</w:t>
            </w:r>
            <w:proofErr w:type="gramEnd"/>
            <w:r>
              <w:rPr>
                <w:sz w:val="24"/>
                <w:szCs w:val="24"/>
              </w:rPr>
              <w:t xml:space="preserve"> бюджета </w:t>
            </w:r>
            <w:r>
              <w:rPr>
                <w:b/>
                <w:sz w:val="24"/>
                <w:szCs w:val="24"/>
              </w:rPr>
              <w:t xml:space="preserve">– </w:t>
            </w:r>
            <w:r w:rsidRPr="00560432">
              <w:rPr>
                <w:sz w:val="24"/>
                <w:szCs w:val="24"/>
              </w:rPr>
              <w:t>7 527 584,00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рублей;</w:t>
            </w:r>
          </w:p>
          <w:p w:rsidR="00560432" w:rsidRDefault="00560432">
            <w:pPr>
              <w:rPr>
                <w:b/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областного</w:t>
            </w:r>
            <w:proofErr w:type="gramEnd"/>
            <w:r>
              <w:rPr>
                <w:sz w:val="24"/>
                <w:szCs w:val="24"/>
              </w:rPr>
              <w:t xml:space="preserve"> бюджета – </w:t>
            </w:r>
            <w:r w:rsidRPr="00560432">
              <w:rPr>
                <w:sz w:val="24"/>
                <w:szCs w:val="24"/>
              </w:rPr>
              <w:t xml:space="preserve">0,00 </w:t>
            </w:r>
            <w:r>
              <w:rPr>
                <w:sz w:val="24"/>
                <w:szCs w:val="24"/>
              </w:rPr>
              <w:t>рублей;</w:t>
            </w:r>
          </w:p>
          <w:p w:rsidR="00560432" w:rsidRDefault="00560432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федерального</w:t>
            </w:r>
            <w:proofErr w:type="gramEnd"/>
            <w:r>
              <w:rPr>
                <w:sz w:val="24"/>
                <w:szCs w:val="24"/>
              </w:rPr>
              <w:t xml:space="preserve"> бюджета – </w:t>
            </w:r>
            <w:r w:rsidRPr="00560432">
              <w:rPr>
                <w:sz w:val="24"/>
                <w:szCs w:val="24"/>
              </w:rPr>
              <w:t>0,00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рублей</w:t>
            </w:r>
          </w:p>
        </w:tc>
      </w:tr>
      <w:tr w:rsidR="00560432" w:rsidTr="00560432">
        <w:trPr>
          <w:trHeight w:val="480"/>
        </w:trPr>
        <w:tc>
          <w:tcPr>
            <w:tcW w:w="3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0432" w:rsidRDefault="005604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6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60432" w:rsidRDefault="005604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Достижение показателей и индикаторов программы</w:t>
            </w:r>
          </w:p>
        </w:tc>
      </w:tr>
    </w:tbl>
    <w:p w:rsidR="00560432" w:rsidRDefault="00560432" w:rsidP="00A31AF9">
      <w:pPr>
        <w:rPr>
          <w:b/>
          <w:sz w:val="24"/>
          <w:szCs w:val="24"/>
        </w:rPr>
      </w:pPr>
    </w:p>
    <w:p w:rsidR="00A31AF9" w:rsidRDefault="00A31AF9" w:rsidP="00A31AF9">
      <w:pPr>
        <w:rPr>
          <w:b/>
          <w:sz w:val="24"/>
          <w:szCs w:val="24"/>
        </w:rPr>
      </w:pPr>
    </w:p>
    <w:p w:rsidR="00A31AF9" w:rsidRDefault="00A31AF9" w:rsidP="00A31AF9">
      <w:pPr>
        <w:rPr>
          <w:b/>
          <w:sz w:val="24"/>
          <w:szCs w:val="24"/>
        </w:rPr>
      </w:pPr>
    </w:p>
    <w:p w:rsidR="00560432" w:rsidRPr="001E6722" w:rsidRDefault="00560432" w:rsidP="00560432">
      <w:pPr>
        <w:ind w:firstLine="709"/>
        <w:jc w:val="center"/>
        <w:rPr>
          <w:b/>
          <w:sz w:val="26"/>
          <w:szCs w:val="26"/>
        </w:rPr>
      </w:pPr>
      <w:r w:rsidRPr="001E6722">
        <w:rPr>
          <w:b/>
          <w:sz w:val="26"/>
          <w:szCs w:val="26"/>
        </w:rPr>
        <w:lastRenderedPageBreak/>
        <w:t>1. Общая характеристика сферы реализации Программы</w:t>
      </w:r>
    </w:p>
    <w:p w:rsidR="00560432" w:rsidRPr="001E6722" w:rsidRDefault="00560432" w:rsidP="00560432">
      <w:pPr>
        <w:ind w:firstLine="709"/>
        <w:jc w:val="center"/>
        <w:rPr>
          <w:b/>
          <w:sz w:val="26"/>
          <w:szCs w:val="26"/>
        </w:rPr>
      </w:pPr>
    </w:p>
    <w:p w:rsidR="00560432" w:rsidRPr="001E6722" w:rsidRDefault="00560432" w:rsidP="00560432">
      <w:pPr>
        <w:keepNext/>
        <w:ind w:firstLine="709"/>
        <w:jc w:val="both"/>
        <w:rPr>
          <w:sz w:val="26"/>
          <w:szCs w:val="26"/>
        </w:rPr>
      </w:pPr>
      <w:r w:rsidRPr="001E6722">
        <w:rPr>
          <w:sz w:val="26"/>
          <w:szCs w:val="26"/>
        </w:rPr>
        <w:t xml:space="preserve">Согласно Федеральному закону от </w:t>
      </w:r>
      <w:r w:rsidR="001E6722">
        <w:rPr>
          <w:sz w:val="26"/>
          <w:szCs w:val="26"/>
        </w:rPr>
        <w:t xml:space="preserve">08 мая 2010 года № 83-ФЗ </w:t>
      </w:r>
      <w:r w:rsidRPr="001E6722">
        <w:rPr>
          <w:sz w:val="26"/>
          <w:szCs w:val="26"/>
        </w:rPr>
        <w:t>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</w:t>
      </w:r>
      <w:r w:rsidR="001E6722">
        <w:rPr>
          <w:sz w:val="26"/>
          <w:szCs w:val="26"/>
        </w:rPr>
        <w:t>чреждений», Федеральному закону от 12 января 1996 года № 7-</w:t>
      </w:r>
      <w:proofErr w:type="gramStart"/>
      <w:r w:rsidR="001E6722">
        <w:rPr>
          <w:sz w:val="26"/>
          <w:szCs w:val="26"/>
        </w:rPr>
        <w:t>ФЗ</w:t>
      </w:r>
      <w:r w:rsidR="001E6722">
        <w:rPr>
          <w:sz w:val="26"/>
          <w:szCs w:val="26"/>
        </w:rPr>
        <w:br/>
      </w:r>
      <w:r w:rsidRPr="001E6722">
        <w:rPr>
          <w:sz w:val="26"/>
          <w:szCs w:val="26"/>
        </w:rPr>
        <w:t>«</w:t>
      </w:r>
      <w:proofErr w:type="gramEnd"/>
      <w:r w:rsidRPr="001E6722">
        <w:rPr>
          <w:sz w:val="26"/>
          <w:szCs w:val="26"/>
        </w:rPr>
        <w:t xml:space="preserve">О некоммерческих организациях», учредитель обязан выделять финансирование на содержание имущества, которое передано муниципальным бюджетным учреждениям в оперативное управление. </w:t>
      </w:r>
    </w:p>
    <w:p w:rsidR="00560432" w:rsidRPr="001E6722" w:rsidRDefault="00560432" w:rsidP="00560432">
      <w:pPr>
        <w:ind w:firstLine="709"/>
        <w:jc w:val="both"/>
        <w:rPr>
          <w:sz w:val="26"/>
          <w:szCs w:val="26"/>
        </w:rPr>
      </w:pPr>
      <w:r w:rsidRPr="001E6722">
        <w:rPr>
          <w:sz w:val="26"/>
          <w:szCs w:val="26"/>
        </w:rPr>
        <w:t>В сфере культуры Коношского муниципального района только два здания учреждений культуры из всех зданий построены в последние годы, большинство зданий построены в 1930 – 60-е годы. В постперестроечные годы, годы кризиса капитальные ремонты практически не проводились. Это привело к ухудшению состояния зданий и повлекло за собой проблему в создании комфортных условий для обслуживания потребителей культурных услуг, обеспечения доступа населения к культурным ценностям. Кроме того, возникла проблема соблюдения температурного режима и норм охраны труда для организации социокультурной деятельности.</w:t>
      </w:r>
    </w:p>
    <w:p w:rsidR="00560432" w:rsidRPr="001E6722" w:rsidRDefault="00560432" w:rsidP="00560432">
      <w:pPr>
        <w:ind w:firstLine="709"/>
        <w:jc w:val="both"/>
        <w:rPr>
          <w:bCs/>
          <w:sz w:val="26"/>
          <w:szCs w:val="26"/>
        </w:rPr>
      </w:pPr>
      <w:r w:rsidRPr="001E6722">
        <w:rPr>
          <w:sz w:val="26"/>
          <w:szCs w:val="26"/>
        </w:rPr>
        <w:t xml:space="preserve">Инструментом решения задачи создания комфортных условий для социокультурного обслуживания населения на территории Коношского муниципального района является программный подход. Муниципальная программа МО «Коношский муниципальный район» </w:t>
      </w:r>
      <w:r w:rsidRPr="001E6722">
        <w:rPr>
          <w:bCs/>
          <w:sz w:val="26"/>
          <w:szCs w:val="26"/>
        </w:rPr>
        <w:t xml:space="preserve">«Капитальный ремонт в муниципальных учреждениях сферы культуры </w:t>
      </w:r>
      <w:r w:rsidRPr="001E6722">
        <w:rPr>
          <w:sz w:val="26"/>
          <w:szCs w:val="26"/>
        </w:rPr>
        <w:t>муниципального образования «Коношский муниципальный район» позволит создать комплексный подход, предусмотрев мероприятия по проведению капитальных ремонтов учреждений культуры, а также обеспечит возможность участия в конкурсах на предоставление субсидий из бюджетов других уров</w:t>
      </w:r>
      <w:r w:rsidR="001E6722" w:rsidRPr="001E6722">
        <w:rPr>
          <w:sz w:val="26"/>
          <w:szCs w:val="26"/>
        </w:rPr>
        <w:t>ней на проведение ремонтов и ре</w:t>
      </w:r>
      <w:r w:rsidRPr="001E6722">
        <w:rPr>
          <w:sz w:val="26"/>
          <w:szCs w:val="26"/>
        </w:rPr>
        <w:t xml:space="preserve">новации учреждений культуры и предусматривающие </w:t>
      </w:r>
      <w:proofErr w:type="spellStart"/>
      <w:r w:rsidRPr="001E6722">
        <w:rPr>
          <w:sz w:val="26"/>
          <w:szCs w:val="26"/>
        </w:rPr>
        <w:t>софинансирование</w:t>
      </w:r>
      <w:proofErr w:type="spellEnd"/>
      <w:r w:rsidRPr="001E6722">
        <w:rPr>
          <w:sz w:val="26"/>
          <w:szCs w:val="26"/>
        </w:rPr>
        <w:t xml:space="preserve"> данных мероприятий.</w:t>
      </w:r>
    </w:p>
    <w:p w:rsidR="00560432" w:rsidRPr="001E6722" w:rsidRDefault="00560432" w:rsidP="001E6722">
      <w:pPr>
        <w:keepNext/>
        <w:ind w:firstLine="709"/>
        <w:jc w:val="center"/>
        <w:rPr>
          <w:b/>
          <w:bCs/>
          <w:sz w:val="26"/>
          <w:szCs w:val="26"/>
        </w:rPr>
      </w:pPr>
    </w:p>
    <w:p w:rsidR="00560432" w:rsidRPr="001E6722" w:rsidRDefault="001E6722" w:rsidP="001E6722">
      <w:pPr>
        <w:keepNext/>
        <w:ind w:left="709"/>
        <w:jc w:val="center"/>
        <w:rPr>
          <w:b/>
          <w:bCs/>
          <w:sz w:val="26"/>
          <w:szCs w:val="26"/>
        </w:rPr>
      </w:pPr>
      <w:r w:rsidRPr="001E6722">
        <w:rPr>
          <w:b/>
          <w:bCs/>
          <w:sz w:val="26"/>
          <w:szCs w:val="26"/>
        </w:rPr>
        <w:t xml:space="preserve">2. </w:t>
      </w:r>
      <w:r w:rsidR="00560432" w:rsidRPr="001E6722">
        <w:rPr>
          <w:b/>
          <w:bCs/>
          <w:sz w:val="26"/>
          <w:szCs w:val="26"/>
        </w:rPr>
        <w:t>Цели и задачи Программы</w:t>
      </w:r>
    </w:p>
    <w:p w:rsidR="00560432" w:rsidRPr="001E6722" w:rsidRDefault="00560432" w:rsidP="001E6722">
      <w:pPr>
        <w:keepNext/>
        <w:ind w:firstLine="709"/>
        <w:jc w:val="center"/>
        <w:rPr>
          <w:b/>
          <w:bCs/>
          <w:sz w:val="26"/>
          <w:szCs w:val="26"/>
        </w:rPr>
      </w:pPr>
    </w:p>
    <w:p w:rsidR="00560432" w:rsidRPr="001E6722" w:rsidRDefault="00560432" w:rsidP="001E6722">
      <w:pPr>
        <w:ind w:firstLine="709"/>
        <w:jc w:val="both"/>
        <w:rPr>
          <w:sz w:val="26"/>
          <w:szCs w:val="26"/>
        </w:rPr>
      </w:pPr>
      <w:r w:rsidRPr="001E6722">
        <w:rPr>
          <w:sz w:val="26"/>
          <w:szCs w:val="26"/>
        </w:rPr>
        <w:t>Настоящая Программа разработана для достижения следующей основной цели – создание комфортных условий для обслуживания потребителей муниципальных услуг, оказываемых муниципальными бюджетными учреждениями культуры в муниципальном образовании «Коношский муниципальный район» и муниципальным бюджетным учреждением дополнительного образования «Детская школа искусств № 8».</w:t>
      </w:r>
    </w:p>
    <w:p w:rsidR="00560432" w:rsidRPr="001E6722" w:rsidRDefault="00560432" w:rsidP="001E6722">
      <w:pPr>
        <w:ind w:firstLine="709"/>
        <w:jc w:val="both"/>
        <w:rPr>
          <w:sz w:val="26"/>
          <w:szCs w:val="26"/>
        </w:rPr>
      </w:pPr>
      <w:r w:rsidRPr="001E6722">
        <w:rPr>
          <w:sz w:val="26"/>
          <w:szCs w:val="26"/>
        </w:rPr>
        <w:t>Программные мероприятия направлены на решение следующих задач:</w:t>
      </w:r>
    </w:p>
    <w:p w:rsidR="00560432" w:rsidRPr="001E6722" w:rsidRDefault="001E6722" w:rsidP="001E6722">
      <w:pPr>
        <w:ind w:firstLine="709"/>
        <w:jc w:val="both"/>
        <w:rPr>
          <w:sz w:val="26"/>
          <w:szCs w:val="26"/>
        </w:rPr>
      </w:pPr>
      <w:r w:rsidRPr="001E6722">
        <w:rPr>
          <w:sz w:val="26"/>
          <w:szCs w:val="26"/>
        </w:rPr>
        <w:t xml:space="preserve">1. </w:t>
      </w:r>
      <w:r w:rsidR="00560432" w:rsidRPr="001E6722">
        <w:rPr>
          <w:sz w:val="26"/>
          <w:szCs w:val="26"/>
        </w:rPr>
        <w:t>Проведение капитальных ремонтов зданий, помещений и отопительных систем.</w:t>
      </w:r>
    </w:p>
    <w:p w:rsidR="00560432" w:rsidRDefault="00560432" w:rsidP="001E6722">
      <w:pPr>
        <w:ind w:firstLine="709"/>
        <w:jc w:val="both"/>
        <w:rPr>
          <w:sz w:val="26"/>
          <w:szCs w:val="26"/>
        </w:rPr>
      </w:pPr>
      <w:r w:rsidRPr="001E6722">
        <w:rPr>
          <w:sz w:val="26"/>
          <w:szCs w:val="26"/>
        </w:rPr>
        <w:t>При выполнении поставленной задачи предполагается достижение следующих целевых индикаторов и показателей Программы.</w:t>
      </w:r>
    </w:p>
    <w:p w:rsidR="001E6722" w:rsidRPr="001E6722" w:rsidRDefault="001E6722" w:rsidP="001E6722">
      <w:pPr>
        <w:ind w:firstLine="709"/>
        <w:jc w:val="both"/>
        <w:rPr>
          <w:sz w:val="26"/>
          <w:szCs w:val="26"/>
        </w:rPr>
      </w:pP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3500"/>
        <w:gridCol w:w="1418"/>
        <w:gridCol w:w="1417"/>
        <w:gridCol w:w="1276"/>
        <w:gridCol w:w="1276"/>
      </w:tblGrid>
      <w:tr w:rsidR="00560432" w:rsidTr="00560432">
        <w:trPr>
          <w:cantSplit/>
        </w:trPr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2" w:rsidRDefault="00560432">
            <w:pPr>
              <w:keepNext/>
              <w:jc w:val="center"/>
              <w:outlineLvl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3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2" w:rsidRDefault="00560432">
            <w:pPr>
              <w:keepNext/>
              <w:jc w:val="center"/>
              <w:outlineLvl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Целевые показатели и индикаторы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2" w:rsidRDefault="00560432">
            <w:pPr>
              <w:keepNext/>
              <w:jc w:val="center"/>
              <w:outlineLvl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2021</w:t>
            </w:r>
          </w:p>
          <w:p w:rsidR="00560432" w:rsidRDefault="00560432">
            <w:pPr>
              <w:keepNext/>
              <w:jc w:val="center"/>
              <w:outlineLvl w:val="0"/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год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2" w:rsidRDefault="00560432">
            <w:pPr>
              <w:keepNext/>
              <w:jc w:val="center"/>
              <w:outlineLvl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2022</w:t>
            </w:r>
          </w:p>
          <w:p w:rsidR="00560432" w:rsidRDefault="00560432">
            <w:pPr>
              <w:keepNext/>
              <w:jc w:val="center"/>
              <w:outlineLvl w:val="0"/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год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2" w:rsidRDefault="00560432">
            <w:pPr>
              <w:keepNext/>
              <w:jc w:val="center"/>
              <w:outlineLvl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2023</w:t>
            </w:r>
          </w:p>
          <w:p w:rsidR="00560432" w:rsidRDefault="00560432">
            <w:pPr>
              <w:keepNext/>
              <w:jc w:val="center"/>
              <w:outlineLvl w:val="0"/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год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2" w:rsidRDefault="0056043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2024</w:t>
            </w:r>
          </w:p>
          <w:p w:rsidR="00560432" w:rsidRDefault="00560432">
            <w:pPr>
              <w:spacing w:line="276" w:lineRule="auto"/>
              <w:jc w:val="center"/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год</w:t>
            </w:r>
            <w:proofErr w:type="gramEnd"/>
          </w:p>
        </w:tc>
      </w:tr>
      <w:tr w:rsidR="00560432" w:rsidTr="00560432">
        <w:trPr>
          <w:cantSplit/>
        </w:trPr>
        <w:tc>
          <w:tcPr>
            <w:tcW w:w="9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432" w:rsidRDefault="00560432">
            <w:pPr>
              <w:overflowPunct/>
              <w:autoSpaceDE/>
              <w:autoSpaceDN/>
              <w:adjustRightInd/>
              <w:rPr>
                <w:bCs/>
                <w:sz w:val="24"/>
                <w:szCs w:val="24"/>
              </w:rPr>
            </w:pPr>
          </w:p>
        </w:tc>
        <w:tc>
          <w:tcPr>
            <w:tcW w:w="3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432" w:rsidRDefault="00560432">
            <w:pPr>
              <w:overflowPunct/>
              <w:autoSpaceDE/>
              <w:autoSpaceDN/>
              <w:adjustRightInd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2" w:rsidRDefault="00560432">
            <w:pPr>
              <w:keepNext/>
              <w:jc w:val="center"/>
              <w:outlineLvl w:val="0"/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оценка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2" w:rsidRDefault="00560432">
            <w:pPr>
              <w:keepNext/>
              <w:jc w:val="center"/>
              <w:outlineLvl w:val="0"/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прогноз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2" w:rsidRDefault="00560432">
            <w:pPr>
              <w:keepNext/>
              <w:jc w:val="center"/>
              <w:outlineLvl w:val="0"/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прогноз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2" w:rsidRDefault="00560432">
            <w:pPr>
              <w:keepNext/>
              <w:jc w:val="center"/>
              <w:outlineLvl w:val="0"/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прогноз</w:t>
            </w:r>
            <w:proofErr w:type="gramEnd"/>
          </w:p>
        </w:tc>
      </w:tr>
      <w:tr w:rsidR="00560432" w:rsidTr="00560432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432" w:rsidRDefault="00560432">
            <w:pPr>
              <w:keepNext/>
              <w:jc w:val="center"/>
              <w:outlineLvl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432" w:rsidRDefault="00560432">
            <w:pPr>
              <w:keepNext/>
              <w:jc w:val="center"/>
              <w:outlineLvl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432" w:rsidRDefault="00560432">
            <w:pPr>
              <w:keepNext/>
              <w:jc w:val="center"/>
              <w:outlineLvl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432" w:rsidRDefault="00560432">
            <w:pPr>
              <w:keepNext/>
              <w:jc w:val="center"/>
              <w:outlineLvl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432" w:rsidRDefault="00560432">
            <w:pPr>
              <w:keepNext/>
              <w:jc w:val="center"/>
              <w:outlineLvl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0432" w:rsidRDefault="00560432">
            <w:pPr>
              <w:keepNext/>
              <w:jc w:val="center"/>
              <w:outlineLvl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</w:tr>
      <w:tr w:rsidR="00560432" w:rsidTr="00560432">
        <w:tc>
          <w:tcPr>
            <w:tcW w:w="94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2" w:rsidRDefault="005604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 1. Проведение капитальных ремонтов зданий и помещений</w:t>
            </w:r>
          </w:p>
        </w:tc>
      </w:tr>
      <w:tr w:rsidR="00560432" w:rsidTr="00560432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2" w:rsidRDefault="00560432">
            <w:pPr>
              <w:keepNext/>
              <w:jc w:val="both"/>
              <w:outlineLvl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1.1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2" w:rsidRDefault="00560432">
            <w:pPr>
              <w:keepNext/>
              <w:outlineLvl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Количество капитально отремонтированных зданий муниципальных учреждений культуры (музеев) (ед.)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2" w:rsidRDefault="00560432">
            <w:pPr>
              <w:keepNext/>
              <w:jc w:val="center"/>
              <w:outlineLvl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2" w:rsidRDefault="00560432">
            <w:pPr>
              <w:keepNext/>
              <w:jc w:val="center"/>
              <w:outlineLvl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2" w:rsidRDefault="005604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2" w:rsidRDefault="005604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60432" w:rsidTr="00560432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2" w:rsidRDefault="00560432">
            <w:pPr>
              <w:keepNext/>
              <w:jc w:val="both"/>
              <w:outlineLvl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1.2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2" w:rsidRDefault="00560432">
            <w:pPr>
              <w:keepNext/>
              <w:outlineLvl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Количество капитально отремонтированных зданий муниципальных учреждений культуры (библиотек) (ед.)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2" w:rsidRDefault="00560432">
            <w:pPr>
              <w:keepNext/>
              <w:jc w:val="center"/>
              <w:outlineLvl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2" w:rsidRDefault="00560432">
            <w:pPr>
              <w:keepNext/>
              <w:jc w:val="center"/>
              <w:outlineLvl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2" w:rsidRDefault="005604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2" w:rsidRDefault="005604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60432" w:rsidTr="00560432">
        <w:tc>
          <w:tcPr>
            <w:tcW w:w="94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2" w:rsidRDefault="005604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 2. Реализации мероприятий по модернизации региональных и муниципальных детских школ искусств по видам искусств</w:t>
            </w:r>
          </w:p>
        </w:tc>
      </w:tr>
      <w:tr w:rsidR="00560432" w:rsidTr="00560432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2" w:rsidRDefault="00560432">
            <w:pPr>
              <w:keepNext/>
              <w:jc w:val="both"/>
              <w:outlineLvl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1.5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2" w:rsidRDefault="00560432">
            <w:pPr>
              <w:keepNext/>
              <w:outlineLvl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Количество капитально отремонтированных ДШИ, </w:t>
            </w:r>
            <w:proofErr w:type="spellStart"/>
            <w:r>
              <w:rPr>
                <w:bCs/>
                <w:sz w:val="24"/>
                <w:szCs w:val="24"/>
              </w:rPr>
              <w:t>ед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2" w:rsidRDefault="00560432">
            <w:pPr>
              <w:keepNext/>
              <w:jc w:val="center"/>
              <w:outlineLvl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2" w:rsidRDefault="00560432">
            <w:pPr>
              <w:keepNext/>
              <w:jc w:val="center"/>
              <w:outlineLvl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2" w:rsidRDefault="005604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432" w:rsidRDefault="005604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1E6722" w:rsidRPr="001E6722" w:rsidRDefault="001E6722" w:rsidP="001E6722">
      <w:pPr>
        <w:ind w:firstLine="709"/>
        <w:jc w:val="both"/>
        <w:rPr>
          <w:sz w:val="26"/>
          <w:szCs w:val="26"/>
        </w:rPr>
      </w:pPr>
    </w:p>
    <w:p w:rsidR="00560432" w:rsidRPr="001E6722" w:rsidRDefault="00560432" w:rsidP="001E6722">
      <w:pPr>
        <w:ind w:firstLine="709"/>
        <w:jc w:val="both"/>
        <w:rPr>
          <w:sz w:val="26"/>
          <w:szCs w:val="26"/>
        </w:rPr>
      </w:pPr>
      <w:r w:rsidRPr="001E6722">
        <w:rPr>
          <w:sz w:val="26"/>
          <w:szCs w:val="26"/>
        </w:rPr>
        <w:t>Методика расчета целевых показателей эффективности муниципальной программы изложена в приложении № 2.</w:t>
      </w:r>
    </w:p>
    <w:p w:rsidR="00560432" w:rsidRPr="001E6722" w:rsidRDefault="00560432" w:rsidP="001E6722">
      <w:pPr>
        <w:ind w:firstLine="709"/>
        <w:jc w:val="both"/>
        <w:rPr>
          <w:sz w:val="26"/>
          <w:szCs w:val="26"/>
        </w:rPr>
      </w:pPr>
    </w:p>
    <w:p w:rsidR="00560432" w:rsidRPr="001E6722" w:rsidRDefault="00560432" w:rsidP="00560432">
      <w:pPr>
        <w:keepNext/>
        <w:jc w:val="center"/>
        <w:outlineLvl w:val="0"/>
        <w:rPr>
          <w:b/>
          <w:bCs/>
          <w:sz w:val="26"/>
          <w:szCs w:val="26"/>
        </w:rPr>
      </w:pPr>
      <w:r w:rsidRPr="001E6722">
        <w:rPr>
          <w:b/>
          <w:bCs/>
          <w:sz w:val="26"/>
          <w:szCs w:val="26"/>
        </w:rPr>
        <w:t>3. Сроки и этапы реализации Программы</w:t>
      </w:r>
    </w:p>
    <w:p w:rsidR="001E6722" w:rsidRPr="001E6722" w:rsidRDefault="001E6722" w:rsidP="00560432">
      <w:pPr>
        <w:keepNext/>
        <w:jc w:val="center"/>
        <w:outlineLvl w:val="0"/>
        <w:rPr>
          <w:b/>
          <w:bCs/>
          <w:sz w:val="26"/>
          <w:szCs w:val="26"/>
        </w:rPr>
      </w:pPr>
    </w:p>
    <w:p w:rsidR="00560432" w:rsidRPr="001E6722" w:rsidRDefault="00560432" w:rsidP="001E6722">
      <w:pPr>
        <w:ind w:firstLine="709"/>
        <w:jc w:val="both"/>
        <w:rPr>
          <w:sz w:val="26"/>
          <w:szCs w:val="26"/>
        </w:rPr>
      </w:pPr>
      <w:r w:rsidRPr="001E6722">
        <w:rPr>
          <w:sz w:val="26"/>
          <w:szCs w:val="26"/>
        </w:rPr>
        <w:t>Сроки реализации мероприятий муниципальной программы оговорены в паспорте программы. Выполнение муниципальной программы осуществляется в один этап.</w:t>
      </w:r>
    </w:p>
    <w:p w:rsidR="00560432" w:rsidRPr="001E6722" w:rsidRDefault="00560432" w:rsidP="00560432">
      <w:pPr>
        <w:jc w:val="center"/>
        <w:rPr>
          <w:sz w:val="26"/>
          <w:szCs w:val="26"/>
        </w:rPr>
      </w:pPr>
    </w:p>
    <w:p w:rsidR="00560432" w:rsidRPr="001E6722" w:rsidRDefault="00560432" w:rsidP="00560432">
      <w:pPr>
        <w:keepNext/>
        <w:jc w:val="center"/>
        <w:outlineLvl w:val="0"/>
        <w:rPr>
          <w:b/>
          <w:bCs/>
          <w:sz w:val="26"/>
          <w:szCs w:val="26"/>
        </w:rPr>
      </w:pPr>
      <w:r w:rsidRPr="001E6722">
        <w:rPr>
          <w:b/>
          <w:bCs/>
          <w:sz w:val="26"/>
          <w:szCs w:val="26"/>
        </w:rPr>
        <w:t>4. Ресурсное обеспечение реализации Программы</w:t>
      </w:r>
    </w:p>
    <w:p w:rsidR="001E6722" w:rsidRPr="001E6722" w:rsidRDefault="001E6722" w:rsidP="00560432">
      <w:pPr>
        <w:keepNext/>
        <w:jc w:val="center"/>
        <w:outlineLvl w:val="0"/>
        <w:rPr>
          <w:b/>
          <w:bCs/>
          <w:sz w:val="26"/>
          <w:szCs w:val="26"/>
        </w:rPr>
      </w:pPr>
    </w:p>
    <w:p w:rsidR="00560432" w:rsidRPr="001E6722" w:rsidRDefault="00560432" w:rsidP="001E6722">
      <w:pPr>
        <w:ind w:firstLine="709"/>
        <w:jc w:val="both"/>
        <w:rPr>
          <w:sz w:val="26"/>
          <w:szCs w:val="26"/>
        </w:rPr>
      </w:pPr>
      <w:r w:rsidRPr="001E6722">
        <w:rPr>
          <w:sz w:val="26"/>
          <w:szCs w:val="26"/>
        </w:rPr>
        <w:t>Финансирование мероприятий муниципальной программы осуществляется за счет средств федерального, областного и районного бюджетов.</w:t>
      </w:r>
    </w:p>
    <w:p w:rsidR="00560432" w:rsidRPr="001E6722" w:rsidRDefault="00560432" w:rsidP="001E6722">
      <w:pPr>
        <w:ind w:firstLine="709"/>
        <w:jc w:val="both"/>
        <w:rPr>
          <w:sz w:val="26"/>
          <w:szCs w:val="26"/>
        </w:rPr>
      </w:pPr>
      <w:r w:rsidRPr="001E6722">
        <w:rPr>
          <w:sz w:val="26"/>
          <w:szCs w:val="26"/>
        </w:rPr>
        <w:t>Общий объем финансирования м</w:t>
      </w:r>
      <w:r w:rsidR="001E6722">
        <w:rPr>
          <w:sz w:val="26"/>
          <w:szCs w:val="26"/>
        </w:rPr>
        <w:t>униципальной программы составит</w:t>
      </w:r>
      <w:r w:rsidR="001E6722">
        <w:rPr>
          <w:sz w:val="26"/>
          <w:szCs w:val="26"/>
        </w:rPr>
        <w:br/>
      </w:r>
      <w:r w:rsidRPr="001E6722">
        <w:rPr>
          <w:sz w:val="26"/>
          <w:szCs w:val="26"/>
        </w:rPr>
        <w:t>7 527 584,00 рублей, в том числе за счет средств:</w:t>
      </w:r>
    </w:p>
    <w:p w:rsidR="00560432" w:rsidRPr="001E6722" w:rsidRDefault="001E6722" w:rsidP="001E6722">
      <w:pPr>
        <w:ind w:firstLine="709"/>
        <w:jc w:val="both"/>
        <w:rPr>
          <w:sz w:val="26"/>
          <w:szCs w:val="26"/>
        </w:rPr>
      </w:pPr>
      <w:proofErr w:type="gramStart"/>
      <w:r w:rsidRPr="001E6722">
        <w:rPr>
          <w:sz w:val="26"/>
          <w:szCs w:val="26"/>
        </w:rPr>
        <w:t>внебюджетных</w:t>
      </w:r>
      <w:proofErr w:type="gramEnd"/>
      <w:r w:rsidRPr="001E6722">
        <w:rPr>
          <w:sz w:val="26"/>
          <w:szCs w:val="26"/>
        </w:rPr>
        <w:t xml:space="preserve"> средств –</w:t>
      </w:r>
      <w:r w:rsidR="00560432" w:rsidRPr="001E6722">
        <w:rPr>
          <w:sz w:val="26"/>
          <w:szCs w:val="26"/>
        </w:rPr>
        <w:t xml:space="preserve"> 0,00 рублей;</w:t>
      </w:r>
    </w:p>
    <w:p w:rsidR="00560432" w:rsidRPr="001E6722" w:rsidRDefault="00560432" w:rsidP="001E6722">
      <w:pPr>
        <w:ind w:firstLine="709"/>
        <w:jc w:val="both"/>
        <w:rPr>
          <w:sz w:val="26"/>
          <w:szCs w:val="26"/>
        </w:rPr>
      </w:pPr>
      <w:proofErr w:type="gramStart"/>
      <w:r w:rsidRPr="001E6722">
        <w:rPr>
          <w:sz w:val="26"/>
          <w:szCs w:val="26"/>
        </w:rPr>
        <w:t>район</w:t>
      </w:r>
      <w:r w:rsidR="001E6722" w:rsidRPr="001E6722">
        <w:rPr>
          <w:sz w:val="26"/>
          <w:szCs w:val="26"/>
        </w:rPr>
        <w:t>ного</w:t>
      </w:r>
      <w:proofErr w:type="gramEnd"/>
      <w:r w:rsidR="001E6722" w:rsidRPr="001E6722">
        <w:rPr>
          <w:sz w:val="26"/>
          <w:szCs w:val="26"/>
        </w:rPr>
        <w:t xml:space="preserve"> бюджета –</w:t>
      </w:r>
      <w:r w:rsidRPr="001E6722">
        <w:rPr>
          <w:sz w:val="26"/>
          <w:szCs w:val="26"/>
        </w:rPr>
        <w:t xml:space="preserve"> 7 527 584,00 рублей;</w:t>
      </w:r>
    </w:p>
    <w:p w:rsidR="00560432" w:rsidRPr="001E6722" w:rsidRDefault="001E6722" w:rsidP="001E6722">
      <w:pPr>
        <w:ind w:firstLine="709"/>
        <w:jc w:val="both"/>
        <w:rPr>
          <w:sz w:val="26"/>
          <w:szCs w:val="26"/>
        </w:rPr>
      </w:pPr>
      <w:proofErr w:type="gramStart"/>
      <w:r w:rsidRPr="001E6722">
        <w:rPr>
          <w:sz w:val="26"/>
          <w:szCs w:val="26"/>
        </w:rPr>
        <w:t>областного</w:t>
      </w:r>
      <w:proofErr w:type="gramEnd"/>
      <w:r w:rsidRPr="001E6722">
        <w:rPr>
          <w:sz w:val="26"/>
          <w:szCs w:val="26"/>
        </w:rPr>
        <w:t xml:space="preserve"> бюджета –</w:t>
      </w:r>
      <w:r w:rsidR="00560432" w:rsidRPr="001E6722">
        <w:rPr>
          <w:sz w:val="26"/>
          <w:szCs w:val="26"/>
        </w:rPr>
        <w:t xml:space="preserve"> 0,00 рублей;</w:t>
      </w:r>
    </w:p>
    <w:p w:rsidR="00560432" w:rsidRPr="001E6722" w:rsidRDefault="001E6722" w:rsidP="001E6722">
      <w:pPr>
        <w:ind w:firstLine="709"/>
        <w:jc w:val="both"/>
        <w:rPr>
          <w:sz w:val="26"/>
          <w:szCs w:val="26"/>
        </w:rPr>
      </w:pPr>
      <w:proofErr w:type="gramStart"/>
      <w:r w:rsidRPr="001E6722">
        <w:rPr>
          <w:sz w:val="26"/>
          <w:szCs w:val="26"/>
        </w:rPr>
        <w:t>федерального</w:t>
      </w:r>
      <w:proofErr w:type="gramEnd"/>
      <w:r w:rsidRPr="001E6722">
        <w:rPr>
          <w:sz w:val="26"/>
          <w:szCs w:val="26"/>
        </w:rPr>
        <w:t xml:space="preserve"> бюджета – </w:t>
      </w:r>
      <w:r w:rsidR="00560432" w:rsidRPr="001E6722">
        <w:rPr>
          <w:sz w:val="26"/>
          <w:szCs w:val="26"/>
        </w:rPr>
        <w:t>0,00 рублей.</w:t>
      </w:r>
    </w:p>
    <w:p w:rsidR="00560432" w:rsidRPr="001E6722" w:rsidRDefault="00560432" w:rsidP="001E6722">
      <w:pPr>
        <w:ind w:firstLine="709"/>
        <w:jc w:val="both"/>
        <w:rPr>
          <w:sz w:val="26"/>
          <w:szCs w:val="26"/>
        </w:rPr>
      </w:pPr>
      <w:r w:rsidRPr="001E6722">
        <w:rPr>
          <w:sz w:val="26"/>
          <w:szCs w:val="26"/>
        </w:rPr>
        <w:t>Объемы бюджетных ассигнований, предусмотренных проектом муниципальной программы, носят предварительный характер и до утверждения муниципальной программы могут быть скорректированы.</w:t>
      </w:r>
    </w:p>
    <w:p w:rsidR="00560432" w:rsidRPr="001E6722" w:rsidRDefault="00560432" w:rsidP="00560432">
      <w:pPr>
        <w:ind w:firstLine="709"/>
        <w:jc w:val="both"/>
        <w:rPr>
          <w:sz w:val="26"/>
          <w:szCs w:val="26"/>
        </w:rPr>
      </w:pPr>
    </w:p>
    <w:p w:rsidR="00560432" w:rsidRPr="001E6722" w:rsidRDefault="00560432" w:rsidP="00560432">
      <w:pPr>
        <w:keepNext/>
        <w:jc w:val="center"/>
        <w:outlineLvl w:val="0"/>
        <w:rPr>
          <w:b/>
          <w:bCs/>
          <w:sz w:val="26"/>
          <w:szCs w:val="26"/>
        </w:rPr>
      </w:pPr>
      <w:r w:rsidRPr="001E6722">
        <w:rPr>
          <w:b/>
          <w:bCs/>
          <w:sz w:val="26"/>
          <w:szCs w:val="26"/>
        </w:rPr>
        <w:t>5. Характеристика подпрограмм Программы</w:t>
      </w:r>
    </w:p>
    <w:p w:rsidR="001E6722" w:rsidRPr="001E6722" w:rsidRDefault="001E6722" w:rsidP="00560432">
      <w:pPr>
        <w:keepNext/>
        <w:jc w:val="center"/>
        <w:outlineLvl w:val="0"/>
        <w:rPr>
          <w:b/>
          <w:bCs/>
          <w:sz w:val="26"/>
          <w:szCs w:val="26"/>
        </w:rPr>
      </w:pPr>
    </w:p>
    <w:p w:rsidR="00560432" w:rsidRPr="001E6722" w:rsidRDefault="00560432" w:rsidP="00560432">
      <w:pPr>
        <w:ind w:firstLine="709"/>
        <w:jc w:val="both"/>
        <w:rPr>
          <w:sz w:val="26"/>
          <w:szCs w:val="26"/>
        </w:rPr>
      </w:pPr>
      <w:r w:rsidRPr="001E6722">
        <w:rPr>
          <w:sz w:val="26"/>
          <w:szCs w:val="26"/>
        </w:rPr>
        <w:t>Подпрограмм в рамках Программы не предусмотрено.</w:t>
      </w:r>
    </w:p>
    <w:p w:rsidR="00560432" w:rsidRPr="001E6722" w:rsidRDefault="00560432" w:rsidP="00560432">
      <w:pPr>
        <w:jc w:val="center"/>
        <w:rPr>
          <w:sz w:val="26"/>
          <w:szCs w:val="26"/>
        </w:rPr>
      </w:pPr>
    </w:p>
    <w:p w:rsidR="00560432" w:rsidRPr="001E6722" w:rsidRDefault="00560432" w:rsidP="00560432">
      <w:pPr>
        <w:keepNext/>
        <w:jc w:val="center"/>
        <w:outlineLvl w:val="0"/>
        <w:rPr>
          <w:b/>
          <w:bCs/>
          <w:sz w:val="26"/>
          <w:szCs w:val="26"/>
        </w:rPr>
      </w:pPr>
      <w:r w:rsidRPr="001E6722">
        <w:rPr>
          <w:b/>
          <w:bCs/>
          <w:sz w:val="26"/>
          <w:szCs w:val="26"/>
        </w:rPr>
        <w:t>6. Ожидаемые результаты реализации Программы</w:t>
      </w:r>
    </w:p>
    <w:p w:rsidR="001E6722" w:rsidRPr="001E6722" w:rsidRDefault="001E6722" w:rsidP="00560432">
      <w:pPr>
        <w:keepNext/>
        <w:jc w:val="center"/>
        <w:outlineLvl w:val="0"/>
        <w:rPr>
          <w:b/>
          <w:bCs/>
          <w:sz w:val="26"/>
          <w:szCs w:val="26"/>
        </w:rPr>
      </w:pPr>
    </w:p>
    <w:p w:rsidR="00560432" w:rsidRPr="001E6722" w:rsidRDefault="00560432" w:rsidP="001E6722">
      <w:pPr>
        <w:ind w:firstLine="709"/>
        <w:jc w:val="both"/>
        <w:rPr>
          <w:sz w:val="26"/>
          <w:szCs w:val="26"/>
        </w:rPr>
      </w:pPr>
      <w:r w:rsidRPr="001E6722">
        <w:rPr>
          <w:sz w:val="26"/>
          <w:szCs w:val="26"/>
        </w:rPr>
        <w:t>Итогом реализации Программы станет достижение целевых показателей и индикаторов установленных паспортом муниципальной программы</w:t>
      </w:r>
      <w:r w:rsidR="001E6722" w:rsidRPr="001E6722">
        <w:rPr>
          <w:sz w:val="26"/>
          <w:szCs w:val="26"/>
        </w:rPr>
        <w:t>.</w:t>
      </w:r>
    </w:p>
    <w:p w:rsidR="001E6722" w:rsidRPr="001E6722" w:rsidRDefault="001E6722" w:rsidP="001E6722">
      <w:pPr>
        <w:ind w:firstLine="709"/>
        <w:jc w:val="both"/>
        <w:rPr>
          <w:sz w:val="26"/>
          <w:szCs w:val="26"/>
        </w:rPr>
      </w:pPr>
    </w:p>
    <w:p w:rsidR="00A24664" w:rsidRPr="001E6722" w:rsidRDefault="001E6722" w:rsidP="001E6722">
      <w:pPr>
        <w:ind w:firstLine="709"/>
        <w:jc w:val="center"/>
        <w:rPr>
          <w:sz w:val="26"/>
          <w:szCs w:val="26"/>
        </w:rPr>
      </w:pPr>
      <w:r w:rsidRPr="001E6722">
        <w:rPr>
          <w:sz w:val="26"/>
          <w:szCs w:val="26"/>
        </w:rPr>
        <w:t>_________________</w:t>
      </w:r>
    </w:p>
    <w:sectPr w:rsidR="00A24664" w:rsidRPr="001E6722" w:rsidSect="00A31AF9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0276" w:rsidRDefault="007D0276" w:rsidP="00A31AF9">
      <w:r>
        <w:separator/>
      </w:r>
    </w:p>
  </w:endnote>
  <w:endnote w:type="continuationSeparator" w:id="0">
    <w:p w:rsidR="007D0276" w:rsidRDefault="007D0276" w:rsidP="00A31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0276" w:rsidRDefault="007D0276" w:rsidP="00A31AF9">
      <w:r>
        <w:separator/>
      </w:r>
    </w:p>
  </w:footnote>
  <w:footnote w:type="continuationSeparator" w:id="0">
    <w:p w:rsidR="007D0276" w:rsidRDefault="007D0276" w:rsidP="00A31A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96564922"/>
      <w:docPartObj>
        <w:docPartGallery w:val="Page Numbers (Top of Page)"/>
        <w:docPartUnique/>
      </w:docPartObj>
    </w:sdtPr>
    <w:sdtEndPr>
      <w:rPr>
        <w:sz w:val="26"/>
        <w:szCs w:val="26"/>
      </w:rPr>
    </w:sdtEndPr>
    <w:sdtContent>
      <w:p w:rsidR="00A31AF9" w:rsidRPr="00A31AF9" w:rsidRDefault="00A31AF9" w:rsidP="00A31AF9">
        <w:pPr>
          <w:pStyle w:val="a3"/>
          <w:jc w:val="center"/>
          <w:rPr>
            <w:sz w:val="26"/>
            <w:szCs w:val="26"/>
          </w:rPr>
        </w:pPr>
        <w:r w:rsidRPr="00A31AF9">
          <w:rPr>
            <w:sz w:val="26"/>
            <w:szCs w:val="26"/>
          </w:rPr>
          <w:fldChar w:fldCharType="begin"/>
        </w:r>
        <w:r w:rsidRPr="00A31AF9">
          <w:rPr>
            <w:sz w:val="26"/>
            <w:szCs w:val="26"/>
          </w:rPr>
          <w:instrText>PAGE   \* MERGEFORMAT</w:instrText>
        </w:r>
        <w:r w:rsidRPr="00A31AF9">
          <w:rPr>
            <w:sz w:val="26"/>
            <w:szCs w:val="26"/>
          </w:rPr>
          <w:fldChar w:fldCharType="separate"/>
        </w:r>
        <w:r w:rsidR="00896B60">
          <w:rPr>
            <w:noProof/>
            <w:sz w:val="26"/>
            <w:szCs w:val="26"/>
          </w:rPr>
          <w:t>3</w:t>
        </w:r>
        <w:r w:rsidRPr="00A31AF9">
          <w:rPr>
            <w:sz w:val="26"/>
            <w:szCs w:val="26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42A6CBD"/>
    <w:multiLevelType w:val="hybridMultilevel"/>
    <w:tmpl w:val="7E6EDF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AB1067"/>
    <w:multiLevelType w:val="hybridMultilevel"/>
    <w:tmpl w:val="BBECF360"/>
    <w:lvl w:ilvl="0" w:tplc="F8AC9828">
      <w:start w:val="1"/>
      <w:numFmt w:val="decimal"/>
      <w:lvlText w:val="%1."/>
      <w:lvlJc w:val="left"/>
      <w:pPr>
        <w:ind w:left="1066" w:hanging="360"/>
      </w:pPr>
    </w:lvl>
    <w:lvl w:ilvl="1" w:tplc="04190019">
      <w:start w:val="1"/>
      <w:numFmt w:val="lowerLetter"/>
      <w:lvlText w:val="%2."/>
      <w:lvlJc w:val="left"/>
      <w:pPr>
        <w:ind w:left="1786" w:hanging="360"/>
      </w:pPr>
    </w:lvl>
    <w:lvl w:ilvl="2" w:tplc="0419001B">
      <w:start w:val="1"/>
      <w:numFmt w:val="lowerRoman"/>
      <w:lvlText w:val="%3."/>
      <w:lvlJc w:val="right"/>
      <w:pPr>
        <w:ind w:left="2506" w:hanging="180"/>
      </w:pPr>
    </w:lvl>
    <w:lvl w:ilvl="3" w:tplc="0419000F">
      <w:start w:val="1"/>
      <w:numFmt w:val="decimal"/>
      <w:lvlText w:val="%4."/>
      <w:lvlJc w:val="left"/>
      <w:pPr>
        <w:ind w:left="3226" w:hanging="360"/>
      </w:pPr>
    </w:lvl>
    <w:lvl w:ilvl="4" w:tplc="04190019">
      <w:start w:val="1"/>
      <w:numFmt w:val="lowerLetter"/>
      <w:lvlText w:val="%5."/>
      <w:lvlJc w:val="left"/>
      <w:pPr>
        <w:ind w:left="3946" w:hanging="360"/>
      </w:pPr>
    </w:lvl>
    <w:lvl w:ilvl="5" w:tplc="0419001B">
      <w:start w:val="1"/>
      <w:numFmt w:val="lowerRoman"/>
      <w:lvlText w:val="%6."/>
      <w:lvlJc w:val="right"/>
      <w:pPr>
        <w:ind w:left="4666" w:hanging="180"/>
      </w:pPr>
    </w:lvl>
    <w:lvl w:ilvl="6" w:tplc="0419000F">
      <w:start w:val="1"/>
      <w:numFmt w:val="decimal"/>
      <w:lvlText w:val="%7."/>
      <w:lvlJc w:val="left"/>
      <w:pPr>
        <w:ind w:left="5386" w:hanging="360"/>
      </w:pPr>
    </w:lvl>
    <w:lvl w:ilvl="7" w:tplc="04190019">
      <w:start w:val="1"/>
      <w:numFmt w:val="lowerLetter"/>
      <w:lvlText w:val="%8."/>
      <w:lvlJc w:val="left"/>
      <w:pPr>
        <w:ind w:left="6106" w:hanging="360"/>
      </w:pPr>
    </w:lvl>
    <w:lvl w:ilvl="8" w:tplc="0419001B">
      <w:start w:val="1"/>
      <w:numFmt w:val="lowerRoman"/>
      <w:lvlText w:val="%9."/>
      <w:lvlJc w:val="right"/>
      <w:pPr>
        <w:ind w:left="682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DE2"/>
    <w:rsid w:val="001E6722"/>
    <w:rsid w:val="00280DE2"/>
    <w:rsid w:val="0045375E"/>
    <w:rsid w:val="00560432"/>
    <w:rsid w:val="007D0276"/>
    <w:rsid w:val="00896B60"/>
    <w:rsid w:val="00A24664"/>
    <w:rsid w:val="00A31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B11824-3BE0-4F92-8156-254ABF486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043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1AF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31A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A31AF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31A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96B6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96B6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835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905</Words>
  <Characters>5160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2021-10-04T07:05:00Z</cp:lastPrinted>
  <dcterms:created xsi:type="dcterms:W3CDTF">2021-09-24T06:08:00Z</dcterms:created>
  <dcterms:modified xsi:type="dcterms:W3CDTF">2021-10-04T07:06:00Z</dcterms:modified>
</cp:coreProperties>
</file>