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1F31" w:rsidRPr="004B1F31" w:rsidRDefault="004B1F31" w:rsidP="004B1F31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en-US"/>
        </w:rPr>
      </w:pPr>
      <w:r w:rsidRPr="004B1F31">
        <w:rPr>
          <w:rFonts w:ascii="Times New Roman" w:eastAsia="Calibri" w:hAnsi="Times New Roman" w:cs="Times New Roman"/>
          <w:b/>
          <w:bCs/>
          <w:sz w:val="26"/>
          <w:szCs w:val="26"/>
          <w:lang w:eastAsia="en-US"/>
        </w:rPr>
        <w:t>П А С П О Р Т</w:t>
      </w:r>
    </w:p>
    <w:p w:rsidR="004B1F31" w:rsidRPr="004B1F31" w:rsidRDefault="004B1F31" w:rsidP="004B1F31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en-US"/>
        </w:rPr>
      </w:pPr>
      <w:r w:rsidRPr="004B1F31">
        <w:rPr>
          <w:rFonts w:ascii="Times New Roman" w:eastAsia="Calibri" w:hAnsi="Times New Roman" w:cs="Times New Roman"/>
          <w:b/>
          <w:bCs/>
          <w:sz w:val="26"/>
          <w:szCs w:val="26"/>
          <w:lang w:eastAsia="en-US"/>
        </w:rPr>
        <w:t>муниципальной программы «Развитие архивного дела</w:t>
      </w:r>
    </w:p>
    <w:p w:rsidR="004B1F31" w:rsidRPr="004B1F31" w:rsidRDefault="004B1F31" w:rsidP="004B1F31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en-US"/>
        </w:rPr>
      </w:pPr>
      <w:r w:rsidRPr="004B1F31">
        <w:rPr>
          <w:rFonts w:ascii="Times New Roman" w:eastAsia="Calibri" w:hAnsi="Times New Roman" w:cs="Times New Roman"/>
          <w:b/>
          <w:bCs/>
          <w:sz w:val="26"/>
          <w:szCs w:val="26"/>
          <w:lang w:eastAsia="en-US"/>
        </w:rPr>
        <w:t>в муниципальном образовании «Коношский муниципальный район»</w:t>
      </w:r>
    </w:p>
    <w:p w:rsidR="004B1F31" w:rsidRPr="004B1F31" w:rsidRDefault="004B1F31" w:rsidP="004B1F31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en-US"/>
        </w:rPr>
      </w:pPr>
      <w:r w:rsidRPr="004B1F31">
        <w:rPr>
          <w:rFonts w:ascii="Times New Roman" w:eastAsia="Calibri" w:hAnsi="Times New Roman" w:cs="Times New Roman"/>
          <w:b/>
          <w:bCs/>
          <w:sz w:val="26"/>
          <w:szCs w:val="26"/>
          <w:lang w:eastAsia="en-US"/>
        </w:rPr>
        <w:t>на 2021</w:t>
      </w:r>
      <w:r>
        <w:rPr>
          <w:rFonts w:ascii="Times New Roman" w:eastAsia="Calibri" w:hAnsi="Times New Roman" w:cs="Times New Roman"/>
          <w:b/>
          <w:bCs/>
          <w:sz w:val="26"/>
          <w:szCs w:val="26"/>
          <w:lang w:eastAsia="en-US"/>
        </w:rPr>
        <w:t xml:space="preserve"> – </w:t>
      </w:r>
      <w:r w:rsidRPr="004B1F31">
        <w:rPr>
          <w:rFonts w:ascii="Times New Roman" w:eastAsia="Calibri" w:hAnsi="Times New Roman" w:cs="Times New Roman"/>
          <w:b/>
          <w:bCs/>
          <w:sz w:val="26"/>
          <w:szCs w:val="26"/>
          <w:lang w:eastAsia="en-US"/>
        </w:rPr>
        <w:t>2023 годы»</w:t>
      </w:r>
    </w:p>
    <w:p w:rsidR="004B1F31" w:rsidRPr="004B1F31" w:rsidRDefault="004B1F31" w:rsidP="004B1F31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en-US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510"/>
        <w:gridCol w:w="6060"/>
      </w:tblGrid>
      <w:tr w:rsidR="004B1F31" w:rsidRPr="004B1F31" w:rsidTr="00B97AED">
        <w:tc>
          <w:tcPr>
            <w:tcW w:w="3510" w:type="dxa"/>
          </w:tcPr>
          <w:p w:rsidR="004B1F31" w:rsidRPr="004B1F31" w:rsidRDefault="004B1F31" w:rsidP="004B1F31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4B1F31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Наименование органа исполнительной власти МО «Коношский муниципальный район»</w:t>
            </w:r>
          </w:p>
        </w:tc>
        <w:tc>
          <w:tcPr>
            <w:tcW w:w="6060" w:type="dxa"/>
          </w:tcPr>
          <w:p w:rsidR="004B1F31" w:rsidRPr="004B1F31" w:rsidRDefault="004B1F31" w:rsidP="004B1F3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4B1F31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Администрация муниципального образования «Коношский муниципальный район»</w:t>
            </w:r>
          </w:p>
        </w:tc>
      </w:tr>
      <w:tr w:rsidR="004B1F31" w:rsidRPr="004B1F31" w:rsidTr="00B97AED">
        <w:tc>
          <w:tcPr>
            <w:tcW w:w="3510" w:type="dxa"/>
          </w:tcPr>
          <w:p w:rsidR="004B1F31" w:rsidRPr="004B1F31" w:rsidRDefault="004B1F31" w:rsidP="004B1F31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4B1F31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Наименование программы</w:t>
            </w:r>
          </w:p>
        </w:tc>
        <w:tc>
          <w:tcPr>
            <w:tcW w:w="6060" w:type="dxa"/>
          </w:tcPr>
          <w:p w:rsidR="004B1F31" w:rsidRPr="004B1F31" w:rsidRDefault="004B1F31" w:rsidP="004B1F3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4B1F31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Муниципальная программа «Развитие архивного дела в муниципальном образовании «Коношский муниципальный район» на 2021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– </w:t>
            </w:r>
            <w:r w:rsidRPr="004B1F31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2023 годы»</w:t>
            </w:r>
          </w:p>
          <w:p w:rsidR="004B1F31" w:rsidRPr="004B1F31" w:rsidRDefault="004B1F31" w:rsidP="004B1F3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4B1F31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(далее – Программа)</w:t>
            </w:r>
          </w:p>
        </w:tc>
      </w:tr>
      <w:tr w:rsidR="004B1F31" w:rsidRPr="004B1F31" w:rsidTr="00B97AED">
        <w:tc>
          <w:tcPr>
            <w:tcW w:w="3510" w:type="dxa"/>
          </w:tcPr>
          <w:p w:rsidR="004B1F31" w:rsidRPr="004B1F31" w:rsidRDefault="004B1F31" w:rsidP="004B1F31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4B1F31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Дата и номер постановления, которым утверждена программа</w:t>
            </w:r>
          </w:p>
        </w:tc>
        <w:tc>
          <w:tcPr>
            <w:tcW w:w="6060" w:type="dxa"/>
          </w:tcPr>
          <w:p w:rsidR="004B1F31" w:rsidRPr="004B1F31" w:rsidRDefault="004B1F31" w:rsidP="004B1F3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4B1F31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Постановление администрации муниципального образования «Коношский муниципальный район» </w:t>
            </w:r>
          </w:p>
          <w:p w:rsidR="004B1F31" w:rsidRPr="004B1F31" w:rsidRDefault="004B1F31" w:rsidP="004B1F3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4B1F31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от 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17 сентября </w:t>
            </w:r>
            <w:r w:rsidRPr="004B1F31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2020 года № 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497</w:t>
            </w:r>
          </w:p>
          <w:p w:rsidR="004B1F31" w:rsidRPr="004B1F31" w:rsidRDefault="004B1F31" w:rsidP="004B1F3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4B1F31" w:rsidRPr="004B1F31" w:rsidTr="00B97AED">
        <w:tc>
          <w:tcPr>
            <w:tcW w:w="3510" w:type="dxa"/>
          </w:tcPr>
          <w:p w:rsidR="004B1F31" w:rsidRPr="004B1F31" w:rsidRDefault="004B1F31" w:rsidP="004B1F31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4B1F31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Наименование разработчика программы</w:t>
            </w:r>
          </w:p>
        </w:tc>
        <w:tc>
          <w:tcPr>
            <w:tcW w:w="6060" w:type="dxa"/>
          </w:tcPr>
          <w:p w:rsidR="004B1F31" w:rsidRPr="004B1F31" w:rsidRDefault="004B1F31" w:rsidP="004B1F3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4B1F31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Архивный отдел администрации муниципального образования «Коношский муниципальный район»</w:t>
            </w:r>
          </w:p>
        </w:tc>
      </w:tr>
      <w:tr w:rsidR="004B1F31" w:rsidRPr="004B1F31" w:rsidTr="00B97AED">
        <w:tc>
          <w:tcPr>
            <w:tcW w:w="3510" w:type="dxa"/>
          </w:tcPr>
          <w:p w:rsidR="004B1F31" w:rsidRPr="004B1F31" w:rsidRDefault="004B1F31" w:rsidP="004B1F31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4B1F31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Цель программы</w:t>
            </w:r>
          </w:p>
        </w:tc>
        <w:tc>
          <w:tcPr>
            <w:tcW w:w="6060" w:type="dxa"/>
          </w:tcPr>
          <w:p w:rsidR="004B1F31" w:rsidRPr="004B1F31" w:rsidRDefault="004B1F31" w:rsidP="004B1F3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4B1F31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Улучшение условий хранения, комплектования, учета и использования документов Архивного фонда в интересах граждан</w:t>
            </w:r>
          </w:p>
        </w:tc>
      </w:tr>
      <w:tr w:rsidR="004B1F31" w:rsidRPr="004B1F31" w:rsidTr="00B97AED">
        <w:tc>
          <w:tcPr>
            <w:tcW w:w="3510" w:type="dxa"/>
          </w:tcPr>
          <w:p w:rsidR="004B1F31" w:rsidRPr="004B1F31" w:rsidRDefault="004B1F31" w:rsidP="004B1F31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4B1F31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Задачи программы</w:t>
            </w:r>
          </w:p>
        </w:tc>
        <w:tc>
          <w:tcPr>
            <w:tcW w:w="6060" w:type="dxa"/>
          </w:tcPr>
          <w:p w:rsidR="004B1F31" w:rsidRPr="004B1F31" w:rsidRDefault="004B1F31" w:rsidP="004B1F31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4B1F31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Обеспечение нормативных условий для постоянного хранения документов в соответствии с Правилами организации хранения, комплектования, учета и использования документов Архивного фонда Российской Федерации и других архивных документов в государственных и муниципальных архивах, музеях и библиотеках, организациях Российской академии наук, утвержденными Приказом Министерства культуры и массовых коммуникаций Российской Федерации от 18.01.2007 г. № 19 и Правилами  организации хранения, комплектования, учета и использования документов Архивного фонда Российской Федерации и других архивных документов в органах государственной власти, органах местного самоуправления и организациях, утвержденными Приказом Министерства культуры Российской Федерации от 31.03.2015 № 526 (далее – Правила) </w:t>
            </w:r>
          </w:p>
        </w:tc>
      </w:tr>
      <w:tr w:rsidR="004B1F31" w:rsidRPr="004B1F31" w:rsidTr="00B97AED">
        <w:tc>
          <w:tcPr>
            <w:tcW w:w="3510" w:type="dxa"/>
          </w:tcPr>
          <w:p w:rsidR="004B1F31" w:rsidRPr="004B1F31" w:rsidRDefault="004B1F31" w:rsidP="004B1F31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4B1F31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Сроки реализации программы</w:t>
            </w:r>
          </w:p>
        </w:tc>
        <w:tc>
          <w:tcPr>
            <w:tcW w:w="6060" w:type="dxa"/>
          </w:tcPr>
          <w:p w:rsidR="004B1F31" w:rsidRPr="004B1F31" w:rsidRDefault="004B1F31" w:rsidP="004B1F3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4B1F31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202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1 – </w:t>
            </w:r>
            <w:r w:rsidRPr="004B1F31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2023 годы</w:t>
            </w:r>
          </w:p>
        </w:tc>
      </w:tr>
      <w:tr w:rsidR="004B1F31" w:rsidRPr="004B1F31" w:rsidTr="00B97AED">
        <w:tc>
          <w:tcPr>
            <w:tcW w:w="3510" w:type="dxa"/>
          </w:tcPr>
          <w:p w:rsidR="004B1F31" w:rsidRPr="004B1F31" w:rsidRDefault="004B1F31" w:rsidP="004B1F31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4B1F31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Перечень основных мероприятий программы</w:t>
            </w:r>
          </w:p>
        </w:tc>
        <w:tc>
          <w:tcPr>
            <w:tcW w:w="6060" w:type="dxa"/>
          </w:tcPr>
          <w:p w:rsidR="004B1F31" w:rsidRPr="004B1F31" w:rsidRDefault="004B1F31" w:rsidP="004B1F3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4B1F31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Мероприятия по улучшению условий хранения, комплектования документов архивного фонда </w:t>
            </w:r>
          </w:p>
          <w:p w:rsidR="004B1F31" w:rsidRPr="004B1F31" w:rsidRDefault="004B1F31" w:rsidP="004B1F3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4B1F31" w:rsidRPr="004B1F31" w:rsidTr="00B97AED">
        <w:tc>
          <w:tcPr>
            <w:tcW w:w="3510" w:type="dxa"/>
          </w:tcPr>
          <w:p w:rsidR="004B1F31" w:rsidRPr="004B1F31" w:rsidRDefault="004B1F31" w:rsidP="004B1F31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4B1F31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Объемы и источники финансирования программы</w:t>
            </w:r>
          </w:p>
        </w:tc>
        <w:tc>
          <w:tcPr>
            <w:tcW w:w="6060" w:type="dxa"/>
          </w:tcPr>
          <w:p w:rsidR="004B1F31" w:rsidRPr="004B1F31" w:rsidRDefault="004B1F31" w:rsidP="004B1F3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4B1F31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Общий объем финансирования – </w:t>
            </w:r>
            <w:r w:rsidRPr="004B1F31">
              <w:rPr>
                <w:rFonts w:ascii="Times New Roman" w:eastAsia="Calibri" w:hAnsi="Times New Roman" w:cs="Times New Roman"/>
                <w:b/>
                <w:sz w:val="26"/>
                <w:szCs w:val="26"/>
                <w:lang w:eastAsia="en-US"/>
              </w:rPr>
              <w:t>1</w:t>
            </w:r>
            <w:r w:rsidRPr="004B1F31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en-US"/>
              </w:rPr>
              <w:t>50 000,00</w:t>
            </w:r>
            <w:r w:rsidRPr="004B1F31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рублей, из них: средства районного бюджета – </w:t>
            </w:r>
            <w:r w:rsidRPr="004B1F31">
              <w:rPr>
                <w:rFonts w:ascii="Times New Roman" w:eastAsia="Calibri" w:hAnsi="Times New Roman" w:cs="Times New Roman"/>
                <w:b/>
                <w:sz w:val="26"/>
                <w:szCs w:val="26"/>
                <w:lang w:eastAsia="en-US"/>
              </w:rPr>
              <w:t>1</w:t>
            </w:r>
            <w:r w:rsidRPr="004B1F31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en-US"/>
              </w:rPr>
              <w:t>50 000,00</w:t>
            </w:r>
            <w:r w:rsidRPr="004B1F31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рублей</w:t>
            </w:r>
          </w:p>
        </w:tc>
      </w:tr>
      <w:tr w:rsidR="004B1F31" w:rsidRPr="004B1F31" w:rsidTr="00B97AED">
        <w:tc>
          <w:tcPr>
            <w:tcW w:w="3510" w:type="dxa"/>
          </w:tcPr>
          <w:p w:rsidR="004B1F31" w:rsidRPr="004B1F31" w:rsidRDefault="004B1F31" w:rsidP="004B1F31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4B1F31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lastRenderedPageBreak/>
              <w:t>Ожидаемые конечные результаты реализации программы</w:t>
            </w:r>
          </w:p>
        </w:tc>
        <w:tc>
          <w:tcPr>
            <w:tcW w:w="6060" w:type="dxa"/>
          </w:tcPr>
          <w:p w:rsidR="004B1F31" w:rsidRPr="004B1F31" w:rsidRDefault="004B1F31" w:rsidP="004B1F3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4B1F31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- обеспечение нормативных условий хранения документов;</w:t>
            </w:r>
          </w:p>
          <w:p w:rsidR="004B1F31" w:rsidRPr="004B1F31" w:rsidRDefault="004B1F31" w:rsidP="004B1F3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4B1F31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- укрепление материально-технической базы архивного отдела</w:t>
            </w:r>
          </w:p>
          <w:p w:rsidR="004B1F31" w:rsidRPr="004B1F31" w:rsidRDefault="004B1F31" w:rsidP="004B1F3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</w:p>
        </w:tc>
      </w:tr>
    </w:tbl>
    <w:p w:rsidR="004B1F31" w:rsidRPr="004B1F31" w:rsidRDefault="004B1F31" w:rsidP="004B1F31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en-US"/>
        </w:rPr>
      </w:pPr>
    </w:p>
    <w:p w:rsidR="004B1F31" w:rsidRPr="004B1F31" w:rsidRDefault="004B1F31" w:rsidP="004B1F31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en-US"/>
        </w:rPr>
      </w:pPr>
      <w:r w:rsidRPr="004B1F31">
        <w:rPr>
          <w:rFonts w:ascii="Times New Roman" w:eastAsia="Calibri" w:hAnsi="Times New Roman" w:cs="Times New Roman"/>
          <w:b/>
          <w:bCs/>
          <w:sz w:val="26"/>
          <w:szCs w:val="26"/>
          <w:lang w:eastAsia="en-US"/>
        </w:rPr>
        <w:t>1. Общая характеристика сферы реализации Программы</w:t>
      </w:r>
    </w:p>
    <w:p w:rsidR="004B1F31" w:rsidRPr="004B1F31" w:rsidRDefault="004B1F31" w:rsidP="004B1F31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16"/>
          <w:szCs w:val="16"/>
          <w:lang w:eastAsia="en-US"/>
        </w:rPr>
      </w:pPr>
    </w:p>
    <w:p w:rsidR="004B1F31" w:rsidRPr="004B1F31" w:rsidRDefault="004B1F31" w:rsidP="004B1F3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4B1F31">
        <w:rPr>
          <w:rFonts w:ascii="Times New Roman" w:eastAsia="Calibri" w:hAnsi="Times New Roman" w:cs="Times New Roman"/>
          <w:sz w:val="26"/>
          <w:szCs w:val="26"/>
          <w:lang w:eastAsia="en-US"/>
        </w:rPr>
        <w:t>Архивный фонд Коношского района входит в состав Архивного фонда Российской Федерации. Сохраняя документы, отражающие материальную, духовную жизнь жителей района, имеющие историческое, социальное, экономическое, политическое значение, а также документы по личному составу ликвидированных предприятий и организаций района, архивный отдел выступает гарантом социальной защищенности граждан, их пенсионного обеспечения.</w:t>
      </w:r>
    </w:p>
    <w:p w:rsidR="004B1F31" w:rsidRPr="004B1F31" w:rsidRDefault="004B1F31" w:rsidP="004B1F3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4B1F31">
        <w:rPr>
          <w:rFonts w:ascii="Times New Roman" w:eastAsia="Calibri" w:hAnsi="Times New Roman" w:cs="Times New Roman"/>
          <w:sz w:val="26"/>
          <w:szCs w:val="26"/>
          <w:lang w:eastAsia="en-US"/>
        </w:rPr>
        <w:t>Актуальность разработки Программы обусловлена необходимостью модернизации архивного дела, отвечающей современным требованиям организации учета и хранения документов.</w:t>
      </w:r>
    </w:p>
    <w:p w:rsidR="004B1F31" w:rsidRPr="004B1F31" w:rsidRDefault="004B1F31" w:rsidP="004B1F3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4B1F31">
        <w:rPr>
          <w:rFonts w:ascii="Times New Roman" w:eastAsia="Calibri" w:hAnsi="Times New Roman" w:cs="Times New Roman"/>
          <w:sz w:val="26"/>
          <w:szCs w:val="26"/>
          <w:lang w:eastAsia="en-US"/>
        </w:rPr>
        <w:t>В архивном отделе администрации муниципального образования «Коношский муниципальный район» на хранении находится более 41 тысячи дел, в том числе по личному составу более 25 тысяч. В результате ликвидации организаций и предприятий Коношского района документы по личному составу передаются на хранение (сроком на 50 лет) в архивный отдел. Данные документы постоянно востребованы гражданами для подтверждения их прав при выходе на пенсию. Ежегодно архивным отделом исполняется более 1000 запросов социально-правового и тематического характера.</w:t>
      </w:r>
    </w:p>
    <w:p w:rsidR="004B1F31" w:rsidRPr="004B1F31" w:rsidRDefault="004B1F31" w:rsidP="004B1F3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4B1F31">
        <w:rPr>
          <w:rFonts w:ascii="Times New Roman" w:eastAsia="Calibri" w:hAnsi="Times New Roman" w:cs="Times New Roman"/>
          <w:sz w:val="26"/>
          <w:szCs w:val="26"/>
          <w:lang w:eastAsia="en-US"/>
        </w:rPr>
        <w:t>В списке организаций источников комплектования архивного отдела – 22 организации (администрации муниципальных образований поселений, отделы – юридические лица администрации МО «Коношский муниципальный район», районный суд, прокуратура Коношского района, Центр занятости населения, Коношская центральная районная больница, Коношское лесничество и другие). Эти организации ежегодно комплектуют архив документами постоянного хранения в соответствии со сроками, установленными законодательством. Документы данных организаций передаются в архивный отдел на постоянное хранение.</w:t>
      </w:r>
    </w:p>
    <w:p w:rsidR="004B1F31" w:rsidRPr="004B1F31" w:rsidRDefault="004B1F31" w:rsidP="004B1F3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4B1F31">
        <w:rPr>
          <w:rFonts w:ascii="Times New Roman" w:eastAsia="Calibri" w:hAnsi="Times New Roman" w:cs="Times New Roman"/>
          <w:sz w:val="26"/>
          <w:szCs w:val="26"/>
          <w:lang w:eastAsia="en-US"/>
        </w:rPr>
        <w:t>На 01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сентября </w:t>
      </w:r>
      <w:r w:rsidRPr="004B1F31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2020 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г. </w:t>
      </w:r>
      <w:r w:rsidRPr="004B1F31">
        <w:rPr>
          <w:rFonts w:ascii="Times New Roman" w:eastAsia="Calibri" w:hAnsi="Times New Roman" w:cs="Times New Roman"/>
          <w:sz w:val="26"/>
          <w:szCs w:val="26"/>
          <w:lang w:eastAsia="en-US"/>
        </w:rPr>
        <w:t>в архивном фонде архивного отдела администрации МО «Коношский муниципальный район» 73 % от общего количества документов закартонировано и 27 % – хранится в связках.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Загруженность архива –</w:t>
      </w:r>
      <w:r w:rsidRPr="004B1F31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100 %.</w:t>
      </w:r>
    </w:p>
    <w:p w:rsidR="004B1F31" w:rsidRPr="004B1F31" w:rsidRDefault="004B1F31" w:rsidP="004B1F31">
      <w:pPr>
        <w:tabs>
          <w:tab w:val="left" w:pos="-5400"/>
        </w:tabs>
        <w:spacing w:after="0" w:line="240" w:lineRule="auto"/>
        <w:rPr>
          <w:rFonts w:ascii="Times New Roman" w:eastAsia="Calibri" w:hAnsi="Times New Roman" w:cs="Times New Roman"/>
          <w:b/>
          <w:bCs/>
          <w:sz w:val="26"/>
          <w:szCs w:val="26"/>
          <w:lang w:eastAsia="en-US"/>
        </w:rPr>
      </w:pPr>
    </w:p>
    <w:p w:rsidR="004B1F31" w:rsidRPr="004B1F31" w:rsidRDefault="004B1F31" w:rsidP="004B1F31">
      <w:pPr>
        <w:tabs>
          <w:tab w:val="left" w:pos="-540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en-US"/>
        </w:rPr>
      </w:pPr>
      <w:r w:rsidRPr="004B1F31">
        <w:rPr>
          <w:rFonts w:ascii="Times New Roman" w:eastAsia="Calibri" w:hAnsi="Times New Roman" w:cs="Times New Roman"/>
          <w:b/>
          <w:bCs/>
          <w:sz w:val="26"/>
          <w:szCs w:val="26"/>
          <w:lang w:eastAsia="en-US"/>
        </w:rPr>
        <w:t>2. Цели и задачи Программы</w:t>
      </w:r>
    </w:p>
    <w:p w:rsidR="004B1F31" w:rsidRPr="004B1F31" w:rsidRDefault="004B1F31" w:rsidP="004B1F31">
      <w:pPr>
        <w:tabs>
          <w:tab w:val="left" w:pos="-540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en-US"/>
        </w:rPr>
      </w:pPr>
    </w:p>
    <w:p w:rsidR="004B1F31" w:rsidRPr="004B1F31" w:rsidRDefault="004B1F31" w:rsidP="004B1F31">
      <w:pPr>
        <w:spacing w:after="0" w:line="240" w:lineRule="auto"/>
        <w:ind w:firstLine="709"/>
        <w:jc w:val="both"/>
        <w:rPr>
          <w:rFonts w:ascii="Calibri" w:eastAsia="Calibri" w:hAnsi="Calibri" w:cs="Calibri"/>
          <w:sz w:val="26"/>
          <w:szCs w:val="26"/>
          <w:lang w:eastAsia="en-US"/>
        </w:rPr>
      </w:pPr>
      <w:r w:rsidRPr="004B1F31">
        <w:rPr>
          <w:rFonts w:ascii="Times New Roman" w:eastAsia="Calibri" w:hAnsi="Times New Roman" w:cs="Times New Roman"/>
          <w:sz w:val="26"/>
          <w:szCs w:val="26"/>
          <w:lang w:eastAsia="en-US"/>
        </w:rPr>
        <w:t>Основная цель Программы – обеспечение сохранности, повышение уровня безопасности, оптимизация документов.</w:t>
      </w:r>
      <w:r w:rsidRPr="004B1F31">
        <w:rPr>
          <w:rFonts w:ascii="Calibri" w:eastAsia="Calibri" w:hAnsi="Calibri" w:cs="Calibri"/>
          <w:sz w:val="26"/>
          <w:szCs w:val="26"/>
          <w:lang w:eastAsia="en-US"/>
        </w:rPr>
        <w:t xml:space="preserve"> </w:t>
      </w:r>
      <w:r w:rsidRPr="004B1F31">
        <w:rPr>
          <w:rFonts w:ascii="Times New Roman" w:eastAsia="Calibri" w:hAnsi="Times New Roman" w:cs="Times New Roman"/>
          <w:sz w:val="26"/>
          <w:szCs w:val="26"/>
          <w:lang w:eastAsia="en-US"/>
        </w:rPr>
        <w:t>Программные мероприятия направлены на решение задач – оснащение архивохранилищ специальным оборудованием для хранения документов, улучшение условий комплектования и использования документов архивного отдела, обеспечение нормативных условий хранения архивных документов.</w:t>
      </w:r>
    </w:p>
    <w:p w:rsidR="004B1F31" w:rsidRPr="004B1F31" w:rsidRDefault="004B1F31" w:rsidP="004B1F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4B1F31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Оценка социально-экономической эффективности реализации муниципальной программы «Развитие архивного дела в муниципальном образовании «Коношский муниципальный район» на 2021-2023 годы» будет производиться на основе целевых показателей, которые выражены в </w:t>
      </w:r>
      <w:r w:rsidRPr="004B1F31">
        <w:rPr>
          <w:rFonts w:ascii="Times New Roman" w:eastAsia="Calibri" w:hAnsi="Times New Roman" w:cs="Times New Roman"/>
          <w:sz w:val="26"/>
          <w:szCs w:val="26"/>
          <w:lang w:eastAsia="en-US"/>
        </w:rPr>
        <w:lastRenderedPageBreak/>
        <w:t>количественных и качественных характеристиках (Приложении № 2, Приложении № 3)</w:t>
      </w:r>
    </w:p>
    <w:p w:rsidR="004B1F31" w:rsidRPr="004B1F31" w:rsidRDefault="004B1F31" w:rsidP="004B1F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4B1F31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Реализация муниципальной программы позволит улучшить условия хранения и комплектования документов Архивного фонда Коношского района путем приобретения модулей архивного хранения. </w:t>
      </w:r>
    </w:p>
    <w:p w:rsidR="004B1F31" w:rsidRPr="004B1F31" w:rsidRDefault="004B1F31" w:rsidP="004B1F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4B1F31">
        <w:rPr>
          <w:rFonts w:ascii="Times New Roman" w:eastAsia="Calibri" w:hAnsi="Times New Roman" w:cs="Times New Roman"/>
          <w:sz w:val="26"/>
          <w:szCs w:val="26"/>
          <w:lang w:eastAsia="en-US"/>
        </w:rPr>
        <w:t>Эффективность реализации программы рассматривается с точки зрения улучшения условий хранения и комплектования документов Архивного фонда Коношского района.</w:t>
      </w:r>
    </w:p>
    <w:p w:rsidR="004B1F31" w:rsidRPr="004B1F31" w:rsidRDefault="004B1F31" w:rsidP="004B1F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4B1F31">
        <w:rPr>
          <w:rFonts w:ascii="Times New Roman" w:eastAsia="Calibri" w:hAnsi="Times New Roman" w:cs="Times New Roman"/>
          <w:sz w:val="26"/>
          <w:szCs w:val="26"/>
          <w:lang w:eastAsia="en-US"/>
        </w:rPr>
        <w:t>Степень достижения запланированных результатов программы оценивается на основании фактически достигнутых результатов.</w:t>
      </w:r>
    </w:p>
    <w:p w:rsidR="004B1F31" w:rsidRPr="004B1F31" w:rsidRDefault="004B1F31" w:rsidP="004B1F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4B1F31">
        <w:rPr>
          <w:rFonts w:ascii="Times New Roman" w:eastAsia="Calibri" w:hAnsi="Times New Roman" w:cs="Times New Roman"/>
          <w:sz w:val="26"/>
          <w:szCs w:val="26"/>
          <w:lang w:eastAsia="en-US"/>
        </w:rPr>
        <w:t>Критерии оценки эффективности реализации программы:</w:t>
      </w:r>
    </w:p>
    <w:p w:rsidR="004B1F31" w:rsidRPr="004B1F31" w:rsidRDefault="004B1F31" w:rsidP="004B1F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4B1F31">
        <w:rPr>
          <w:rFonts w:ascii="Times New Roman" w:eastAsia="Calibri" w:hAnsi="Times New Roman" w:cs="Times New Roman"/>
          <w:sz w:val="26"/>
          <w:szCs w:val="26"/>
          <w:lang w:eastAsia="en-US"/>
        </w:rPr>
        <w:t>программа считается выполненной (за весь период реализации программы), если мероприятия программы выполнены на 90 процентов и более;</w:t>
      </w:r>
    </w:p>
    <w:p w:rsidR="004B1F31" w:rsidRPr="004B1F31" w:rsidRDefault="004B1F31" w:rsidP="004B1F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4B1F31">
        <w:rPr>
          <w:rFonts w:ascii="Times New Roman" w:eastAsia="Calibri" w:hAnsi="Times New Roman" w:cs="Times New Roman"/>
          <w:sz w:val="26"/>
          <w:szCs w:val="26"/>
          <w:lang w:eastAsia="en-US"/>
        </w:rPr>
        <w:t>программа нуждается в корректировке и доработке, если мероприятия программы выполнены с эффективностью от 60 до 90 процентов;</w:t>
      </w:r>
    </w:p>
    <w:p w:rsidR="004B1F31" w:rsidRPr="004B1F31" w:rsidRDefault="004B1F31" w:rsidP="004B1F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4B1F31">
        <w:rPr>
          <w:rFonts w:ascii="Times New Roman" w:eastAsia="Calibri" w:hAnsi="Times New Roman" w:cs="Times New Roman"/>
          <w:sz w:val="26"/>
          <w:szCs w:val="26"/>
          <w:lang w:eastAsia="en-US"/>
        </w:rPr>
        <w:t>программа считается неэффективной, если мероприятия программы выполнены с эффективностью менее 60 процентов.</w:t>
      </w:r>
    </w:p>
    <w:p w:rsidR="004B1F31" w:rsidRPr="004B1F31" w:rsidRDefault="004B1F31" w:rsidP="004B1F31">
      <w:pPr>
        <w:tabs>
          <w:tab w:val="left" w:pos="-540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16"/>
          <w:szCs w:val="16"/>
          <w:lang w:eastAsia="en-US"/>
        </w:rPr>
      </w:pPr>
    </w:p>
    <w:p w:rsidR="004B1F31" w:rsidRPr="004B1F31" w:rsidRDefault="004B1F31" w:rsidP="004B1F31">
      <w:pPr>
        <w:tabs>
          <w:tab w:val="left" w:pos="-540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en-US"/>
        </w:rPr>
      </w:pPr>
      <w:r w:rsidRPr="004B1F31">
        <w:rPr>
          <w:rFonts w:ascii="Times New Roman" w:eastAsia="Calibri" w:hAnsi="Times New Roman" w:cs="Times New Roman"/>
          <w:b/>
          <w:bCs/>
          <w:sz w:val="26"/>
          <w:szCs w:val="26"/>
          <w:lang w:eastAsia="en-US"/>
        </w:rPr>
        <w:t>3. Сроки реализации Программы</w:t>
      </w:r>
    </w:p>
    <w:p w:rsidR="004B1F31" w:rsidRPr="004B1F31" w:rsidRDefault="004B1F31" w:rsidP="004B1F31">
      <w:pPr>
        <w:tabs>
          <w:tab w:val="left" w:pos="-540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16"/>
          <w:szCs w:val="16"/>
          <w:lang w:eastAsia="en-US"/>
        </w:rPr>
      </w:pPr>
    </w:p>
    <w:p w:rsidR="004B1F31" w:rsidRPr="004B1F31" w:rsidRDefault="004B1F31" w:rsidP="004B1F3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4B1F31">
        <w:rPr>
          <w:rFonts w:ascii="Times New Roman" w:eastAsia="Calibri" w:hAnsi="Times New Roman" w:cs="Times New Roman"/>
          <w:sz w:val="26"/>
          <w:szCs w:val="26"/>
          <w:lang w:eastAsia="en-US"/>
        </w:rPr>
        <w:t>Реализация мероприятий Программы предусмотрена в 2021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– </w:t>
      </w:r>
      <w:r w:rsidRPr="004B1F31">
        <w:rPr>
          <w:rFonts w:ascii="Times New Roman" w:eastAsia="Calibri" w:hAnsi="Times New Roman" w:cs="Times New Roman"/>
          <w:sz w:val="26"/>
          <w:szCs w:val="26"/>
          <w:lang w:eastAsia="en-US"/>
        </w:rPr>
        <w:t>2023 годах. Каждый год в один этап.</w:t>
      </w:r>
    </w:p>
    <w:p w:rsidR="004B1F31" w:rsidRPr="004B1F31" w:rsidRDefault="004B1F31" w:rsidP="004B1F31">
      <w:pPr>
        <w:tabs>
          <w:tab w:val="left" w:pos="1350"/>
        </w:tabs>
        <w:spacing w:after="0" w:line="240" w:lineRule="auto"/>
        <w:rPr>
          <w:rFonts w:ascii="Times New Roman" w:eastAsia="Calibri" w:hAnsi="Times New Roman" w:cs="Times New Roman"/>
          <w:b/>
          <w:bCs/>
          <w:sz w:val="26"/>
          <w:szCs w:val="26"/>
          <w:lang w:eastAsia="en-US"/>
        </w:rPr>
      </w:pPr>
    </w:p>
    <w:p w:rsidR="004B1F31" w:rsidRPr="004B1F31" w:rsidRDefault="004B1F31" w:rsidP="004B1F31">
      <w:pPr>
        <w:tabs>
          <w:tab w:val="left" w:pos="135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en-US"/>
        </w:rPr>
      </w:pPr>
      <w:r w:rsidRPr="004B1F31">
        <w:rPr>
          <w:rFonts w:ascii="Times New Roman" w:eastAsia="Calibri" w:hAnsi="Times New Roman" w:cs="Times New Roman"/>
          <w:b/>
          <w:bCs/>
          <w:sz w:val="26"/>
          <w:szCs w:val="26"/>
          <w:lang w:eastAsia="en-US"/>
        </w:rPr>
        <w:t xml:space="preserve">4. Ресурсное обеспечение реализации муниципальной программы </w:t>
      </w:r>
    </w:p>
    <w:p w:rsidR="004B1F31" w:rsidRPr="004B1F31" w:rsidRDefault="004B1F31" w:rsidP="004B1F31">
      <w:pPr>
        <w:tabs>
          <w:tab w:val="left" w:pos="135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en-US"/>
        </w:rPr>
      </w:pPr>
    </w:p>
    <w:p w:rsidR="004B1F31" w:rsidRPr="004B1F31" w:rsidRDefault="004B1F31" w:rsidP="004B1F3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B1F31">
        <w:rPr>
          <w:rFonts w:ascii="Times New Roman" w:eastAsia="Calibri" w:hAnsi="Times New Roman" w:cs="Times New Roman"/>
          <w:sz w:val="26"/>
          <w:szCs w:val="26"/>
          <w:lang w:eastAsia="en-US"/>
        </w:rPr>
        <w:t>Финансирование мероприятий Программы осуществляется за счет средств районного бюджета (Приложение № 1)</w:t>
      </w:r>
    </w:p>
    <w:p w:rsidR="004B1F31" w:rsidRPr="004B1F31" w:rsidRDefault="004B1F31" w:rsidP="004B1F31">
      <w:pPr>
        <w:tabs>
          <w:tab w:val="left" w:pos="145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en-US"/>
        </w:rPr>
      </w:pPr>
    </w:p>
    <w:p w:rsidR="004B1F31" w:rsidRPr="004B1F31" w:rsidRDefault="004B1F31" w:rsidP="004B1F31">
      <w:pPr>
        <w:tabs>
          <w:tab w:val="left" w:pos="145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en-US"/>
        </w:rPr>
      </w:pPr>
      <w:r w:rsidRPr="004B1F31">
        <w:rPr>
          <w:rFonts w:ascii="Times New Roman" w:eastAsia="Calibri" w:hAnsi="Times New Roman" w:cs="Times New Roman"/>
          <w:b/>
          <w:bCs/>
          <w:sz w:val="26"/>
          <w:szCs w:val="26"/>
          <w:lang w:eastAsia="en-US"/>
        </w:rPr>
        <w:t>5. Характеристика подпрограмм муниципальной программы</w:t>
      </w:r>
    </w:p>
    <w:p w:rsidR="004B1F31" w:rsidRPr="004B1F31" w:rsidRDefault="004B1F31" w:rsidP="004B1F31">
      <w:pPr>
        <w:tabs>
          <w:tab w:val="left" w:pos="145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en-US"/>
        </w:rPr>
      </w:pPr>
    </w:p>
    <w:p w:rsidR="004B1F31" w:rsidRPr="004B1F31" w:rsidRDefault="004B1F31" w:rsidP="004B1F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4B1F31">
        <w:rPr>
          <w:rFonts w:ascii="Times New Roman" w:eastAsia="Calibri" w:hAnsi="Times New Roman" w:cs="Times New Roman"/>
          <w:sz w:val="26"/>
          <w:szCs w:val="26"/>
          <w:lang w:eastAsia="en-US"/>
        </w:rPr>
        <w:t>Данная муниципальная программа не предусматривает подпрограмм.</w:t>
      </w:r>
    </w:p>
    <w:p w:rsidR="004B1F31" w:rsidRPr="004B1F31" w:rsidRDefault="004B1F31" w:rsidP="004B1F31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4B1F31" w:rsidRPr="004B1F31" w:rsidRDefault="004B1F31" w:rsidP="004B1F31">
      <w:pPr>
        <w:tabs>
          <w:tab w:val="left" w:pos="144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en-US"/>
        </w:rPr>
      </w:pPr>
      <w:r w:rsidRPr="004B1F31">
        <w:rPr>
          <w:rFonts w:ascii="Times New Roman" w:eastAsia="Calibri" w:hAnsi="Times New Roman" w:cs="Times New Roman"/>
          <w:b/>
          <w:bCs/>
          <w:sz w:val="26"/>
          <w:szCs w:val="26"/>
          <w:lang w:eastAsia="en-US"/>
        </w:rPr>
        <w:t>6. Ожидаемые результаты реализации Программы</w:t>
      </w:r>
    </w:p>
    <w:p w:rsidR="004B1F31" w:rsidRPr="004B1F31" w:rsidRDefault="004B1F31" w:rsidP="004B1F31">
      <w:pPr>
        <w:tabs>
          <w:tab w:val="left" w:pos="144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en-US"/>
        </w:rPr>
      </w:pPr>
    </w:p>
    <w:p w:rsidR="004B1F31" w:rsidRDefault="004B1F31" w:rsidP="004B1F3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4B1F31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В результате реализации Программы произойдет повышение уровня сохранности документов Архивного фонда, оснащение архивохранилищ современными средствами хранения документов. На 15 % увеличится количество единиц постоянного хранения, находящихся в архивных коробах, что позволит обеспечить защиту документов от воздействия пыли и прямого светового излучения. </w:t>
      </w:r>
    </w:p>
    <w:p w:rsidR="004B1F31" w:rsidRDefault="004B1F31" w:rsidP="004B1F31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4B1F31" w:rsidRDefault="004B1F31" w:rsidP="004B1F31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_____________________________</w:t>
      </w:r>
    </w:p>
    <w:p w:rsidR="00213AE2" w:rsidRDefault="00213AE2" w:rsidP="004B1F31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213AE2" w:rsidRDefault="00213AE2" w:rsidP="004B1F31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213AE2" w:rsidRDefault="00213AE2" w:rsidP="004B1F31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213AE2" w:rsidRDefault="00213AE2" w:rsidP="004B1F31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213AE2" w:rsidRDefault="00213AE2" w:rsidP="004B1F31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213AE2" w:rsidRDefault="00213AE2" w:rsidP="004B1F31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213AE2" w:rsidRDefault="00213AE2" w:rsidP="004B1F31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213AE2" w:rsidRPr="00DA2EE8" w:rsidRDefault="00213AE2" w:rsidP="00213AE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A2EE8">
        <w:rPr>
          <w:rFonts w:ascii="Times New Roman" w:hAnsi="Times New Roman" w:cs="Times New Roman"/>
          <w:sz w:val="26"/>
          <w:szCs w:val="26"/>
        </w:rPr>
        <w:lastRenderedPageBreak/>
        <w:t>ПРИЛОЖЕНИЕ № 1</w:t>
      </w:r>
    </w:p>
    <w:p w:rsidR="00213AE2" w:rsidRPr="00DA2EE8" w:rsidRDefault="00213AE2" w:rsidP="00213AE2">
      <w:pPr>
        <w:tabs>
          <w:tab w:val="center" w:pos="5712"/>
          <w:tab w:val="left" w:pos="9645"/>
        </w:tabs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A2EE8">
        <w:rPr>
          <w:rFonts w:ascii="Times New Roman" w:hAnsi="Times New Roman" w:cs="Times New Roman"/>
          <w:sz w:val="26"/>
          <w:szCs w:val="26"/>
        </w:rPr>
        <w:t>к муниципальной программе</w:t>
      </w:r>
    </w:p>
    <w:p w:rsidR="00213AE2" w:rsidRPr="00DA2EE8" w:rsidRDefault="00213AE2" w:rsidP="00213AE2">
      <w:pPr>
        <w:tabs>
          <w:tab w:val="center" w:pos="5712"/>
          <w:tab w:val="left" w:pos="9645"/>
        </w:tabs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A2EE8">
        <w:rPr>
          <w:rFonts w:ascii="Times New Roman" w:hAnsi="Times New Roman" w:cs="Times New Roman"/>
          <w:sz w:val="26"/>
          <w:szCs w:val="26"/>
        </w:rPr>
        <w:t>«Развитие архивного дела</w:t>
      </w:r>
    </w:p>
    <w:p w:rsidR="00213AE2" w:rsidRPr="00DA2EE8" w:rsidRDefault="00213AE2" w:rsidP="00213AE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A2EE8">
        <w:rPr>
          <w:rFonts w:ascii="Times New Roman" w:hAnsi="Times New Roman" w:cs="Times New Roman"/>
          <w:sz w:val="26"/>
          <w:szCs w:val="26"/>
        </w:rPr>
        <w:t>в муниципальном образовании</w:t>
      </w:r>
    </w:p>
    <w:p w:rsidR="00213AE2" w:rsidRDefault="00213AE2" w:rsidP="00213AE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A2EE8">
        <w:rPr>
          <w:rFonts w:ascii="Times New Roman" w:hAnsi="Times New Roman" w:cs="Times New Roman"/>
          <w:sz w:val="26"/>
          <w:szCs w:val="26"/>
        </w:rPr>
        <w:t xml:space="preserve">«Коношский муниципальный район» </w:t>
      </w:r>
    </w:p>
    <w:p w:rsidR="00213AE2" w:rsidRPr="00DA2EE8" w:rsidRDefault="00213AE2" w:rsidP="00213AE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A2EE8">
        <w:rPr>
          <w:rFonts w:ascii="Times New Roman" w:hAnsi="Times New Roman" w:cs="Times New Roman"/>
          <w:sz w:val="26"/>
          <w:szCs w:val="26"/>
        </w:rPr>
        <w:t>на 2021 – 2023 годы»</w:t>
      </w:r>
    </w:p>
    <w:p w:rsidR="00213AE2" w:rsidRPr="00DA2EE8" w:rsidRDefault="00213AE2" w:rsidP="00213AE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13AE2" w:rsidRPr="00DA2EE8" w:rsidRDefault="00213AE2" w:rsidP="00213AE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13AE2" w:rsidRPr="00DA2EE8" w:rsidRDefault="00213AE2" w:rsidP="00213AE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13AE2" w:rsidRPr="00DA2EE8" w:rsidRDefault="00213AE2" w:rsidP="00213AE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13AE2" w:rsidRPr="00DA2EE8" w:rsidRDefault="00213AE2" w:rsidP="00213AE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DA2EE8">
        <w:rPr>
          <w:rFonts w:ascii="Times New Roman" w:hAnsi="Times New Roman" w:cs="Times New Roman"/>
          <w:b/>
          <w:bCs/>
          <w:sz w:val="26"/>
          <w:szCs w:val="26"/>
        </w:rPr>
        <w:t xml:space="preserve">РЕСУРСНОЕ ОБЕСПЕЧЕНИЕ </w:t>
      </w:r>
    </w:p>
    <w:p w:rsidR="00213AE2" w:rsidRPr="00DA2EE8" w:rsidRDefault="00213AE2" w:rsidP="00213AE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DA2EE8">
        <w:rPr>
          <w:rFonts w:ascii="Times New Roman" w:hAnsi="Times New Roman" w:cs="Times New Roman"/>
          <w:b/>
          <w:bCs/>
          <w:sz w:val="26"/>
          <w:szCs w:val="26"/>
        </w:rPr>
        <w:t>реализации муниципальной программы</w:t>
      </w:r>
    </w:p>
    <w:p w:rsidR="00213AE2" w:rsidRPr="00DA2EE8" w:rsidRDefault="00213AE2" w:rsidP="00213AE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DA2EE8">
        <w:rPr>
          <w:rFonts w:ascii="Times New Roman" w:hAnsi="Times New Roman" w:cs="Times New Roman"/>
          <w:b/>
          <w:bCs/>
          <w:sz w:val="26"/>
          <w:szCs w:val="26"/>
        </w:rPr>
        <w:t>«Развитие архивного дела в муниципальном образовании</w:t>
      </w:r>
    </w:p>
    <w:p w:rsidR="00213AE2" w:rsidRPr="00DA2EE8" w:rsidRDefault="00213AE2" w:rsidP="00213AE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DA2EE8">
        <w:rPr>
          <w:rFonts w:ascii="Times New Roman" w:hAnsi="Times New Roman" w:cs="Times New Roman"/>
          <w:b/>
          <w:bCs/>
          <w:sz w:val="26"/>
          <w:szCs w:val="26"/>
        </w:rPr>
        <w:t>«Коношский муниципальный район» на 2021 – 2023 годы»</w:t>
      </w:r>
    </w:p>
    <w:p w:rsidR="00213AE2" w:rsidRPr="00DA2EE8" w:rsidRDefault="00213AE2" w:rsidP="00213AE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213AE2" w:rsidRPr="00E054D3" w:rsidRDefault="00213AE2" w:rsidP="00213AE2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9492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754"/>
        <w:gridCol w:w="1579"/>
        <w:gridCol w:w="1276"/>
        <w:gridCol w:w="1134"/>
        <w:gridCol w:w="1134"/>
        <w:gridCol w:w="1134"/>
        <w:gridCol w:w="1481"/>
      </w:tblGrid>
      <w:tr w:rsidR="00213AE2" w:rsidRPr="00A83DF6" w:rsidTr="00153499">
        <w:trPr>
          <w:trHeight w:val="531"/>
        </w:trPr>
        <w:tc>
          <w:tcPr>
            <w:tcW w:w="1754" w:type="dxa"/>
            <w:vMerge w:val="restart"/>
          </w:tcPr>
          <w:p w:rsidR="00213AE2" w:rsidRPr="00DA2EE8" w:rsidRDefault="00213AE2" w:rsidP="0015349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A2EE8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579" w:type="dxa"/>
            <w:vMerge w:val="restart"/>
          </w:tcPr>
          <w:p w:rsidR="00213AE2" w:rsidRPr="00DA2EE8" w:rsidRDefault="00213AE2" w:rsidP="0015349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A2EE8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276" w:type="dxa"/>
            <w:vMerge w:val="restart"/>
          </w:tcPr>
          <w:p w:rsidR="00213AE2" w:rsidRPr="00DA2EE8" w:rsidRDefault="00213AE2" w:rsidP="0015349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A2EE8">
              <w:rPr>
                <w:rFonts w:ascii="Times New Roman" w:hAnsi="Times New Roman" w:cs="Times New Roman"/>
              </w:rPr>
              <w:t>Источник финансирования</w:t>
            </w:r>
          </w:p>
        </w:tc>
        <w:tc>
          <w:tcPr>
            <w:tcW w:w="4883" w:type="dxa"/>
            <w:gridSpan w:val="4"/>
            <w:tcBorders>
              <w:bottom w:val="single" w:sz="4" w:space="0" w:color="auto"/>
            </w:tcBorders>
          </w:tcPr>
          <w:p w:rsidR="00213AE2" w:rsidRPr="00DA2EE8" w:rsidRDefault="00213AE2" w:rsidP="0015349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A2EE8">
              <w:rPr>
                <w:rFonts w:ascii="Times New Roman" w:hAnsi="Times New Roman" w:cs="Times New Roman"/>
              </w:rPr>
              <w:t>Оценка расходов,</w:t>
            </w:r>
          </w:p>
          <w:p w:rsidR="00213AE2" w:rsidRPr="00DA2EE8" w:rsidRDefault="00213AE2" w:rsidP="0015349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A2EE8">
              <w:rPr>
                <w:rFonts w:ascii="Times New Roman" w:hAnsi="Times New Roman" w:cs="Times New Roman"/>
              </w:rPr>
              <w:t>руб.</w:t>
            </w:r>
          </w:p>
        </w:tc>
      </w:tr>
      <w:tr w:rsidR="00213AE2" w:rsidRPr="00A83DF6" w:rsidTr="00153499">
        <w:trPr>
          <w:trHeight w:val="280"/>
        </w:trPr>
        <w:tc>
          <w:tcPr>
            <w:tcW w:w="1754" w:type="dxa"/>
            <w:vMerge/>
          </w:tcPr>
          <w:p w:rsidR="00213AE2" w:rsidRPr="00DA2EE8" w:rsidRDefault="00213AE2" w:rsidP="0015349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vMerge/>
          </w:tcPr>
          <w:p w:rsidR="00213AE2" w:rsidRPr="00DA2EE8" w:rsidRDefault="00213AE2" w:rsidP="0015349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213AE2" w:rsidRPr="00DA2EE8" w:rsidRDefault="00213AE2" w:rsidP="0015349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E2" w:rsidRPr="00DA2EE8" w:rsidRDefault="00213AE2" w:rsidP="0015349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A2EE8">
              <w:rPr>
                <w:rFonts w:ascii="Times New Roman" w:hAnsi="Times New Roman" w:cs="Times New Roman"/>
              </w:rPr>
              <w:t xml:space="preserve">2021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E2" w:rsidRPr="00DA2EE8" w:rsidRDefault="00213AE2" w:rsidP="0015349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A2EE8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E2" w:rsidRPr="00DA2EE8" w:rsidRDefault="00213AE2" w:rsidP="0015349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A2EE8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3AE2" w:rsidRPr="00DA2EE8" w:rsidRDefault="00213AE2" w:rsidP="0015349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A2EE8">
              <w:rPr>
                <w:rFonts w:ascii="Times New Roman" w:hAnsi="Times New Roman" w:cs="Times New Roman"/>
              </w:rPr>
              <w:t>итого</w:t>
            </w:r>
          </w:p>
        </w:tc>
      </w:tr>
      <w:tr w:rsidR="00213AE2" w:rsidRPr="00A83DF6" w:rsidTr="00153499">
        <w:trPr>
          <w:trHeight w:hRule="exact" w:val="264"/>
        </w:trPr>
        <w:tc>
          <w:tcPr>
            <w:tcW w:w="1754" w:type="dxa"/>
          </w:tcPr>
          <w:p w:rsidR="00213AE2" w:rsidRPr="00DA2EE8" w:rsidRDefault="00213AE2" w:rsidP="0015349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A2EE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79" w:type="dxa"/>
          </w:tcPr>
          <w:p w:rsidR="00213AE2" w:rsidRPr="00DA2EE8" w:rsidRDefault="00213AE2" w:rsidP="0015349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A2EE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</w:tcPr>
          <w:p w:rsidR="00213AE2" w:rsidRPr="00DA2EE8" w:rsidRDefault="00213AE2" w:rsidP="0015349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A2EE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E2" w:rsidRPr="00DA2EE8" w:rsidRDefault="00213AE2" w:rsidP="0015349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A2EE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E2" w:rsidRPr="00DA2EE8" w:rsidRDefault="00213AE2" w:rsidP="0015349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A2EE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E2" w:rsidRPr="00DA2EE8" w:rsidRDefault="00213AE2" w:rsidP="0015349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A2EE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3AE2" w:rsidRPr="00DA2EE8" w:rsidRDefault="00213AE2" w:rsidP="0015349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A2EE8">
              <w:rPr>
                <w:rFonts w:ascii="Times New Roman" w:hAnsi="Times New Roman" w:cs="Times New Roman"/>
              </w:rPr>
              <w:t>7</w:t>
            </w:r>
          </w:p>
        </w:tc>
      </w:tr>
      <w:tr w:rsidR="00213AE2" w:rsidRPr="00A83DF6" w:rsidTr="00153499">
        <w:trPr>
          <w:trHeight w:val="546"/>
        </w:trPr>
        <w:tc>
          <w:tcPr>
            <w:tcW w:w="1754" w:type="dxa"/>
            <w:vMerge w:val="restart"/>
          </w:tcPr>
          <w:p w:rsidR="00213AE2" w:rsidRPr="00DA2EE8" w:rsidRDefault="00213AE2" w:rsidP="0015349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A2EE8">
              <w:rPr>
                <w:rFonts w:ascii="Times New Roman" w:hAnsi="Times New Roman" w:cs="Times New Roman"/>
              </w:rPr>
              <w:t>Муниципальная программа</w:t>
            </w:r>
          </w:p>
        </w:tc>
        <w:tc>
          <w:tcPr>
            <w:tcW w:w="1579" w:type="dxa"/>
            <w:vMerge w:val="restart"/>
          </w:tcPr>
          <w:p w:rsidR="00213AE2" w:rsidRPr="00DA2EE8" w:rsidRDefault="00213AE2" w:rsidP="0015349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A2EE8">
              <w:rPr>
                <w:rFonts w:ascii="Times New Roman" w:hAnsi="Times New Roman" w:cs="Times New Roman"/>
              </w:rPr>
              <w:t>«Развитие архивного дела в муниципальном образовании «Коношский муниципальный район» на 2021-2023 годы»</w:t>
            </w:r>
          </w:p>
        </w:tc>
        <w:tc>
          <w:tcPr>
            <w:tcW w:w="1276" w:type="dxa"/>
          </w:tcPr>
          <w:p w:rsidR="00213AE2" w:rsidRPr="00DA2EE8" w:rsidRDefault="00213AE2" w:rsidP="0015349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A2EE8">
              <w:rPr>
                <w:rFonts w:ascii="Times New Roman" w:hAnsi="Times New Roman" w:cs="Times New Roman"/>
              </w:rPr>
              <w:t>Всего, в том числе: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E2" w:rsidRPr="00DA2EE8" w:rsidRDefault="00213AE2" w:rsidP="0015349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A2EE8">
              <w:rPr>
                <w:rFonts w:ascii="Times New Roman" w:hAnsi="Times New Roman" w:cs="Times New Roman"/>
              </w:rPr>
              <w:t>50 000,00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E2" w:rsidRPr="00DA2EE8" w:rsidRDefault="00213AE2" w:rsidP="0015349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A2EE8">
              <w:rPr>
                <w:rFonts w:ascii="Times New Roman" w:hAnsi="Times New Roman" w:cs="Times New Roman"/>
              </w:rPr>
              <w:t>50 000,00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E2" w:rsidRPr="00DA2EE8" w:rsidRDefault="00213AE2" w:rsidP="0015349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A2EE8">
              <w:rPr>
                <w:rFonts w:ascii="Times New Roman" w:hAnsi="Times New Roman" w:cs="Times New Roman"/>
              </w:rPr>
              <w:t>50 000,00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3AE2" w:rsidRPr="00DA2EE8" w:rsidRDefault="00213AE2" w:rsidP="0015349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A2EE8">
              <w:rPr>
                <w:rFonts w:ascii="Times New Roman" w:hAnsi="Times New Roman" w:cs="Times New Roman"/>
              </w:rPr>
              <w:t>150 000,00</w:t>
            </w:r>
          </w:p>
        </w:tc>
      </w:tr>
      <w:tr w:rsidR="00213AE2" w:rsidRPr="00A83DF6" w:rsidTr="00153499">
        <w:trPr>
          <w:trHeight w:val="142"/>
        </w:trPr>
        <w:tc>
          <w:tcPr>
            <w:tcW w:w="1754" w:type="dxa"/>
            <w:vMerge/>
          </w:tcPr>
          <w:p w:rsidR="00213AE2" w:rsidRPr="00DA2EE8" w:rsidRDefault="00213AE2" w:rsidP="0015349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vMerge/>
          </w:tcPr>
          <w:p w:rsidR="00213AE2" w:rsidRPr="00DA2EE8" w:rsidRDefault="00213AE2" w:rsidP="0015349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13AE2" w:rsidRPr="00DA2EE8" w:rsidRDefault="00213AE2" w:rsidP="0015349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A2EE8">
              <w:rPr>
                <w:rFonts w:ascii="Times New Roman" w:hAnsi="Times New Roman" w:cs="Times New Roman"/>
              </w:rPr>
              <w:t>районный бюджет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E2" w:rsidRPr="00DA2EE8" w:rsidRDefault="00213AE2" w:rsidP="0015349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A2EE8">
              <w:rPr>
                <w:rFonts w:ascii="Times New Roman" w:hAnsi="Times New Roman" w:cs="Times New Roman"/>
              </w:rPr>
              <w:t>50 000,00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E2" w:rsidRPr="00DA2EE8" w:rsidRDefault="00213AE2" w:rsidP="0015349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A2EE8">
              <w:rPr>
                <w:rFonts w:ascii="Times New Roman" w:hAnsi="Times New Roman" w:cs="Times New Roman"/>
              </w:rPr>
              <w:t>50 000,00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E2" w:rsidRPr="00DA2EE8" w:rsidRDefault="00213AE2" w:rsidP="0015349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A2EE8">
              <w:rPr>
                <w:rFonts w:ascii="Times New Roman" w:hAnsi="Times New Roman" w:cs="Times New Roman"/>
              </w:rPr>
              <w:t>50 000,00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3AE2" w:rsidRPr="00DA2EE8" w:rsidRDefault="00213AE2" w:rsidP="0015349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A2EE8">
              <w:rPr>
                <w:rFonts w:ascii="Times New Roman" w:hAnsi="Times New Roman" w:cs="Times New Roman"/>
              </w:rPr>
              <w:t>150 000,00</w:t>
            </w:r>
          </w:p>
        </w:tc>
      </w:tr>
      <w:tr w:rsidR="00213AE2" w:rsidRPr="00A83DF6" w:rsidTr="00153499">
        <w:trPr>
          <w:trHeight w:val="280"/>
        </w:trPr>
        <w:tc>
          <w:tcPr>
            <w:tcW w:w="1754" w:type="dxa"/>
            <w:vMerge/>
          </w:tcPr>
          <w:p w:rsidR="00213AE2" w:rsidRPr="00DA2EE8" w:rsidRDefault="00213AE2" w:rsidP="0015349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vMerge/>
          </w:tcPr>
          <w:p w:rsidR="00213AE2" w:rsidRPr="00DA2EE8" w:rsidRDefault="00213AE2" w:rsidP="0015349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13AE2" w:rsidRPr="00DA2EE8" w:rsidRDefault="00213AE2" w:rsidP="0015349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A2EE8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E2" w:rsidRPr="00DA2EE8" w:rsidRDefault="00213AE2" w:rsidP="0015349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A2EE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E2" w:rsidRPr="00DA2EE8" w:rsidRDefault="00213AE2" w:rsidP="0015349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A2EE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E2" w:rsidRPr="00DA2EE8" w:rsidRDefault="00213AE2" w:rsidP="0015349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A2EE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3AE2" w:rsidRPr="00DA2EE8" w:rsidRDefault="00213AE2" w:rsidP="0015349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A2EE8">
              <w:rPr>
                <w:rFonts w:ascii="Times New Roman" w:hAnsi="Times New Roman" w:cs="Times New Roman"/>
              </w:rPr>
              <w:t>-</w:t>
            </w:r>
          </w:p>
        </w:tc>
      </w:tr>
      <w:tr w:rsidR="00213AE2" w:rsidRPr="00A83DF6" w:rsidTr="00153499">
        <w:trPr>
          <w:trHeight w:val="265"/>
        </w:trPr>
        <w:tc>
          <w:tcPr>
            <w:tcW w:w="1754" w:type="dxa"/>
            <w:vMerge/>
          </w:tcPr>
          <w:p w:rsidR="00213AE2" w:rsidRPr="00DA2EE8" w:rsidRDefault="00213AE2" w:rsidP="0015349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vMerge/>
          </w:tcPr>
          <w:p w:rsidR="00213AE2" w:rsidRPr="00DA2EE8" w:rsidRDefault="00213AE2" w:rsidP="0015349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13AE2" w:rsidRPr="00DA2EE8" w:rsidRDefault="00213AE2" w:rsidP="0015349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A2EE8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E2" w:rsidRPr="00DA2EE8" w:rsidRDefault="00213AE2" w:rsidP="0015349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A2EE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E2" w:rsidRPr="00DA2EE8" w:rsidRDefault="00213AE2" w:rsidP="0015349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A2EE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E2" w:rsidRPr="00DA2EE8" w:rsidRDefault="00213AE2" w:rsidP="0015349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A2EE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3AE2" w:rsidRPr="00DA2EE8" w:rsidRDefault="00213AE2" w:rsidP="0015349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A2EE8">
              <w:rPr>
                <w:rFonts w:ascii="Times New Roman" w:hAnsi="Times New Roman" w:cs="Times New Roman"/>
              </w:rPr>
              <w:t>-</w:t>
            </w:r>
          </w:p>
        </w:tc>
      </w:tr>
      <w:tr w:rsidR="00213AE2" w:rsidRPr="00A83DF6" w:rsidTr="00153499">
        <w:trPr>
          <w:trHeight w:val="162"/>
        </w:trPr>
        <w:tc>
          <w:tcPr>
            <w:tcW w:w="1754" w:type="dxa"/>
            <w:vMerge/>
          </w:tcPr>
          <w:p w:rsidR="00213AE2" w:rsidRPr="00DA2EE8" w:rsidRDefault="00213AE2" w:rsidP="0015349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vMerge/>
          </w:tcPr>
          <w:p w:rsidR="00213AE2" w:rsidRPr="00DA2EE8" w:rsidRDefault="00213AE2" w:rsidP="0015349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13AE2" w:rsidRPr="00DA2EE8" w:rsidRDefault="00213AE2" w:rsidP="0015349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A2EE8">
              <w:rPr>
                <w:rFonts w:ascii="Times New Roman" w:hAnsi="Times New Roman" w:cs="Times New Roman"/>
              </w:rPr>
              <w:t>внебюджетные средства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E2" w:rsidRPr="00DA2EE8" w:rsidRDefault="00213AE2" w:rsidP="0015349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A2EE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E2" w:rsidRPr="00DA2EE8" w:rsidRDefault="00213AE2" w:rsidP="0015349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A2EE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E2" w:rsidRPr="00DA2EE8" w:rsidRDefault="00213AE2" w:rsidP="0015349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A2EE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3AE2" w:rsidRPr="00DA2EE8" w:rsidRDefault="00213AE2" w:rsidP="0015349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A2EE8">
              <w:rPr>
                <w:rFonts w:ascii="Times New Roman" w:hAnsi="Times New Roman" w:cs="Times New Roman"/>
              </w:rPr>
              <w:t>-</w:t>
            </w:r>
          </w:p>
        </w:tc>
      </w:tr>
    </w:tbl>
    <w:p w:rsidR="00213AE2" w:rsidRDefault="00213AE2" w:rsidP="00213AE2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213AE2" w:rsidRPr="00555532" w:rsidRDefault="00213AE2" w:rsidP="00213AE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55532">
        <w:rPr>
          <w:rFonts w:ascii="Times New Roman" w:hAnsi="Times New Roman" w:cs="Times New Roman"/>
          <w:b/>
          <w:bCs/>
          <w:sz w:val="24"/>
          <w:szCs w:val="24"/>
        </w:rPr>
        <w:t>_________________</w:t>
      </w:r>
      <w:r>
        <w:rPr>
          <w:rFonts w:ascii="Times New Roman" w:hAnsi="Times New Roman" w:cs="Times New Roman"/>
          <w:b/>
          <w:bCs/>
          <w:sz w:val="24"/>
          <w:szCs w:val="24"/>
        </w:rPr>
        <w:t>______</w:t>
      </w:r>
    </w:p>
    <w:p w:rsidR="00213AE2" w:rsidRPr="00DA2EE8" w:rsidRDefault="00213AE2" w:rsidP="00213AE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</w:rPr>
        <w:br w:type="page"/>
      </w:r>
      <w:r w:rsidRPr="00DA2EE8">
        <w:rPr>
          <w:rFonts w:ascii="Times New Roman" w:hAnsi="Times New Roman" w:cs="Times New Roman"/>
          <w:sz w:val="26"/>
          <w:szCs w:val="26"/>
        </w:rPr>
        <w:lastRenderedPageBreak/>
        <w:t>ПРИЛОЖЕНИЕ № 2</w:t>
      </w:r>
    </w:p>
    <w:p w:rsidR="00213AE2" w:rsidRPr="00DA2EE8" w:rsidRDefault="00213AE2" w:rsidP="00213AE2">
      <w:pPr>
        <w:tabs>
          <w:tab w:val="center" w:pos="5712"/>
          <w:tab w:val="left" w:pos="9645"/>
        </w:tabs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A2EE8">
        <w:rPr>
          <w:rFonts w:ascii="Times New Roman" w:hAnsi="Times New Roman" w:cs="Times New Roman"/>
          <w:sz w:val="26"/>
          <w:szCs w:val="26"/>
        </w:rPr>
        <w:t>к муниципальной программе</w:t>
      </w:r>
    </w:p>
    <w:p w:rsidR="00213AE2" w:rsidRPr="00DA2EE8" w:rsidRDefault="00213AE2" w:rsidP="00213AE2">
      <w:pPr>
        <w:tabs>
          <w:tab w:val="center" w:pos="5712"/>
          <w:tab w:val="left" w:pos="9645"/>
        </w:tabs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A2EE8">
        <w:rPr>
          <w:rFonts w:ascii="Times New Roman" w:hAnsi="Times New Roman" w:cs="Times New Roman"/>
          <w:sz w:val="26"/>
          <w:szCs w:val="26"/>
        </w:rPr>
        <w:t>«Развитие архивного дела</w:t>
      </w:r>
    </w:p>
    <w:p w:rsidR="00213AE2" w:rsidRPr="00DA2EE8" w:rsidRDefault="00213AE2" w:rsidP="00213AE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A2EE8">
        <w:rPr>
          <w:rFonts w:ascii="Times New Roman" w:hAnsi="Times New Roman" w:cs="Times New Roman"/>
          <w:sz w:val="26"/>
          <w:szCs w:val="26"/>
        </w:rPr>
        <w:t>в муниципальном образовании</w:t>
      </w:r>
    </w:p>
    <w:p w:rsidR="00213AE2" w:rsidRPr="00DA2EE8" w:rsidRDefault="00213AE2" w:rsidP="00213AE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A2EE8">
        <w:rPr>
          <w:rFonts w:ascii="Times New Roman" w:hAnsi="Times New Roman" w:cs="Times New Roman"/>
          <w:sz w:val="26"/>
          <w:szCs w:val="26"/>
        </w:rPr>
        <w:t xml:space="preserve">«Коношский муниципальный район» </w:t>
      </w:r>
    </w:p>
    <w:p w:rsidR="00213AE2" w:rsidRPr="00DA2EE8" w:rsidRDefault="00213AE2" w:rsidP="00213AE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A2EE8">
        <w:rPr>
          <w:rFonts w:ascii="Times New Roman" w:hAnsi="Times New Roman" w:cs="Times New Roman"/>
          <w:sz w:val="26"/>
          <w:szCs w:val="26"/>
        </w:rPr>
        <w:t>на 2021 – 2023 годы»</w:t>
      </w:r>
    </w:p>
    <w:p w:rsidR="00213AE2" w:rsidRPr="00DA2EE8" w:rsidRDefault="00213AE2" w:rsidP="00213AE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13AE2" w:rsidRPr="00DA2EE8" w:rsidRDefault="00213AE2" w:rsidP="00213AE2">
      <w:pPr>
        <w:jc w:val="center"/>
        <w:outlineLvl w:val="0"/>
        <w:rPr>
          <w:sz w:val="26"/>
          <w:szCs w:val="26"/>
        </w:rPr>
      </w:pPr>
    </w:p>
    <w:p w:rsidR="00213AE2" w:rsidRPr="00DA2EE8" w:rsidRDefault="00213AE2" w:rsidP="00213AE2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 w:rsidRPr="00DA2EE8">
        <w:rPr>
          <w:rFonts w:ascii="Times New Roman" w:hAnsi="Times New Roman" w:cs="Times New Roman"/>
          <w:b/>
          <w:bCs/>
          <w:sz w:val="26"/>
          <w:szCs w:val="26"/>
        </w:rPr>
        <w:t>М Е Т О Д И К А</w:t>
      </w:r>
    </w:p>
    <w:p w:rsidR="00213AE2" w:rsidRPr="00DA2EE8" w:rsidRDefault="00213AE2" w:rsidP="00213AE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DA2EE8">
        <w:rPr>
          <w:rFonts w:ascii="Times New Roman" w:hAnsi="Times New Roman" w:cs="Times New Roman"/>
          <w:b/>
          <w:bCs/>
          <w:sz w:val="26"/>
          <w:szCs w:val="26"/>
        </w:rPr>
        <w:t>расчета целевых показателей эффективности программы</w:t>
      </w:r>
    </w:p>
    <w:p w:rsidR="00213AE2" w:rsidRPr="00DA2EE8" w:rsidRDefault="00213AE2" w:rsidP="00213AE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DA2EE8">
        <w:rPr>
          <w:rFonts w:ascii="Times New Roman" w:hAnsi="Times New Roman" w:cs="Times New Roman"/>
          <w:b/>
          <w:bCs/>
          <w:sz w:val="26"/>
          <w:szCs w:val="26"/>
        </w:rPr>
        <w:t xml:space="preserve"> «Развитие архивного дела в муниципальном образовании</w:t>
      </w:r>
    </w:p>
    <w:p w:rsidR="00213AE2" w:rsidRPr="00DA2EE8" w:rsidRDefault="00213AE2" w:rsidP="00213AE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DA2EE8">
        <w:rPr>
          <w:rFonts w:ascii="Times New Roman" w:hAnsi="Times New Roman" w:cs="Times New Roman"/>
          <w:b/>
          <w:bCs/>
          <w:sz w:val="26"/>
          <w:szCs w:val="26"/>
        </w:rPr>
        <w:t>«Коношский муниципальный район» на 2021 – 2023 годы»</w:t>
      </w:r>
    </w:p>
    <w:p w:rsidR="00213AE2" w:rsidRPr="00DA2EE8" w:rsidRDefault="00213AE2" w:rsidP="00213AE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213AE2" w:rsidRPr="008E0C77" w:rsidRDefault="00213AE2" w:rsidP="00213AE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808"/>
        <w:gridCol w:w="3112"/>
        <w:gridCol w:w="3402"/>
      </w:tblGrid>
      <w:tr w:rsidR="00213AE2" w:rsidRPr="008E0C77" w:rsidTr="00153499">
        <w:tc>
          <w:tcPr>
            <w:tcW w:w="2808" w:type="dxa"/>
          </w:tcPr>
          <w:p w:rsidR="00213AE2" w:rsidRPr="008E0C77" w:rsidRDefault="00213AE2" w:rsidP="0015349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8E0C77">
              <w:rPr>
                <w:rFonts w:ascii="Times New Roman" w:hAnsi="Times New Roman" w:cs="Times New Roman"/>
                <w:b w:val="0"/>
                <w:sz w:val="26"/>
                <w:szCs w:val="26"/>
              </w:rPr>
              <w:t>Показатель, единица измерения</w:t>
            </w:r>
          </w:p>
        </w:tc>
        <w:tc>
          <w:tcPr>
            <w:tcW w:w="3112" w:type="dxa"/>
          </w:tcPr>
          <w:p w:rsidR="00213AE2" w:rsidRPr="008E0C77" w:rsidRDefault="00213AE2" w:rsidP="0015349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8E0C77">
              <w:rPr>
                <w:rFonts w:ascii="Times New Roman" w:hAnsi="Times New Roman" w:cs="Times New Roman"/>
                <w:b w:val="0"/>
                <w:sz w:val="26"/>
                <w:szCs w:val="26"/>
              </w:rPr>
              <w:t>Порядок расчета</w:t>
            </w:r>
          </w:p>
        </w:tc>
        <w:tc>
          <w:tcPr>
            <w:tcW w:w="3402" w:type="dxa"/>
          </w:tcPr>
          <w:p w:rsidR="00213AE2" w:rsidRPr="008E0C77" w:rsidRDefault="00213AE2" w:rsidP="0015349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8E0C77">
              <w:rPr>
                <w:rFonts w:ascii="Times New Roman" w:hAnsi="Times New Roman" w:cs="Times New Roman"/>
                <w:b w:val="0"/>
                <w:sz w:val="26"/>
                <w:szCs w:val="26"/>
              </w:rPr>
              <w:t>Источник информации</w:t>
            </w:r>
          </w:p>
        </w:tc>
      </w:tr>
      <w:tr w:rsidR="00213AE2" w:rsidRPr="008E0C77" w:rsidTr="00153499">
        <w:tc>
          <w:tcPr>
            <w:tcW w:w="2808" w:type="dxa"/>
          </w:tcPr>
          <w:p w:rsidR="00213AE2" w:rsidRPr="008E0C77" w:rsidRDefault="00213AE2" w:rsidP="0015349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E0C77">
              <w:rPr>
                <w:rFonts w:ascii="Times New Roman" w:hAnsi="Times New Roman" w:cs="Times New Roman"/>
                <w:sz w:val="26"/>
                <w:szCs w:val="26"/>
              </w:rPr>
              <w:t>Количес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тво модулей архивного хранения формата А-4, 100 </w:t>
            </w:r>
            <w:r w:rsidRPr="008E0C77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в год</w:t>
            </w:r>
          </w:p>
        </w:tc>
        <w:tc>
          <w:tcPr>
            <w:tcW w:w="3112" w:type="dxa"/>
          </w:tcPr>
          <w:p w:rsidR="00213AE2" w:rsidRPr="008E0C77" w:rsidRDefault="00213AE2" w:rsidP="00153499">
            <w:pPr>
              <w:pStyle w:val="ConsPlusTitle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8E0C77">
              <w:rPr>
                <w:rFonts w:ascii="Times New Roman" w:hAnsi="Times New Roman" w:cs="Times New Roman"/>
                <w:b w:val="0"/>
                <w:sz w:val="26"/>
                <w:szCs w:val="26"/>
              </w:rPr>
              <w:t>Фактическое количество приобретенных модулей архивного хранения, единиц</w:t>
            </w:r>
          </w:p>
        </w:tc>
        <w:tc>
          <w:tcPr>
            <w:tcW w:w="3402" w:type="dxa"/>
          </w:tcPr>
          <w:p w:rsidR="00213AE2" w:rsidRPr="008E0C77" w:rsidRDefault="00213AE2" w:rsidP="0015349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8E0C77">
              <w:rPr>
                <w:rFonts w:ascii="Times New Roman" w:hAnsi="Times New Roman" w:cs="Times New Roman"/>
                <w:b w:val="0"/>
                <w:sz w:val="26"/>
                <w:szCs w:val="26"/>
              </w:rPr>
              <w:t>Акт приема-передачи</w:t>
            </w:r>
          </w:p>
        </w:tc>
      </w:tr>
      <w:tr w:rsidR="00213AE2" w:rsidRPr="008E0C77" w:rsidTr="00153499">
        <w:tc>
          <w:tcPr>
            <w:tcW w:w="2808" w:type="dxa"/>
          </w:tcPr>
          <w:p w:rsidR="00213AE2" w:rsidRPr="008E0C77" w:rsidRDefault="00213AE2" w:rsidP="0015349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E0C77">
              <w:rPr>
                <w:rFonts w:ascii="Times New Roman" w:hAnsi="Times New Roman" w:cs="Times New Roman"/>
                <w:sz w:val="26"/>
                <w:szCs w:val="26"/>
              </w:rPr>
              <w:t>Количес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тво модулей архивного хранения формата А-3, 70 </w:t>
            </w:r>
            <w:r w:rsidRPr="008E0C77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в год</w:t>
            </w:r>
          </w:p>
        </w:tc>
        <w:tc>
          <w:tcPr>
            <w:tcW w:w="3112" w:type="dxa"/>
          </w:tcPr>
          <w:p w:rsidR="00213AE2" w:rsidRPr="008E0C77" w:rsidRDefault="00213AE2" w:rsidP="00153499">
            <w:pPr>
              <w:pStyle w:val="ConsPlusTitle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8E0C77">
              <w:rPr>
                <w:rFonts w:ascii="Times New Roman" w:hAnsi="Times New Roman" w:cs="Times New Roman"/>
                <w:b w:val="0"/>
                <w:sz w:val="26"/>
                <w:szCs w:val="26"/>
              </w:rPr>
              <w:t>Фактическое количество приобретенных модулей архивного хранения, единиц</w:t>
            </w:r>
          </w:p>
        </w:tc>
        <w:tc>
          <w:tcPr>
            <w:tcW w:w="3402" w:type="dxa"/>
          </w:tcPr>
          <w:p w:rsidR="00213AE2" w:rsidRPr="008E0C77" w:rsidRDefault="00213AE2" w:rsidP="0015349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8E0C77">
              <w:rPr>
                <w:rFonts w:ascii="Times New Roman" w:hAnsi="Times New Roman" w:cs="Times New Roman"/>
                <w:b w:val="0"/>
                <w:sz w:val="26"/>
                <w:szCs w:val="26"/>
              </w:rPr>
              <w:t>Акт приема-передачи</w:t>
            </w:r>
          </w:p>
        </w:tc>
      </w:tr>
    </w:tbl>
    <w:p w:rsidR="00213AE2" w:rsidRPr="008E0C77" w:rsidRDefault="00213AE2" w:rsidP="00213AE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213AE2" w:rsidRPr="00555532" w:rsidRDefault="00213AE2" w:rsidP="00213AE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55532">
        <w:rPr>
          <w:rFonts w:ascii="Times New Roman" w:hAnsi="Times New Roman" w:cs="Times New Roman"/>
          <w:b/>
          <w:bCs/>
          <w:sz w:val="24"/>
          <w:szCs w:val="24"/>
        </w:rPr>
        <w:t>_________________</w:t>
      </w:r>
      <w:r>
        <w:rPr>
          <w:rFonts w:ascii="Times New Roman" w:hAnsi="Times New Roman" w:cs="Times New Roman"/>
          <w:b/>
          <w:bCs/>
          <w:sz w:val="24"/>
          <w:szCs w:val="24"/>
        </w:rPr>
        <w:t>_______</w:t>
      </w:r>
    </w:p>
    <w:p w:rsidR="00213AE2" w:rsidRPr="00A83DF6" w:rsidRDefault="00213AE2" w:rsidP="00213AE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br w:type="page"/>
      </w:r>
      <w:r w:rsidRPr="00A83DF6">
        <w:rPr>
          <w:rFonts w:ascii="Times New Roman" w:hAnsi="Times New Roman" w:cs="Times New Roman"/>
        </w:rPr>
        <w:lastRenderedPageBreak/>
        <w:t xml:space="preserve">ПРИЛОЖЕНИЕ </w:t>
      </w:r>
      <w:r>
        <w:rPr>
          <w:rFonts w:ascii="Times New Roman" w:hAnsi="Times New Roman" w:cs="Times New Roman"/>
        </w:rPr>
        <w:t>№ 3</w:t>
      </w:r>
    </w:p>
    <w:p w:rsidR="00213AE2" w:rsidRPr="00A83DF6" w:rsidRDefault="00213AE2" w:rsidP="00213AE2">
      <w:pPr>
        <w:tabs>
          <w:tab w:val="center" w:pos="5712"/>
          <w:tab w:val="left" w:pos="9645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83DF6"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213AE2" w:rsidRPr="00A83DF6" w:rsidRDefault="00213AE2" w:rsidP="00213AE2">
      <w:pPr>
        <w:tabs>
          <w:tab w:val="center" w:pos="5712"/>
          <w:tab w:val="left" w:pos="9645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83DF6">
        <w:rPr>
          <w:rFonts w:ascii="Times New Roman" w:hAnsi="Times New Roman" w:cs="Times New Roman"/>
          <w:sz w:val="24"/>
          <w:szCs w:val="24"/>
        </w:rPr>
        <w:t>«Развитие архивного дела</w:t>
      </w:r>
    </w:p>
    <w:p w:rsidR="00213AE2" w:rsidRPr="00A83DF6" w:rsidRDefault="00213AE2" w:rsidP="00213AE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83DF6">
        <w:rPr>
          <w:rFonts w:ascii="Times New Roman" w:hAnsi="Times New Roman" w:cs="Times New Roman"/>
          <w:sz w:val="24"/>
          <w:szCs w:val="24"/>
        </w:rPr>
        <w:t>в муниципальном образовании</w:t>
      </w:r>
    </w:p>
    <w:p w:rsidR="00213AE2" w:rsidRDefault="00213AE2" w:rsidP="00213AE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83DF6">
        <w:rPr>
          <w:rFonts w:ascii="Times New Roman" w:hAnsi="Times New Roman" w:cs="Times New Roman"/>
          <w:sz w:val="24"/>
          <w:szCs w:val="24"/>
        </w:rPr>
        <w:t xml:space="preserve">«Коношский муниципальный район» </w:t>
      </w:r>
    </w:p>
    <w:p w:rsidR="00213AE2" w:rsidRPr="00A83DF6" w:rsidRDefault="00213AE2" w:rsidP="00213AE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83DF6">
        <w:rPr>
          <w:rFonts w:ascii="Times New Roman" w:hAnsi="Times New Roman" w:cs="Times New Roman"/>
          <w:sz w:val="24"/>
          <w:szCs w:val="24"/>
        </w:rPr>
        <w:t>на 202</w:t>
      </w:r>
      <w:r>
        <w:rPr>
          <w:rFonts w:ascii="Times New Roman" w:hAnsi="Times New Roman" w:cs="Times New Roman"/>
          <w:sz w:val="24"/>
          <w:szCs w:val="24"/>
        </w:rPr>
        <w:t>1 – 2023</w:t>
      </w:r>
      <w:r w:rsidRPr="00A83DF6">
        <w:rPr>
          <w:rFonts w:ascii="Times New Roman" w:hAnsi="Times New Roman" w:cs="Times New Roman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A83DF6">
        <w:rPr>
          <w:rFonts w:ascii="Times New Roman" w:hAnsi="Times New Roman" w:cs="Times New Roman"/>
          <w:sz w:val="24"/>
          <w:szCs w:val="24"/>
        </w:rPr>
        <w:t>»</w:t>
      </w:r>
    </w:p>
    <w:p w:rsidR="00213AE2" w:rsidRPr="00A83DF6" w:rsidRDefault="00213AE2" w:rsidP="00213AE2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213AE2" w:rsidRPr="00A83DF6" w:rsidRDefault="00213AE2" w:rsidP="00213AE2">
      <w:pPr>
        <w:tabs>
          <w:tab w:val="center" w:pos="5712"/>
          <w:tab w:val="left" w:pos="964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83DF6">
        <w:rPr>
          <w:rFonts w:ascii="Times New Roman" w:hAnsi="Times New Roman" w:cs="Times New Roman"/>
          <w:b/>
          <w:bCs/>
          <w:sz w:val="24"/>
          <w:szCs w:val="24"/>
        </w:rPr>
        <w:t>ПЕРЕЧЕНЬ МЕРОПРИЯТИЙ</w:t>
      </w:r>
    </w:p>
    <w:p w:rsidR="00213AE2" w:rsidRPr="00A83DF6" w:rsidRDefault="00213AE2" w:rsidP="00213AE2">
      <w:pPr>
        <w:tabs>
          <w:tab w:val="center" w:pos="5712"/>
          <w:tab w:val="left" w:pos="964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83DF6">
        <w:rPr>
          <w:rFonts w:ascii="Times New Roman" w:hAnsi="Times New Roman" w:cs="Times New Roman"/>
          <w:b/>
          <w:bCs/>
          <w:sz w:val="24"/>
          <w:szCs w:val="24"/>
        </w:rPr>
        <w:t>муниципальной программы «Развитие архивного дела</w:t>
      </w:r>
    </w:p>
    <w:p w:rsidR="00213AE2" w:rsidRPr="00A83DF6" w:rsidRDefault="00213AE2" w:rsidP="00213AE2">
      <w:pPr>
        <w:tabs>
          <w:tab w:val="center" w:pos="5712"/>
          <w:tab w:val="left" w:pos="964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83DF6">
        <w:rPr>
          <w:rFonts w:ascii="Times New Roman" w:hAnsi="Times New Roman" w:cs="Times New Roman"/>
          <w:b/>
          <w:bCs/>
          <w:sz w:val="24"/>
          <w:szCs w:val="24"/>
        </w:rPr>
        <w:t xml:space="preserve">в муниципальном образовании «Коношский муниципальный район» </w:t>
      </w:r>
    </w:p>
    <w:p w:rsidR="00213AE2" w:rsidRPr="00A83DF6" w:rsidRDefault="00213AE2" w:rsidP="00213AE2">
      <w:pPr>
        <w:tabs>
          <w:tab w:val="center" w:pos="5712"/>
          <w:tab w:val="left" w:pos="9645"/>
        </w:tabs>
        <w:jc w:val="center"/>
        <w:rPr>
          <w:rFonts w:ascii="Times New Roman" w:hAnsi="Times New Roman" w:cs="Times New Roman"/>
          <w:b/>
          <w:bCs/>
        </w:rPr>
      </w:pPr>
      <w:r w:rsidRPr="00A83DF6">
        <w:rPr>
          <w:rFonts w:ascii="Times New Roman" w:hAnsi="Times New Roman" w:cs="Times New Roman"/>
          <w:b/>
          <w:bCs/>
          <w:sz w:val="24"/>
          <w:szCs w:val="24"/>
        </w:rPr>
        <w:t>на 202</w:t>
      </w:r>
      <w:r>
        <w:rPr>
          <w:rFonts w:ascii="Times New Roman" w:hAnsi="Times New Roman" w:cs="Times New Roman"/>
          <w:b/>
          <w:bCs/>
          <w:sz w:val="24"/>
          <w:szCs w:val="24"/>
        </w:rPr>
        <w:t>1 – 2023</w:t>
      </w:r>
      <w:r w:rsidRPr="00A83DF6">
        <w:rPr>
          <w:rFonts w:ascii="Times New Roman" w:hAnsi="Times New Roman" w:cs="Times New Roman"/>
          <w:b/>
          <w:bCs/>
          <w:sz w:val="24"/>
          <w:szCs w:val="24"/>
        </w:rPr>
        <w:t xml:space="preserve"> год</w:t>
      </w:r>
      <w:r>
        <w:rPr>
          <w:rFonts w:ascii="Times New Roman" w:hAnsi="Times New Roman" w:cs="Times New Roman"/>
          <w:b/>
          <w:bCs/>
          <w:sz w:val="24"/>
          <w:szCs w:val="24"/>
        </w:rPr>
        <w:t>ы</w:t>
      </w:r>
      <w:r w:rsidRPr="00A83DF6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tbl>
      <w:tblPr>
        <w:tblW w:w="9514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0"/>
        <w:gridCol w:w="1585"/>
        <w:gridCol w:w="1418"/>
        <w:gridCol w:w="1276"/>
        <w:gridCol w:w="1417"/>
        <w:gridCol w:w="1134"/>
        <w:gridCol w:w="1134"/>
        <w:gridCol w:w="1220"/>
      </w:tblGrid>
      <w:tr w:rsidR="00213AE2" w:rsidRPr="00A83DF6" w:rsidTr="00153499">
        <w:trPr>
          <w:trHeight w:val="572"/>
        </w:trPr>
        <w:tc>
          <w:tcPr>
            <w:tcW w:w="330" w:type="dxa"/>
            <w:vMerge w:val="restart"/>
          </w:tcPr>
          <w:p w:rsidR="00213AE2" w:rsidRPr="00A83DF6" w:rsidRDefault="00213AE2" w:rsidP="00153499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85" w:type="dxa"/>
            <w:vMerge w:val="restart"/>
          </w:tcPr>
          <w:p w:rsidR="00213AE2" w:rsidRPr="00A83DF6" w:rsidRDefault="00213AE2" w:rsidP="001534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3DF6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418" w:type="dxa"/>
            <w:vMerge w:val="restart"/>
          </w:tcPr>
          <w:p w:rsidR="00213AE2" w:rsidRPr="00A83DF6" w:rsidRDefault="00213AE2" w:rsidP="001534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3DF6">
              <w:rPr>
                <w:rFonts w:ascii="Times New Roman" w:hAnsi="Times New Roman" w:cs="Times New Roman"/>
                <w:bCs/>
                <w:sz w:val="24"/>
                <w:szCs w:val="24"/>
              </w:rPr>
              <w:t>Описание</w:t>
            </w:r>
          </w:p>
        </w:tc>
        <w:tc>
          <w:tcPr>
            <w:tcW w:w="1276" w:type="dxa"/>
            <w:vMerge w:val="restart"/>
          </w:tcPr>
          <w:p w:rsidR="00213AE2" w:rsidRPr="00A83DF6" w:rsidRDefault="00213AE2" w:rsidP="001534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3DF6">
              <w:rPr>
                <w:rFonts w:ascii="Times New Roman" w:hAnsi="Times New Roman" w:cs="Times New Roman"/>
                <w:bCs/>
                <w:sz w:val="24"/>
                <w:szCs w:val="24"/>
              </w:rPr>
              <w:t>Источники</w:t>
            </w:r>
          </w:p>
          <w:p w:rsidR="00213AE2" w:rsidRPr="00A83DF6" w:rsidRDefault="00213AE2" w:rsidP="001534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3DF6">
              <w:rPr>
                <w:rFonts w:ascii="Times New Roman" w:hAnsi="Times New Roman" w:cs="Times New Roman"/>
                <w:bCs/>
              </w:rPr>
              <w:t>ф</w:t>
            </w:r>
            <w:r w:rsidRPr="00A83DF6">
              <w:rPr>
                <w:rFonts w:ascii="Times New Roman" w:hAnsi="Times New Roman" w:cs="Times New Roman"/>
                <w:bCs/>
                <w:sz w:val="24"/>
                <w:szCs w:val="24"/>
              </w:rPr>
              <w:t>инансиро</w:t>
            </w:r>
            <w:r w:rsidRPr="00A83DF6">
              <w:rPr>
                <w:rFonts w:ascii="Times New Roman" w:hAnsi="Times New Roman" w:cs="Times New Roman"/>
                <w:bCs/>
              </w:rPr>
              <w:t>-</w:t>
            </w:r>
            <w:r w:rsidRPr="00A83DF6">
              <w:rPr>
                <w:rFonts w:ascii="Times New Roman" w:hAnsi="Times New Roman" w:cs="Times New Roman"/>
                <w:bCs/>
                <w:sz w:val="24"/>
                <w:szCs w:val="24"/>
              </w:rPr>
              <w:t>вания</w:t>
            </w:r>
          </w:p>
        </w:tc>
        <w:tc>
          <w:tcPr>
            <w:tcW w:w="4905" w:type="dxa"/>
            <w:gridSpan w:val="4"/>
          </w:tcPr>
          <w:p w:rsidR="00213AE2" w:rsidRPr="00A83DF6" w:rsidRDefault="00213AE2" w:rsidP="001534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3DF6">
              <w:rPr>
                <w:rFonts w:ascii="Times New Roman" w:hAnsi="Times New Roman" w:cs="Times New Roman"/>
                <w:bCs/>
                <w:sz w:val="24"/>
                <w:szCs w:val="24"/>
              </w:rPr>
              <w:t>Финансовые</w:t>
            </w:r>
          </w:p>
          <w:p w:rsidR="00213AE2" w:rsidRPr="00A83DF6" w:rsidRDefault="00213AE2" w:rsidP="0015349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3DF6">
              <w:rPr>
                <w:rFonts w:ascii="Times New Roman" w:hAnsi="Times New Roman" w:cs="Times New Roman"/>
                <w:bCs/>
                <w:sz w:val="24"/>
                <w:szCs w:val="24"/>
              </w:rPr>
              <w:t>затраты</w:t>
            </w:r>
          </w:p>
        </w:tc>
      </w:tr>
      <w:tr w:rsidR="00213AE2" w:rsidRPr="00A83DF6" w:rsidTr="00153499">
        <w:trPr>
          <w:trHeight w:val="614"/>
        </w:trPr>
        <w:tc>
          <w:tcPr>
            <w:tcW w:w="330" w:type="dxa"/>
            <w:vMerge/>
          </w:tcPr>
          <w:p w:rsidR="00213AE2" w:rsidRPr="00A83DF6" w:rsidRDefault="00213AE2" w:rsidP="001534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5" w:type="dxa"/>
            <w:vMerge/>
          </w:tcPr>
          <w:p w:rsidR="00213AE2" w:rsidRPr="00A83DF6" w:rsidRDefault="00213AE2" w:rsidP="001534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213AE2" w:rsidRPr="00A83DF6" w:rsidRDefault="00213AE2" w:rsidP="001534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213AE2" w:rsidRPr="00A83DF6" w:rsidRDefault="00213AE2" w:rsidP="001534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right w:val="single" w:sz="4" w:space="0" w:color="auto"/>
            </w:tcBorders>
          </w:tcPr>
          <w:p w:rsidR="00213AE2" w:rsidRDefault="00213AE2" w:rsidP="0015349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3AE2" w:rsidRDefault="00213AE2" w:rsidP="0015349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3AE2" w:rsidRPr="00A83DF6" w:rsidRDefault="00213AE2" w:rsidP="001534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F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3488" w:type="dxa"/>
            <w:gridSpan w:val="3"/>
            <w:tcBorders>
              <w:left w:val="single" w:sz="4" w:space="0" w:color="auto"/>
            </w:tcBorders>
          </w:tcPr>
          <w:p w:rsidR="00213AE2" w:rsidRPr="00A83DF6" w:rsidRDefault="00213AE2" w:rsidP="00153499">
            <w:pPr>
              <w:jc w:val="center"/>
              <w:rPr>
                <w:rFonts w:ascii="Times New Roman" w:hAnsi="Times New Roman" w:cs="Times New Roman"/>
              </w:rPr>
            </w:pPr>
            <w:r w:rsidRPr="00A83DF6">
              <w:rPr>
                <w:rFonts w:ascii="Times New Roman" w:hAnsi="Times New Roman" w:cs="Times New Roman"/>
              </w:rPr>
              <w:t>в том числе по годам</w:t>
            </w:r>
          </w:p>
        </w:tc>
      </w:tr>
      <w:tr w:rsidR="00213AE2" w:rsidRPr="00A83DF6" w:rsidTr="00153499">
        <w:trPr>
          <w:trHeight w:val="144"/>
        </w:trPr>
        <w:tc>
          <w:tcPr>
            <w:tcW w:w="330" w:type="dxa"/>
            <w:vMerge/>
          </w:tcPr>
          <w:p w:rsidR="00213AE2" w:rsidRPr="00A83DF6" w:rsidRDefault="00213AE2" w:rsidP="001534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5" w:type="dxa"/>
            <w:vMerge/>
          </w:tcPr>
          <w:p w:rsidR="00213AE2" w:rsidRPr="00A83DF6" w:rsidRDefault="00213AE2" w:rsidP="001534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213AE2" w:rsidRPr="00A83DF6" w:rsidRDefault="00213AE2" w:rsidP="001534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213AE2" w:rsidRPr="00A83DF6" w:rsidRDefault="00213AE2" w:rsidP="001534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right w:val="single" w:sz="4" w:space="0" w:color="auto"/>
            </w:tcBorders>
          </w:tcPr>
          <w:p w:rsidR="00213AE2" w:rsidRPr="00A83DF6" w:rsidRDefault="00213AE2" w:rsidP="001534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13AE2" w:rsidRPr="00A83DF6" w:rsidRDefault="00213AE2" w:rsidP="00153499">
            <w:pPr>
              <w:jc w:val="center"/>
              <w:rPr>
                <w:rFonts w:ascii="Times New Roman" w:hAnsi="Times New Roman" w:cs="Times New Roman"/>
              </w:rPr>
            </w:pPr>
            <w:r w:rsidRPr="00A83DF6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13AE2" w:rsidRPr="00A83DF6" w:rsidRDefault="00213AE2" w:rsidP="001534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</w:tcPr>
          <w:p w:rsidR="00213AE2" w:rsidRPr="00A83DF6" w:rsidRDefault="00213AE2" w:rsidP="001534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</w:tc>
      </w:tr>
      <w:tr w:rsidR="00213AE2" w:rsidRPr="00A83DF6" w:rsidTr="00153499">
        <w:trPr>
          <w:trHeight w:val="350"/>
        </w:trPr>
        <w:tc>
          <w:tcPr>
            <w:tcW w:w="330" w:type="dxa"/>
          </w:tcPr>
          <w:p w:rsidR="00213AE2" w:rsidRPr="00A83DF6" w:rsidRDefault="00213AE2" w:rsidP="00153499">
            <w:pPr>
              <w:jc w:val="center"/>
              <w:rPr>
                <w:rFonts w:ascii="Times New Roman" w:hAnsi="Times New Roman" w:cs="Times New Roman"/>
              </w:rPr>
            </w:pPr>
            <w:r w:rsidRPr="00A83D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5" w:type="dxa"/>
          </w:tcPr>
          <w:p w:rsidR="00213AE2" w:rsidRPr="00A83DF6" w:rsidRDefault="00213AE2" w:rsidP="00153499">
            <w:pPr>
              <w:jc w:val="center"/>
              <w:rPr>
                <w:rFonts w:ascii="Times New Roman" w:hAnsi="Times New Roman" w:cs="Times New Roman"/>
              </w:rPr>
            </w:pPr>
            <w:r w:rsidRPr="00A83DF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213AE2" w:rsidRPr="00A83DF6" w:rsidRDefault="00213AE2" w:rsidP="00153499">
            <w:pPr>
              <w:jc w:val="center"/>
              <w:rPr>
                <w:rFonts w:ascii="Times New Roman" w:hAnsi="Times New Roman" w:cs="Times New Roman"/>
              </w:rPr>
            </w:pPr>
            <w:r w:rsidRPr="00A83DF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213AE2" w:rsidRPr="00A83DF6" w:rsidRDefault="00213AE2" w:rsidP="00153499">
            <w:pPr>
              <w:jc w:val="center"/>
              <w:rPr>
                <w:rFonts w:ascii="Times New Roman" w:hAnsi="Times New Roman" w:cs="Times New Roman"/>
              </w:rPr>
            </w:pPr>
            <w:r w:rsidRPr="00A83DF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213AE2" w:rsidRPr="00A83DF6" w:rsidRDefault="00213AE2" w:rsidP="00153499">
            <w:pPr>
              <w:jc w:val="center"/>
              <w:rPr>
                <w:rFonts w:ascii="Times New Roman" w:hAnsi="Times New Roman" w:cs="Times New Roman"/>
              </w:rPr>
            </w:pPr>
            <w:r w:rsidRPr="00A83DF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13AE2" w:rsidRPr="00A83DF6" w:rsidRDefault="00213AE2" w:rsidP="00153499">
            <w:pPr>
              <w:jc w:val="center"/>
              <w:rPr>
                <w:rFonts w:ascii="Times New Roman" w:hAnsi="Times New Roman" w:cs="Times New Roman"/>
              </w:rPr>
            </w:pPr>
            <w:r w:rsidRPr="00A83DF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13AE2" w:rsidRPr="00A83DF6" w:rsidRDefault="00213AE2" w:rsidP="00153499">
            <w:pPr>
              <w:jc w:val="center"/>
              <w:rPr>
                <w:rFonts w:ascii="Times New Roman" w:hAnsi="Times New Roman" w:cs="Times New Roman"/>
              </w:rPr>
            </w:pPr>
            <w:r w:rsidRPr="00A83DF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20" w:type="dxa"/>
            <w:tcBorders>
              <w:left w:val="single" w:sz="4" w:space="0" w:color="auto"/>
            </w:tcBorders>
          </w:tcPr>
          <w:p w:rsidR="00213AE2" w:rsidRPr="00A83DF6" w:rsidRDefault="00213AE2" w:rsidP="00153499">
            <w:pPr>
              <w:jc w:val="center"/>
              <w:rPr>
                <w:rFonts w:ascii="Times New Roman" w:hAnsi="Times New Roman" w:cs="Times New Roman"/>
              </w:rPr>
            </w:pPr>
            <w:r w:rsidRPr="00A83DF6">
              <w:rPr>
                <w:rFonts w:ascii="Times New Roman" w:hAnsi="Times New Roman" w:cs="Times New Roman"/>
              </w:rPr>
              <w:t>8</w:t>
            </w:r>
          </w:p>
        </w:tc>
      </w:tr>
      <w:tr w:rsidR="00213AE2" w:rsidRPr="00A83DF6" w:rsidTr="00153499">
        <w:trPr>
          <w:trHeight w:val="795"/>
        </w:trPr>
        <w:tc>
          <w:tcPr>
            <w:tcW w:w="9514" w:type="dxa"/>
            <w:gridSpan w:val="8"/>
          </w:tcPr>
          <w:p w:rsidR="00213AE2" w:rsidRPr="00A83DF6" w:rsidRDefault="00213AE2" w:rsidP="001534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F6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улучшению условий хранения, </w:t>
            </w:r>
          </w:p>
          <w:p w:rsidR="00213AE2" w:rsidRPr="00A83DF6" w:rsidRDefault="00213AE2" w:rsidP="00153499">
            <w:pPr>
              <w:jc w:val="center"/>
              <w:rPr>
                <w:rFonts w:ascii="Times New Roman" w:hAnsi="Times New Roman" w:cs="Times New Roman"/>
              </w:rPr>
            </w:pPr>
            <w:r w:rsidRPr="00A83DF6">
              <w:rPr>
                <w:rFonts w:ascii="Times New Roman" w:hAnsi="Times New Roman" w:cs="Times New Roman"/>
                <w:sz w:val="24"/>
                <w:szCs w:val="24"/>
              </w:rPr>
              <w:t>комплектования документов архивного фонда</w:t>
            </w:r>
          </w:p>
        </w:tc>
      </w:tr>
      <w:tr w:rsidR="00213AE2" w:rsidRPr="00A83DF6" w:rsidTr="00153499">
        <w:trPr>
          <w:trHeight w:val="1920"/>
        </w:trPr>
        <w:tc>
          <w:tcPr>
            <w:tcW w:w="330" w:type="dxa"/>
          </w:tcPr>
          <w:p w:rsidR="00213AE2" w:rsidRPr="00A83DF6" w:rsidRDefault="00213AE2" w:rsidP="00153499">
            <w:pPr>
              <w:jc w:val="center"/>
              <w:rPr>
                <w:rFonts w:ascii="Times New Roman" w:hAnsi="Times New Roman" w:cs="Times New Roman"/>
              </w:rPr>
            </w:pPr>
            <w:r w:rsidRPr="00A83DF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85" w:type="dxa"/>
          </w:tcPr>
          <w:p w:rsidR="00213AE2" w:rsidRPr="00A83DF6" w:rsidRDefault="00213AE2" w:rsidP="001534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3DF6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модулей архивного хранения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формата А-4 </w:t>
            </w:r>
            <w:r w:rsidRPr="00A83DF6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83DF6">
              <w:rPr>
                <w:rFonts w:ascii="Times New Roman" w:hAnsi="Times New Roman" w:cs="Times New Roman"/>
                <w:sz w:val="24"/>
                <w:szCs w:val="24"/>
              </w:rPr>
              <w:t xml:space="preserve">00 шт. 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290</w:t>
            </w:r>
            <w:r w:rsidRPr="00A83DF6">
              <w:rPr>
                <w:rFonts w:ascii="Times New Roman" w:hAnsi="Times New Roman" w:cs="Times New Roman"/>
                <w:sz w:val="24"/>
                <w:szCs w:val="24"/>
              </w:rPr>
              <w:t xml:space="preserve"> руб.)</w:t>
            </w:r>
          </w:p>
        </w:tc>
        <w:tc>
          <w:tcPr>
            <w:tcW w:w="1418" w:type="dxa"/>
          </w:tcPr>
          <w:p w:rsidR="00213AE2" w:rsidRPr="00A83DF6" w:rsidRDefault="00213AE2" w:rsidP="001534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3DF6">
              <w:rPr>
                <w:rFonts w:ascii="Times New Roman" w:hAnsi="Times New Roman" w:cs="Times New Roman"/>
                <w:sz w:val="24"/>
                <w:szCs w:val="24"/>
              </w:rPr>
              <w:t>Повышение уровня сохранности документов архивного фонда</w:t>
            </w:r>
          </w:p>
        </w:tc>
        <w:tc>
          <w:tcPr>
            <w:tcW w:w="1276" w:type="dxa"/>
          </w:tcPr>
          <w:p w:rsidR="00213AE2" w:rsidRPr="00A83DF6" w:rsidRDefault="00213AE2" w:rsidP="001534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3DF6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213AE2" w:rsidRPr="00A83DF6" w:rsidRDefault="00213AE2" w:rsidP="001534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87 000</w:t>
            </w:r>
            <w:r w:rsidRPr="00A83DF6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13AE2" w:rsidRPr="00A83DF6" w:rsidRDefault="00213AE2" w:rsidP="001534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29 000</w:t>
            </w:r>
            <w:r w:rsidRPr="00A83DF6">
              <w:rPr>
                <w:rFonts w:ascii="Times New Roman" w:hAnsi="Times New Roman" w:cs="Times New Roman"/>
              </w:rPr>
              <w:t>,0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13AE2" w:rsidRPr="00A83DF6" w:rsidRDefault="00213AE2" w:rsidP="001534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29 000,00</w:t>
            </w:r>
          </w:p>
        </w:tc>
        <w:tc>
          <w:tcPr>
            <w:tcW w:w="1220" w:type="dxa"/>
            <w:tcBorders>
              <w:left w:val="single" w:sz="4" w:space="0" w:color="auto"/>
            </w:tcBorders>
          </w:tcPr>
          <w:p w:rsidR="00213AE2" w:rsidRPr="00A83DF6" w:rsidRDefault="00213AE2" w:rsidP="001534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29 000,00</w:t>
            </w:r>
          </w:p>
        </w:tc>
      </w:tr>
      <w:tr w:rsidR="00213AE2" w:rsidRPr="00A83DF6" w:rsidTr="00153499">
        <w:trPr>
          <w:trHeight w:val="1935"/>
        </w:trPr>
        <w:tc>
          <w:tcPr>
            <w:tcW w:w="330" w:type="dxa"/>
          </w:tcPr>
          <w:p w:rsidR="00213AE2" w:rsidRPr="00A83DF6" w:rsidRDefault="00213AE2" w:rsidP="001534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85" w:type="dxa"/>
          </w:tcPr>
          <w:p w:rsidR="00213AE2" w:rsidRPr="00A83DF6" w:rsidRDefault="00213AE2" w:rsidP="001534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3DF6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модулей архивного хранения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формата А-3 </w:t>
            </w:r>
            <w:r w:rsidRPr="00A83DF6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210 </w:t>
            </w:r>
            <w:r w:rsidRPr="00A83DF6">
              <w:rPr>
                <w:rFonts w:ascii="Times New Roman" w:hAnsi="Times New Roman" w:cs="Times New Roman"/>
                <w:sz w:val="24"/>
                <w:szCs w:val="24"/>
              </w:rPr>
              <w:t xml:space="preserve">шт. 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  <w:r w:rsidRPr="00A83DF6">
              <w:rPr>
                <w:rFonts w:ascii="Times New Roman" w:hAnsi="Times New Roman" w:cs="Times New Roman"/>
                <w:sz w:val="24"/>
                <w:szCs w:val="24"/>
              </w:rPr>
              <w:t xml:space="preserve"> руб.)</w:t>
            </w:r>
          </w:p>
        </w:tc>
        <w:tc>
          <w:tcPr>
            <w:tcW w:w="1418" w:type="dxa"/>
          </w:tcPr>
          <w:p w:rsidR="00213AE2" w:rsidRPr="00A83DF6" w:rsidRDefault="00213AE2" w:rsidP="001534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3DF6">
              <w:rPr>
                <w:rFonts w:ascii="Times New Roman" w:hAnsi="Times New Roman" w:cs="Times New Roman"/>
                <w:sz w:val="24"/>
                <w:szCs w:val="24"/>
              </w:rPr>
              <w:t>Повышение уровня сохранности документов архивного фонда</w:t>
            </w:r>
          </w:p>
        </w:tc>
        <w:tc>
          <w:tcPr>
            <w:tcW w:w="1276" w:type="dxa"/>
          </w:tcPr>
          <w:p w:rsidR="00213AE2" w:rsidRPr="00A83DF6" w:rsidRDefault="00213AE2" w:rsidP="001534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3DF6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213AE2" w:rsidRPr="00A83DF6" w:rsidRDefault="00213AE2" w:rsidP="001534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63 000,00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13AE2" w:rsidRPr="00A83DF6" w:rsidRDefault="00213AE2" w:rsidP="001534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21 000,00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13AE2" w:rsidRPr="00A83DF6" w:rsidRDefault="00213AE2" w:rsidP="001534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21 000,00</w:t>
            </w:r>
          </w:p>
        </w:tc>
        <w:tc>
          <w:tcPr>
            <w:tcW w:w="1220" w:type="dxa"/>
            <w:tcBorders>
              <w:left w:val="single" w:sz="4" w:space="0" w:color="auto"/>
            </w:tcBorders>
          </w:tcPr>
          <w:p w:rsidR="00213AE2" w:rsidRPr="00A83DF6" w:rsidRDefault="00213AE2" w:rsidP="001534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21 000,00</w:t>
            </w:r>
          </w:p>
        </w:tc>
      </w:tr>
      <w:tr w:rsidR="00213AE2" w:rsidRPr="00A83DF6" w:rsidTr="00153499">
        <w:trPr>
          <w:trHeight w:val="495"/>
        </w:trPr>
        <w:tc>
          <w:tcPr>
            <w:tcW w:w="330" w:type="dxa"/>
          </w:tcPr>
          <w:p w:rsidR="00213AE2" w:rsidRPr="00A83DF6" w:rsidRDefault="00213AE2" w:rsidP="00153499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85" w:type="dxa"/>
          </w:tcPr>
          <w:p w:rsidR="00213AE2" w:rsidRPr="00A83DF6" w:rsidRDefault="00213AE2" w:rsidP="0015349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3D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1418" w:type="dxa"/>
          </w:tcPr>
          <w:p w:rsidR="00213AE2" w:rsidRPr="00A83DF6" w:rsidRDefault="00213AE2" w:rsidP="0015349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213AE2" w:rsidRPr="00A83DF6" w:rsidRDefault="00213AE2" w:rsidP="0015349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213AE2" w:rsidRPr="00A83DF6" w:rsidRDefault="00213AE2" w:rsidP="001534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A83D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000</w:t>
            </w:r>
            <w:r w:rsidRPr="00A83D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13AE2" w:rsidRPr="00A83DF6" w:rsidRDefault="00213AE2" w:rsidP="0015349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83DF6">
              <w:rPr>
                <w:rFonts w:ascii="Times New Roman" w:hAnsi="Times New Roman" w:cs="Times New Roman"/>
                <w:b/>
                <w:bCs/>
              </w:rPr>
              <w:t>50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000</w:t>
            </w:r>
            <w:r w:rsidRPr="00A83DF6">
              <w:rPr>
                <w:rFonts w:ascii="Times New Roman" w:hAnsi="Times New Roman" w:cs="Times New Roman"/>
                <w:b/>
                <w:bCs/>
              </w:rPr>
              <w:t>,0</w:t>
            </w:r>
            <w:r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13AE2" w:rsidRPr="00A83DF6" w:rsidRDefault="00213AE2" w:rsidP="0015349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50 000,00</w:t>
            </w:r>
          </w:p>
        </w:tc>
        <w:tc>
          <w:tcPr>
            <w:tcW w:w="1220" w:type="dxa"/>
            <w:tcBorders>
              <w:left w:val="single" w:sz="4" w:space="0" w:color="auto"/>
            </w:tcBorders>
          </w:tcPr>
          <w:p w:rsidR="00213AE2" w:rsidRPr="00A83DF6" w:rsidRDefault="00213AE2" w:rsidP="0015349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50 000,00</w:t>
            </w:r>
          </w:p>
        </w:tc>
      </w:tr>
    </w:tbl>
    <w:p w:rsidR="00213AE2" w:rsidRPr="00A83DF6" w:rsidRDefault="00213AE2" w:rsidP="00213AE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13AE2" w:rsidRPr="00555532" w:rsidRDefault="00213AE2" w:rsidP="00213AE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55532">
        <w:rPr>
          <w:rFonts w:ascii="Times New Roman" w:hAnsi="Times New Roman" w:cs="Times New Roman"/>
          <w:b/>
          <w:bCs/>
          <w:sz w:val="24"/>
          <w:szCs w:val="24"/>
        </w:rPr>
        <w:t>_________________</w:t>
      </w:r>
      <w:r>
        <w:rPr>
          <w:rFonts w:ascii="Times New Roman" w:hAnsi="Times New Roman" w:cs="Times New Roman"/>
          <w:b/>
          <w:bCs/>
          <w:sz w:val="24"/>
          <w:szCs w:val="24"/>
        </w:rPr>
        <w:t>______</w:t>
      </w:r>
    </w:p>
    <w:p w:rsidR="00213AE2" w:rsidRPr="004B1F31" w:rsidRDefault="00213AE2" w:rsidP="004B1F31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  <w:lang w:eastAsia="en-US"/>
        </w:rPr>
      </w:pPr>
      <w:bookmarkStart w:id="0" w:name="_GoBack"/>
      <w:bookmarkEnd w:id="0"/>
    </w:p>
    <w:sectPr w:rsidR="00213AE2" w:rsidRPr="004B1F31" w:rsidSect="004B1F31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5241" w:rsidRDefault="008F5241" w:rsidP="004B1F31">
      <w:pPr>
        <w:spacing w:after="0" w:line="240" w:lineRule="auto"/>
      </w:pPr>
      <w:r>
        <w:separator/>
      </w:r>
    </w:p>
  </w:endnote>
  <w:endnote w:type="continuationSeparator" w:id="0">
    <w:p w:rsidR="008F5241" w:rsidRDefault="008F5241" w:rsidP="004B1F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5241" w:rsidRDefault="008F5241" w:rsidP="004B1F31">
      <w:pPr>
        <w:spacing w:after="0" w:line="240" w:lineRule="auto"/>
      </w:pPr>
      <w:r>
        <w:separator/>
      </w:r>
    </w:p>
  </w:footnote>
  <w:footnote w:type="continuationSeparator" w:id="0">
    <w:p w:rsidR="008F5241" w:rsidRDefault="008F5241" w:rsidP="004B1F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039918"/>
      <w:docPartObj>
        <w:docPartGallery w:val="Page Numbers (Top of Page)"/>
        <w:docPartUnique/>
      </w:docPartObj>
    </w:sdtPr>
    <w:sdtEndPr/>
    <w:sdtContent>
      <w:p w:rsidR="004B1F31" w:rsidRDefault="004B1F31">
        <w:pPr>
          <w:pStyle w:val="a3"/>
          <w:jc w:val="center"/>
        </w:pPr>
        <w:r w:rsidRPr="004B1F31">
          <w:rPr>
            <w:rFonts w:ascii="Times New Roman" w:hAnsi="Times New Roman" w:cs="Times New Roman"/>
            <w:sz w:val="26"/>
            <w:szCs w:val="26"/>
          </w:rPr>
          <w:fldChar w:fldCharType="begin"/>
        </w:r>
        <w:r w:rsidRPr="004B1F31">
          <w:rPr>
            <w:rFonts w:ascii="Times New Roman" w:hAnsi="Times New Roman" w:cs="Times New Roman"/>
            <w:sz w:val="26"/>
            <w:szCs w:val="26"/>
          </w:rPr>
          <w:instrText xml:space="preserve"> PAGE   \* MERGEFORMAT </w:instrText>
        </w:r>
        <w:r w:rsidRPr="004B1F31">
          <w:rPr>
            <w:rFonts w:ascii="Times New Roman" w:hAnsi="Times New Roman" w:cs="Times New Roman"/>
            <w:sz w:val="26"/>
            <w:szCs w:val="26"/>
          </w:rPr>
          <w:fldChar w:fldCharType="separate"/>
        </w:r>
        <w:r w:rsidR="00213AE2">
          <w:rPr>
            <w:rFonts w:ascii="Times New Roman" w:hAnsi="Times New Roman" w:cs="Times New Roman"/>
            <w:noProof/>
            <w:sz w:val="26"/>
            <w:szCs w:val="26"/>
          </w:rPr>
          <w:t>6</w:t>
        </w:r>
        <w:r w:rsidRPr="004B1F31">
          <w:rPr>
            <w:rFonts w:ascii="Times New Roman" w:hAnsi="Times New Roman" w:cs="Times New Roman"/>
            <w:sz w:val="26"/>
            <w:szCs w:val="26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B1F31"/>
    <w:rsid w:val="00213AE2"/>
    <w:rsid w:val="004B1F31"/>
    <w:rsid w:val="008F5241"/>
    <w:rsid w:val="00EF4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B1F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B1F31"/>
  </w:style>
  <w:style w:type="paragraph" w:styleId="a5">
    <w:name w:val="footer"/>
    <w:basedOn w:val="a"/>
    <w:link w:val="a6"/>
    <w:uiPriority w:val="99"/>
    <w:semiHidden/>
    <w:unhideWhenUsed/>
    <w:rsid w:val="004B1F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B1F31"/>
  </w:style>
  <w:style w:type="paragraph" w:customStyle="1" w:styleId="ConsPlusTitle">
    <w:name w:val="ConsPlusTitle"/>
    <w:rsid w:val="00213AE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</Pages>
  <Words>1365</Words>
  <Characters>7783</Characters>
  <Application>Microsoft Office Word</Application>
  <DocSecurity>0</DocSecurity>
  <Lines>64</Lines>
  <Paragraphs>18</Paragraphs>
  <ScaleCrop>false</ScaleCrop>
  <Company>Reanimator Extreme Edition</Company>
  <LinksUpToDate>false</LinksUpToDate>
  <CharactersWithSpaces>9130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OLGA</cp:lastModifiedBy>
  <cp:revision>3</cp:revision>
  <cp:lastPrinted>2020-09-17T08:22:00Z</cp:lastPrinted>
  <dcterms:created xsi:type="dcterms:W3CDTF">2020-09-17T08:16:00Z</dcterms:created>
  <dcterms:modified xsi:type="dcterms:W3CDTF">2020-09-29T08:39:00Z</dcterms:modified>
</cp:coreProperties>
</file>