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68" w:rsidRPr="00B07B6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</w:p>
    <w:p w:rsidR="00B07B68" w:rsidRPr="00B07B68" w:rsidRDefault="00B07B68" w:rsidP="00B07B6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B07B6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муниципальной программы</w:t>
      </w:r>
    </w:p>
    <w:p w:rsidR="00B07B6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7B68">
        <w:rPr>
          <w:rFonts w:ascii="Times New Roman" w:hAnsi="Times New Roman" w:cs="Times New Roman"/>
          <w:b/>
          <w:sz w:val="26"/>
          <w:szCs w:val="26"/>
        </w:rPr>
        <w:t xml:space="preserve">«Развитие сельского хозяйства </w:t>
      </w:r>
      <w:proofErr w:type="spellStart"/>
      <w:r w:rsidRPr="00B07B68">
        <w:rPr>
          <w:rFonts w:ascii="Times New Roman" w:hAnsi="Times New Roman" w:cs="Times New Roman"/>
          <w:b/>
          <w:sz w:val="26"/>
          <w:szCs w:val="26"/>
        </w:rPr>
        <w:t>Коношского</w:t>
      </w:r>
      <w:proofErr w:type="spellEnd"/>
      <w:r w:rsidRPr="00B07B68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B07B68">
        <w:rPr>
          <w:rFonts w:ascii="Times New Roman" w:hAnsi="Times New Roman" w:cs="Times New Roman"/>
          <w:b/>
          <w:sz w:val="26"/>
          <w:szCs w:val="26"/>
        </w:rPr>
        <w:br/>
        <w:t>на 2021</w:t>
      </w:r>
      <w:r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B07B68">
        <w:rPr>
          <w:rFonts w:ascii="Times New Roman" w:hAnsi="Times New Roman" w:cs="Times New Roman"/>
          <w:b/>
          <w:sz w:val="26"/>
          <w:szCs w:val="26"/>
        </w:rPr>
        <w:t>2023 годы»</w:t>
      </w:r>
    </w:p>
    <w:p w:rsidR="00B07B68" w:rsidRPr="00B07B6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627"/>
      </w:tblGrid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органа исполнительной власти </w:t>
            </w:r>
          </w:p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МО «</w:t>
            </w:r>
            <w:proofErr w:type="spellStart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«</w:t>
            </w:r>
            <w:proofErr w:type="spellStart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627" w:type="dxa"/>
          </w:tcPr>
          <w:p w:rsidR="00B07B68" w:rsidRPr="00B07B68" w:rsidRDefault="00B07B68" w:rsidP="00B07B68">
            <w:pPr>
              <w:pStyle w:val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7989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сельского хозяйства </w:t>
            </w:r>
            <w:proofErr w:type="spellStart"/>
            <w:r w:rsidRPr="001D7989">
              <w:rPr>
                <w:rFonts w:ascii="Times New Roman" w:hAnsi="Times New Roman" w:cs="Times New Roman"/>
                <w:sz w:val="26"/>
                <w:szCs w:val="26"/>
              </w:rPr>
              <w:t>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ношского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1D7989">
              <w:rPr>
                <w:rFonts w:ascii="Times New Roman" w:hAnsi="Times New Roman" w:cs="Times New Roman"/>
                <w:sz w:val="26"/>
                <w:szCs w:val="26"/>
              </w:rPr>
              <w:t>на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1D7989">
              <w:rPr>
                <w:rFonts w:ascii="Times New Roman" w:hAnsi="Times New Roman" w:cs="Times New Roman"/>
                <w:sz w:val="26"/>
                <w:szCs w:val="26"/>
              </w:rPr>
              <w:t>2023 годы»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номер постановления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, которым утверждена программа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23 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сен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тября 2020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517</w:t>
            </w:r>
          </w:p>
        </w:tc>
      </w:tr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Управление экономики, инфраструктуры и закупок администрации муниципального образования «</w:t>
            </w:r>
            <w:proofErr w:type="spellStart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gramStart"/>
            <w:r w:rsidRPr="008B26B7">
              <w:rPr>
                <w:rFonts w:ascii="Times New Roman" w:hAnsi="Times New Roman"/>
                <w:sz w:val="26"/>
                <w:szCs w:val="26"/>
              </w:rPr>
              <w:t>Повышение конкурентоспособности российской сельскохозяйственной продукции на внутреннем и внешнем рынках на основе инновационного развития АПК, оптимизации его институциональной структуры, создания благоприятной среды для развития предпринимательства, повышения инвестиционной привлекательности отрасли.</w:t>
            </w:r>
            <w:proofErr w:type="gramEnd"/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2. Обеспечение финансовой устойчивости товаропроизводителей АПК.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 xml:space="preserve">3. Воспроизводство и повышение эффективности использования в сельском хозяйстве земельных и других природных ресурсов, </w:t>
            </w:r>
            <w:proofErr w:type="spellStart"/>
            <w:r w:rsidRPr="008B26B7">
              <w:rPr>
                <w:rFonts w:ascii="Times New Roman" w:hAnsi="Times New Roman"/>
                <w:sz w:val="26"/>
                <w:szCs w:val="26"/>
              </w:rPr>
              <w:t>экологизация</w:t>
            </w:r>
            <w:proofErr w:type="spellEnd"/>
            <w:r w:rsidRPr="008B26B7">
              <w:rPr>
                <w:rFonts w:ascii="Times New Roman" w:hAnsi="Times New Roman"/>
                <w:sz w:val="26"/>
                <w:szCs w:val="26"/>
              </w:rPr>
              <w:t xml:space="preserve"> производства.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4. Устойчивое развитие сельских территорий</w:t>
            </w:r>
          </w:p>
        </w:tc>
      </w:tr>
      <w:tr w:rsidR="00B07B68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1. Создание условий для сохранения и восстановления плодородия почв, развития мелиорации сельскохозяйственных земель.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2. Повышение занятости, уровня и качества жизни сельского населения.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3. Стимулирование роста производства основных видов сельскохозяйственной продукции.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4. Осуществление противоэпизоотических мероприятий в отношении карантинных и особо опасных болезней животных.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5. Поддержка развития перерабатывающих отраслей агропромышленного комплекса и инфраструктуры агропродовольственного рынка.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 xml:space="preserve">6. Стимулирование инвестиционной деятельности и инновационного развития агропромышленного </w:t>
            </w:r>
            <w:r w:rsidRPr="008B26B7">
              <w:rPr>
                <w:rFonts w:ascii="Times New Roman" w:hAnsi="Times New Roman"/>
                <w:sz w:val="26"/>
                <w:szCs w:val="26"/>
              </w:rPr>
              <w:lastRenderedPageBreak/>
              <w:t>комплекса, осуществление бюджетных инвестиций в объекты капитального строительства.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7. Повышение эффективности регулирования внутренних и внешних рынков сельскохозяйственной продукции, сырья и продовольствия.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8. Поддержка малых форм хозяйствования.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9. Повышение финансовой устойчивости товаропроизводителей АПК.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10. Стимулирование эффективного использования земель сельскохозяйственного назначения.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11. Обеспечение функций управления в сфере агропромышленного комплекса.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</w:rPr>
              <w:t>12. Научное обеспечение реализации мероприятий по развитию сельского хозяйства и регулированию рынков сельскохозяйственной продукции, сырья и продовольствия.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8B26B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13. Совершенствование системы информационного обеспечения в сфере АПК.</w:t>
            </w:r>
          </w:p>
          <w:p w:rsidR="00B07B68" w:rsidRPr="008B26B7" w:rsidRDefault="00B07B68" w:rsidP="00B07B68">
            <w:pPr>
              <w:pStyle w:val="a3"/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B26B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14. Обеспечение отдаленных населенных пунктов услугами торговли</w:t>
            </w:r>
          </w:p>
        </w:tc>
      </w:tr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021 – 2023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од. Программа реализуется в три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этап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07B68" w:rsidRPr="00D14321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1. Субсидирование сельскохозяйственных товаропроизводителей.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2. Мероприятия, связанные с проведением ярмарок, конкурсов.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3. Создание условий для обеспечения поселений и жителей услугами торговли</w:t>
            </w:r>
          </w:p>
        </w:tc>
      </w:tr>
      <w:tr w:rsidR="00B07B68" w:rsidRPr="00CE4977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107 241 000,00 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рублей, в том числе: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районный бюджет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2 091 000,00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областной бюджет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федеральный бюджет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 – 105 150 000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B07B68" w:rsidRPr="00CE4977" w:rsidTr="00443706">
        <w:tc>
          <w:tcPr>
            <w:tcW w:w="2943" w:type="dxa"/>
          </w:tcPr>
          <w:p w:rsidR="00B07B68" w:rsidRPr="008B26B7" w:rsidRDefault="00B07B68" w:rsidP="00B07B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627" w:type="dxa"/>
          </w:tcPr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1. Увеличение доли прибыли крестьянских (фермерских) хозяйств.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2. Продуктивность коров повысится на 1 процент, соответственно возрастет валовой надой молока и его реализация.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3. Увеличится доля продукции собственного производства на рынке </w:t>
            </w:r>
            <w:proofErr w:type="spellStart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района.</w:t>
            </w:r>
          </w:p>
          <w:p w:rsidR="00B07B68" w:rsidRPr="008B26B7" w:rsidRDefault="00B07B68" w:rsidP="00B0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4. Активизируется сбыт сельскохозяйственной продукции и </w:t>
            </w:r>
            <w:proofErr w:type="gramStart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>дикорастущих</w:t>
            </w:r>
            <w:proofErr w:type="gramEnd"/>
            <w:r w:rsidRPr="008B26B7">
              <w:rPr>
                <w:rFonts w:ascii="Times New Roman" w:hAnsi="Times New Roman" w:cs="Times New Roman"/>
                <w:sz w:val="26"/>
                <w:szCs w:val="26"/>
              </w:rPr>
              <w:t xml:space="preserve"> от ЛПХ и населения района.</w:t>
            </w:r>
          </w:p>
        </w:tc>
      </w:tr>
    </w:tbl>
    <w:p w:rsidR="00B07B68" w:rsidRDefault="00B07B68" w:rsidP="00B07B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B07B6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998">
        <w:rPr>
          <w:rFonts w:ascii="Times New Roman" w:hAnsi="Times New Roman" w:cs="Times New Roman"/>
          <w:b/>
          <w:sz w:val="26"/>
          <w:szCs w:val="26"/>
        </w:rPr>
        <w:t>1. Общая характеристика сферы реализации Программы</w:t>
      </w: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Программа разработана в соответствии </w:t>
      </w:r>
      <w:proofErr w:type="gramStart"/>
      <w:r w:rsidRPr="00A3699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A36998">
        <w:rPr>
          <w:rFonts w:ascii="Times New Roman" w:hAnsi="Times New Roman" w:cs="Times New Roman"/>
          <w:sz w:val="26"/>
          <w:szCs w:val="26"/>
        </w:rPr>
        <w:t>: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lastRenderedPageBreak/>
        <w:t>Порядком разработки и реализации муниципальных программ муниципального образования «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муниципальный район», утвержденным постановлением администрации МО «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муниципальный район» </w:t>
      </w:r>
      <w:r w:rsidRPr="00A36998">
        <w:rPr>
          <w:rFonts w:ascii="Times New Roman" w:hAnsi="Times New Roman" w:cs="Times New Roman"/>
          <w:sz w:val="26"/>
          <w:szCs w:val="26"/>
        </w:rPr>
        <w:br/>
        <w:t xml:space="preserve">от </w:t>
      </w:r>
      <w:r>
        <w:rPr>
          <w:rFonts w:ascii="Times New Roman" w:hAnsi="Times New Roman" w:cs="Times New Roman"/>
          <w:sz w:val="26"/>
          <w:szCs w:val="26"/>
        </w:rPr>
        <w:t>16 июля 2020 года № 347</w:t>
      </w:r>
      <w:r w:rsidRPr="00A36998">
        <w:rPr>
          <w:rFonts w:ascii="Times New Roman" w:hAnsi="Times New Roman" w:cs="Times New Roman"/>
          <w:sz w:val="26"/>
          <w:szCs w:val="26"/>
        </w:rPr>
        <w:t>;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государственной программой развития сельского хозяйства и регулирования рынков сельскохозяйственной продукции, сырья и продовольствия Архангельской области на 2013 – 2021 годы, утвержденной постановлением Правительства Архангельской области от 09 октября 2012 года № 436-пп;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6998">
        <w:rPr>
          <w:rFonts w:ascii="Times New Roman" w:hAnsi="Times New Roman" w:cs="Times New Roman"/>
          <w:sz w:val="26"/>
          <w:szCs w:val="26"/>
        </w:rPr>
        <w:t xml:space="preserve">областным законом от 24 сентября 2010 года № 203-15-ОЗ </w:t>
      </w:r>
      <w:r w:rsidRPr="00A36998">
        <w:rPr>
          <w:rFonts w:ascii="Times New Roman" w:hAnsi="Times New Roman" w:cs="Times New Roman"/>
          <w:sz w:val="26"/>
          <w:szCs w:val="26"/>
        </w:rPr>
        <w:br/>
        <w:t xml:space="preserve">«О предоставлении из областного бюджета субсидий бюджетам муниципальных районов Архангельской области на 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расходов по созданию условий для обеспечения поселений услугами торговли и бюджетам городских округов Архангельской области на 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расходов по созданию условий для обеспечения жителей городских округов Архангельской области услугами торговли».</w:t>
      </w:r>
      <w:proofErr w:type="gramEnd"/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Необходимость разработки Программы обусловлена тем, что в сельскохозяйственном производстве района имеется ряд проблем, связанных с изменениями, произошедшими в аграрном секторе экономики за период рыночных реформ. Смена форм собственности не принесла желаемого результата в увеличении производства сельскохозяйственной продукции. В настоящее время производством молока, мяса и картофеля занимаются только индивидуальные предприниматели и личные подсобные хозяйства граждан.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Темпы развития сельскохозяйственного производства сдерживаются постоянным неконтролируемым ростом цен на промышленные товары и услуги для села, низкими закупочными ценами на продукцию сельского хозяйства. За последние годы цены на электроэнергию и корма значительно увеличились, постоянно растут в цене топливо и ГСМ, машины и оборудование для производства и переработки продукции, запасные части, корма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A36998">
        <w:rPr>
          <w:rFonts w:ascii="Times New Roman" w:hAnsi="Times New Roman" w:cs="Times New Roman"/>
          <w:sz w:val="26"/>
          <w:szCs w:val="26"/>
        </w:rPr>
        <w:t xml:space="preserve"> В этой связи растет себестоимость продукции, в результате снижается конкурентоспособность в сравнении с продукцией, произведенной за пределами района и области. В результате сельскохозяйственные товаропроизводители испытывают острый дефицит оборотных сре</w:t>
      </w:r>
      <w:proofErr w:type="gramStart"/>
      <w:r w:rsidRPr="00A36998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A36998">
        <w:rPr>
          <w:rFonts w:ascii="Times New Roman" w:hAnsi="Times New Roman" w:cs="Times New Roman"/>
          <w:sz w:val="26"/>
          <w:szCs w:val="26"/>
        </w:rPr>
        <w:t>я приобретения сельскохозяйственной техники, запасных частей, ГСМ, семян, удобрений, кормов.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Сельское хозяйство района в условиях рыночной экономики занимает особое положение, не позволяющее без государственной поддержки конкурировать на рынке в полной мере и на равных условиях. Поэтому основные перечисленные выше проблемы необходимо решать программным методом с привлечением средств из различных источников, в том числе из федерального, областного бюджетов и бюджета муниципального образования.</w:t>
      </w:r>
    </w:p>
    <w:p w:rsidR="00B07B68" w:rsidRPr="001D7989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998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B07B68" w:rsidRPr="001D7989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6"/>
        </w:rPr>
      </w:pP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Целями Программы являются: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повышение конкурентоспособности продукции сельскохозяйственного производства 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муниципального района на основе финансовой устойчивости сельского хозяйства и модернизации производства;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улучшение продовольственного обеспечения населения 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муниципального района и повышение на этой основе качества жизни населения района.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lastRenderedPageBreak/>
        <w:t>Мероприятия Программы направлены на решение следующих задач: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обеспечение населения района доступными, безопасными и качественными продуктами питания местного производства;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стимулирование роста производства объемов молока и мяса;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улучшение качественного состава крупного рогатого скота;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поддержка малых форм хозяйствования.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Основными целевыми показателями Программы являются: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производство молока;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производство скота в живой массе;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поголовье крупного рогатого скота;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поголовье коров;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продуктивность коров (надой молока на 1 корову за год).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Методика расчета целевых показа</w:t>
      </w:r>
      <w:r>
        <w:rPr>
          <w:rFonts w:ascii="Times New Roman" w:hAnsi="Times New Roman" w:cs="Times New Roman"/>
          <w:sz w:val="26"/>
          <w:szCs w:val="26"/>
        </w:rPr>
        <w:t xml:space="preserve">телей приведена в приложении № </w:t>
      </w:r>
      <w:r w:rsidR="00A5127D">
        <w:rPr>
          <w:rFonts w:ascii="Times New Roman" w:hAnsi="Times New Roman" w:cs="Times New Roman"/>
          <w:sz w:val="26"/>
          <w:szCs w:val="26"/>
        </w:rPr>
        <w:t>1</w:t>
      </w:r>
      <w:r w:rsidRPr="00A36998">
        <w:rPr>
          <w:rFonts w:ascii="Times New Roman" w:hAnsi="Times New Roman" w:cs="Times New Roman"/>
          <w:sz w:val="26"/>
          <w:szCs w:val="26"/>
        </w:rPr>
        <w:t>.</w:t>
      </w:r>
    </w:p>
    <w:p w:rsidR="00B07B68" w:rsidRPr="00A36998" w:rsidRDefault="00B07B68" w:rsidP="00B07B6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6998">
        <w:rPr>
          <w:sz w:val="26"/>
          <w:szCs w:val="26"/>
        </w:rPr>
        <w:t>Задачами Программы являются: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создание условий для сохранения и восстановления плодородия почв;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повышение занятости, уровня и качества жизни сельского населения;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стимулирование роста производства основных видов сельскохозяйственной продукции;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поддержка развития перерабатывающих отраслей агропромышленного комплекса и инфраструктуры агропродовольственного рынка;</w:t>
      </w:r>
    </w:p>
    <w:p w:rsidR="00B07B68" w:rsidRPr="00A36998" w:rsidRDefault="00B07B68" w:rsidP="00B07B6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6998">
        <w:rPr>
          <w:sz w:val="26"/>
          <w:szCs w:val="26"/>
        </w:rPr>
        <w:t>стимулирование инвестиционной деятельности и инновационного развития агропромышленного комплекса, осуществление бюджетных инвестиций в объекты капитального строительства;</w:t>
      </w:r>
    </w:p>
    <w:p w:rsidR="00B07B68" w:rsidRPr="00A36998" w:rsidRDefault="00B07B68" w:rsidP="00B07B6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6998">
        <w:rPr>
          <w:sz w:val="26"/>
          <w:szCs w:val="26"/>
          <w:shd w:val="clear" w:color="auto" w:fill="FFFFFF"/>
        </w:rPr>
        <w:t>повышение эффективности регулирования внутренних и внешних рынков сельскохозяйственной продукции, сырья и продовольствия;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поддержка малых форм хозяйствования;</w:t>
      </w:r>
    </w:p>
    <w:p w:rsidR="00B07B68" w:rsidRPr="00A3699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повышение финансовой устойчивости товаропроизводителей АПК;</w:t>
      </w:r>
    </w:p>
    <w:p w:rsidR="00B07B68" w:rsidRDefault="00B07B68" w:rsidP="00B07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стимулирование эффективного использования земель сельскохозяйственного назначения;</w:t>
      </w:r>
    </w:p>
    <w:p w:rsidR="00B07B68" w:rsidRPr="00A36998" w:rsidRDefault="00B07B68" w:rsidP="00B07B6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134"/>
        <w:gridCol w:w="1276"/>
        <w:gridCol w:w="1276"/>
        <w:gridCol w:w="1275"/>
        <w:gridCol w:w="1418"/>
      </w:tblGrid>
      <w:tr w:rsidR="00B07B68" w:rsidTr="00B07B68">
        <w:trPr>
          <w:trHeight w:val="41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Показатели, характеризующие достижение цели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 w:rsidRPr="00B07B68">
              <w:rPr>
                <w:rFonts w:ascii="Times New Roman" w:hAnsi="Times New Roman" w:cs="Times New Roman"/>
              </w:rPr>
              <w:t>измере-ния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B07B68" w:rsidTr="00B07B68">
        <w:trPr>
          <w:trHeight w:val="499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2023 год</w:t>
            </w:r>
          </w:p>
        </w:tc>
      </w:tr>
      <w:tr w:rsidR="00B07B68" w:rsidTr="00B07B68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7</w:t>
            </w:r>
          </w:p>
        </w:tc>
      </w:tr>
      <w:tr w:rsidR="00B07B68" w:rsidTr="00B07B68">
        <w:trPr>
          <w:trHeight w:val="47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7B68">
              <w:rPr>
                <w:rFonts w:ascii="Times New Roman" w:hAnsi="Times New Roman" w:cs="Times New Roman"/>
                <w:b/>
              </w:rPr>
              <w:t xml:space="preserve"> «</w:t>
            </w:r>
            <w:r w:rsidRPr="00B07B68">
              <w:rPr>
                <w:rFonts w:ascii="Times New Roman" w:hAnsi="Times New Roman" w:cs="Times New Roman"/>
              </w:rPr>
              <w:t xml:space="preserve">Развитие сельского хозяйства </w:t>
            </w:r>
            <w:proofErr w:type="spellStart"/>
            <w:r w:rsidRPr="00B07B68">
              <w:rPr>
                <w:rFonts w:ascii="Times New Roman" w:hAnsi="Times New Roman" w:cs="Times New Roman"/>
              </w:rPr>
              <w:t>Коношского</w:t>
            </w:r>
            <w:proofErr w:type="spellEnd"/>
            <w:r w:rsidRPr="00B07B68">
              <w:rPr>
                <w:rFonts w:ascii="Times New Roman" w:hAnsi="Times New Roman" w:cs="Times New Roman"/>
              </w:rPr>
              <w:t xml:space="preserve"> муниципального района на 2021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B07B68">
              <w:rPr>
                <w:rFonts w:ascii="Times New Roman" w:hAnsi="Times New Roman" w:cs="Times New Roman"/>
              </w:rPr>
              <w:t>2023 годы</w:t>
            </w:r>
            <w:r w:rsidRPr="00B07B68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07B68" w:rsidTr="00B07B68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Производство молока 101%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тонн</w:t>
            </w:r>
          </w:p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7B6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07B68">
              <w:rPr>
                <w:rFonts w:ascii="Times New Roman" w:eastAsia="Times New Roman" w:hAnsi="Times New Roman" w:cs="Times New Roman"/>
              </w:rPr>
              <w:t>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07B68">
              <w:rPr>
                <w:rFonts w:ascii="Times New Roman" w:eastAsia="Times New Roman" w:hAnsi="Times New Roman" w:cs="Times New Roman"/>
              </w:rPr>
              <w:t>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B6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07B68">
              <w:rPr>
                <w:rFonts w:ascii="Times New Roman" w:eastAsia="Times New Roman" w:hAnsi="Times New Roman" w:cs="Times New Roman"/>
              </w:rPr>
              <w:t>648</w:t>
            </w:r>
          </w:p>
        </w:tc>
      </w:tr>
      <w:tr w:rsidR="00B07B68" w:rsidTr="00B07B68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Производство скота в живой массе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82</w:t>
            </w:r>
          </w:p>
        </w:tc>
      </w:tr>
      <w:tr w:rsidR="00B07B68" w:rsidTr="00B07B68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Поголовье КРС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595</w:t>
            </w:r>
          </w:p>
        </w:tc>
      </w:tr>
      <w:tr w:rsidR="00B07B68" w:rsidTr="00B07B68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Поголовье коров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268</w:t>
            </w:r>
          </w:p>
        </w:tc>
      </w:tr>
      <w:tr w:rsidR="00B07B68" w:rsidTr="00B07B68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Default="00B07B68" w:rsidP="00B0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Продуктивность коров 101%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7B68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7B68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7B6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B68" w:rsidRPr="00B07B68" w:rsidRDefault="00B07B68" w:rsidP="00B07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B6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7B68">
              <w:rPr>
                <w:rFonts w:ascii="Times New Roman" w:hAnsi="Times New Roman" w:cs="Times New Roman"/>
              </w:rPr>
              <w:t>151</w:t>
            </w:r>
          </w:p>
        </w:tc>
      </w:tr>
    </w:tbl>
    <w:p w:rsidR="00B07B68" w:rsidRDefault="00B07B68" w:rsidP="00B07B6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998">
        <w:rPr>
          <w:rFonts w:ascii="Times New Roman" w:hAnsi="Times New Roman" w:cs="Times New Roman"/>
          <w:b/>
          <w:sz w:val="26"/>
          <w:szCs w:val="26"/>
        </w:rPr>
        <w:lastRenderedPageBreak/>
        <w:t>3. Сроки и этапы реализации Программы</w:t>
      </w: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Сроки реализации Программы – с 01 января</w:t>
      </w:r>
      <w:r>
        <w:rPr>
          <w:rFonts w:ascii="Times New Roman" w:hAnsi="Times New Roman" w:cs="Times New Roman"/>
          <w:sz w:val="26"/>
          <w:szCs w:val="26"/>
        </w:rPr>
        <w:t xml:space="preserve"> 2021</w:t>
      </w:r>
      <w:r w:rsidRPr="00A36998">
        <w:rPr>
          <w:rFonts w:ascii="Times New Roman" w:hAnsi="Times New Roman" w:cs="Times New Roman"/>
          <w:sz w:val="26"/>
          <w:szCs w:val="26"/>
        </w:rPr>
        <w:t xml:space="preserve"> по 31 дека</w:t>
      </w:r>
      <w:r>
        <w:rPr>
          <w:rFonts w:ascii="Times New Roman" w:hAnsi="Times New Roman" w:cs="Times New Roman"/>
          <w:sz w:val="26"/>
          <w:szCs w:val="26"/>
        </w:rPr>
        <w:t>бря 2023</w:t>
      </w:r>
      <w:r w:rsidRPr="00A3699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998">
        <w:rPr>
          <w:rFonts w:ascii="Times New Roman" w:hAnsi="Times New Roman" w:cs="Times New Roman"/>
          <w:b/>
          <w:sz w:val="26"/>
          <w:szCs w:val="26"/>
        </w:rPr>
        <w:t>4. Ресурсное обеспечение Программы</w:t>
      </w: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федерального, областного бюджетов, бюджета муниципального образования и внебюджетных источников. Общий объем финансирования составляет </w:t>
      </w:r>
      <w:r w:rsidRPr="00A36998">
        <w:rPr>
          <w:rFonts w:ascii="Times New Roman" w:hAnsi="Times New Roman" w:cs="Times New Roman"/>
          <w:sz w:val="26"/>
          <w:szCs w:val="26"/>
        </w:rPr>
        <w:br/>
      </w:r>
      <w:r w:rsidRPr="00B07B68">
        <w:rPr>
          <w:rFonts w:ascii="Times New Roman" w:hAnsi="Times New Roman" w:cs="Times New Roman"/>
          <w:color w:val="000000" w:themeColor="text1"/>
          <w:sz w:val="26"/>
          <w:szCs w:val="26"/>
        </w:rPr>
        <w:t>107 241 000,00 рублей</w:t>
      </w:r>
      <w:r w:rsidRPr="00EF17D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(приложение № </w:t>
      </w:r>
      <w:r w:rsidR="00A5127D">
        <w:rPr>
          <w:rFonts w:ascii="Times New Roman" w:hAnsi="Times New Roman" w:cs="Times New Roman"/>
          <w:sz w:val="26"/>
          <w:szCs w:val="26"/>
        </w:rPr>
        <w:t>2</w:t>
      </w:r>
      <w:r w:rsidRPr="00A36998">
        <w:rPr>
          <w:rFonts w:ascii="Times New Roman" w:hAnsi="Times New Roman" w:cs="Times New Roman"/>
          <w:sz w:val="26"/>
          <w:szCs w:val="26"/>
        </w:rPr>
        <w:t>).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Объемы финансирования Программы носят прогнозный характер и подлежат уточнению в установленном порядке при формировании проектов бюджета на финансовый год.</w:t>
      </w:r>
    </w:p>
    <w:p w:rsidR="00B07B68" w:rsidRPr="00A36998" w:rsidRDefault="00B07B68" w:rsidP="00B07B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7B6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8F2">
        <w:rPr>
          <w:rFonts w:ascii="Times New Roman" w:hAnsi="Times New Roman" w:cs="Times New Roman"/>
          <w:b/>
          <w:sz w:val="26"/>
          <w:szCs w:val="26"/>
        </w:rPr>
        <w:t>5. Характеристика подпрограмм муниципальной программы</w:t>
      </w:r>
    </w:p>
    <w:p w:rsidR="00B07B68" w:rsidRPr="00D446FE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7B68" w:rsidRPr="00D446FE" w:rsidRDefault="00B07B68" w:rsidP="00B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46FE">
        <w:rPr>
          <w:rFonts w:ascii="Times New Roman" w:hAnsi="Times New Roman" w:cs="Times New Roman"/>
          <w:sz w:val="26"/>
          <w:szCs w:val="26"/>
        </w:rPr>
        <w:t xml:space="preserve">В данной программе подпрограмм нет. Основные мероприятия Программы изложены в приложении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5127D">
        <w:rPr>
          <w:rFonts w:ascii="Times New Roman" w:hAnsi="Times New Roman" w:cs="Times New Roman"/>
          <w:sz w:val="26"/>
          <w:szCs w:val="26"/>
        </w:rPr>
        <w:t>3</w:t>
      </w:r>
      <w:r w:rsidRPr="00D446FE">
        <w:rPr>
          <w:rFonts w:ascii="Times New Roman" w:hAnsi="Times New Roman" w:cs="Times New Roman"/>
          <w:sz w:val="26"/>
          <w:szCs w:val="26"/>
        </w:rPr>
        <w:t>.</w:t>
      </w:r>
    </w:p>
    <w:p w:rsidR="00B07B68" w:rsidRDefault="00B07B68" w:rsidP="00B07B6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998">
        <w:rPr>
          <w:rFonts w:ascii="Times New Roman" w:hAnsi="Times New Roman" w:cs="Times New Roman"/>
          <w:b/>
          <w:sz w:val="26"/>
          <w:szCs w:val="26"/>
        </w:rPr>
        <w:t>6. Ожидаемые результаты Программы</w:t>
      </w:r>
    </w:p>
    <w:p w:rsidR="00B07B68" w:rsidRPr="00A36998" w:rsidRDefault="00B07B68" w:rsidP="00B07B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В результате поддержки сельскохозяйственных товаропроизводителей на территории 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муниципального района из федерального, областного бюджетов и бюджета муниципального образования будут достигнуты следующие показатели: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1. Увеличение доли прибыли крестьянских (фермерских) хозяйств.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>2. Продуктивность коров повысится на 1 процент, соответственно возрастет валовой надой молока и его реализация.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3. Увеличится доля продукции собственного производства на рынке </w:t>
      </w:r>
      <w:proofErr w:type="spellStart"/>
      <w:r w:rsidRPr="00A36998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A36998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07B68" w:rsidRPr="00A36998" w:rsidRDefault="00B07B68" w:rsidP="00B07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6998">
        <w:rPr>
          <w:rFonts w:ascii="Times New Roman" w:hAnsi="Times New Roman" w:cs="Times New Roman"/>
          <w:sz w:val="26"/>
          <w:szCs w:val="26"/>
        </w:rPr>
        <w:t xml:space="preserve">4. Активизируется сбыт сельскохозяйственной продукции и </w:t>
      </w:r>
      <w:proofErr w:type="gramStart"/>
      <w:r w:rsidRPr="00A36998">
        <w:rPr>
          <w:rFonts w:ascii="Times New Roman" w:hAnsi="Times New Roman" w:cs="Times New Roman"/>
          <w:sz w:val="26"/>
          <w:szCs w:val="26"/>
        </w:rPr>
        <w:t>дикорастущих</w:t>
      </w:r>
      <w:proofErr w:type="gramEnd"/>
      <w:r w:rsidRPr="00A36998">
        <w:rPr>
          <w:rFonts w:ascii="Times New Roman" w:hAnsi="Times New Roman" w:cs="Times New Roman"/>
          <w:sz w:val="26"/>
          <w:szCs w:val="26"/>
        </w:rPr>
        <w:t xml:space="preserve"> от ЛПХ и населения района.</w:t>
      </w:r>
    </w:p>
    <w:p w:rsidR="00B07B68" w:rsidRDefault="00B07B68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</w:t>
      </w:r>
      <w:r w:rsidR="00A5127D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</w:t>
      </w: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ПРИЛОЖЕНИЕ № 1</w:t>
      </w: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муниципальной программе </w:t>
      </w: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«Развитие сельского хозяйства </w:t>
      </w: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Коношского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района</w:t>
      </w:r>
    </w:p>
    <w:p w:rsidR="002C306B" w:rsidRPr="00F9148C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2021 – 2023 годы»</w:t>
      </w: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расчета целевых показателей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эффективности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муниципальной </w:t>
      </w:r>
      <w:r w:rsidRPr="00F9148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программы</w:t>
      </w:r>
    </w:p>
    <w:p w:rsidR="002C306B" w:rsidRPr="0040210D" w:rsidRDefault="002C306B" w:rsidP="002C306B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40210D">
        <w:rPr>
          <w:rFonts w:ascii="Times New Roman" w:hAnsi="Times New Roman" w:cs="Times New Roman"/>
          <w:b/>
          <w:sz w:val="26"/>
          <w:szCs w:val="26"/>
        </w:rPr>
        <w:t xml:space="preserve">Развитие сельского хозяйства </w:t>
      </w:r>
      <w:proofErr w:type="spellStart"/>
      <w:r w:rsidRPr="0040210D">
        <w:rPr>
          <w:rFonts w:ascii="Times New Roman" w:hAnsi="Times New Roman" w:cs="Times New Roman"/>
          <w:b/>
          <w:sz w:val="26"/>
          <w:szCs w:val="26"/>
        </w:rPr>
        <w:t>Коношского</w:t>
      </w:r>
      <w:proofErr w:type="spellEnd"/>
      <w:r w:rsidRPr="0040210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40210D">
        <w:rPr>
          <w:rFonts w:ascii="Times New Roman" w:hAnsi="Times New Roman" w:cs="Times New Roman"/>
          <w:b/>
          <w:sz w:val="26"/>
          <w:szCs w:val="26"/>
        </w:rPr>
        <w:br/>
        <w:t>на 2021 – 2023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61"/>
        <w:gridCol w:w="3191"/>
      </w:tblGrid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Порядок расчетов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101%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(тонн)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показ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теля (тонн) х 100%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№ </w:t>
            </w:r>
          </w:p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к Соглашению об участии в реализации государстве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ных программ</w:t>
            </w:r>
          </w:p>
        </w:tc>
      </w:tr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Производство скота в живой массе 100%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(факт (тонн)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(тонн) х 100%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форма № 5</w:t>
            </w:r>
          </w:p>
        </w:tc>
      </w:tr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Поголовье КРС 100%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факт (голов)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(голов) х100%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форма № 5</w:t>
            </w:r>
          </w:p>
        </w:tc>
      </w:tr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Поголовье коров 100%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</w:t>
            </w:r>
          </w:p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факт (голов)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(голов) х 100%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форма № 5</w:t>
            </w:r>
          </w:p>
        </w:tc>
      </w:tr>
      <w:tr w:rsidR="002C306B" w:rsidRPr="008C4B68" w:rsidTr="00425604">
        <w:tc>
          <w:tcPr>
            <w:tcW w:w="2518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Продуктивность к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ров 101%</w:t>
            </w:r>
          </w:p>
        </w:tc>
        <w:tc>
          <w:tcPr>
            <w:tcW w:w="386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% к плановому показателю факт (кг)</w:t>
            </w:r>
            <w:proofErr w:type="gramStart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FC2">
              <w:rPr>
                <w:rFonts w:ascii="Times New Roman" w:hAnsi="Times New Roman" w:cs="Times New Roman"/>
                <w:sz w:val="24"/>
                <w:szCs w:val="24"/>
              </w:rPr>
              <w:t xml:space="preserve"> план (кг) х 100%</w:t>
            </w:r>
          </w:p>
        </w:tc>
        <w:tc>
          <w:tcPr>
            <w:tcW w:w="3191" w:type="dxa"/>
          </w:tcPr>
          <w:p w:rsidR="002C306B" w:rsidRPr="00810FC2" w:rsidRDefault="002C306B" w:rsidP="00425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C2">
              <w:rPr>
                <w:rFonts w:ascii="Times New Roman" w:hAnsi="Times New Roman" w:cs="Times New Roman"/>
                <w:sz w:val="24"/>
                <w:szCs w:val="24"/>
              </w:rPr>
              <w:t>Отчет хозяйства</w:t>
            </w:r>
          </w:p>
        </w:tc>
      </w:tr>
    </w:tbl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___________________________</w:t>
      </w: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2C30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  <w:sectPr w:rsidR="002C306B" w:rsidSect="006C27F9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ПРИЛОЖЕНИЕ № 2</w:t>
      </w: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муниципальной программе </w:t>
      </w: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«Развитие сельского хозяйства </w:t>
      </w:r>
    </w:p>
    <w:p w:rsidR="002C306B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Коношского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района</w:t>
      </w:r>
    </w:p>
    <w:p w:rsidR="002C306B" w:rsidRPr="00F9148C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2021 – 2023 годы»</w:t>
      </w:r>
    </w:p>
    <w:p w:rsidR="002C306B" w:rsidRDefault="002C306B" w:rsidP="002C306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6C27F9" w:rsidRDefault="002C306B" w:rsidP="002C306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6C27F9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РЕСУРСНОЕ ОБЕСПЕЧЕНИЕ</w:t>
      </w:r>
    </w:p>
    <w:p w:rsidR="002C306B" w:rsidRPr="006C27F9" w:rsidRDefault="002C306B" w:rsidP="002C306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6C27F9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реализации муниципальной программы</w:t>
      </w:r>
    </w:p>
    <w:p w:rsidR="002C306B" w:rsidRPr="00810FC2" w:rsidRDefault="002C306B" w:rsidP="002C306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0FC2">
        <w:rPr>
          <w:rFonts w:ascii="Times New Roman" w:hAnsi="Times New Roman" w:cs="Times New Roman"/>
          <w:b/>
          <w:sz w:val="26"/>
          <w:szCs w:val="26"/>
        </w:rPr>
        <w:t xml:space="preserve">«Развитие сельского хозяйства </w:t>
      </w:r>
      <w:proofErr w:type="spellStart"/>
      <w:r w:rsidRPr="00810FC2">
        <w:rPr>
          <w:rFonts w:ascii="Times New Roman" w:hAnsi="Times New Roman" w:cs="Times New Roman"/>
          <w:b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6"/>
          <w:szCs w:val="26"/>
        </w:rPr>
        <w:br/>
        <w:t xml:space="preserve">на 2021 – </w:t>
      </w:r>
      <w:r w:rsidRPr="00810FC2">
        <w:rPr>
          <w:rFonts w:ascii="Times New Roman" w:hAnsi="Times New Roman" w:cs="Times New Roman"/>
          <w:b/>
          <w:sz w:val="26"/>
          <w:szCs w:val="26"/>
        </w:rPr>
        <w:t>2023 годы»</w:t>
      </w: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148C">
        <w:rPr>
          <w:rFonts w:ascii="Times New Roman" w:eastAsia="Times New Roman" w:hAnsi="Times New Roman" w:cs="Times New Roman"/>
          <w:sz w:val="26"/>
          <w:szCs w:val="26"/>
          <w:lang w:eastAsia="zh-CN"/>
        </w:rPr>
        <w:t>за счет всех источников финансирования</w:t>
      </w: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1560"/>
        <w:gridCol w:w="1283"/>
        <w:gridCol w:w="1417"/>
        <w:gridCol w:w="1417"/>
        <w:gridCol w:w="1415"/>
        <w:gridCol w:w="1529"/>
      </w:tblGrid>
      <w:tr w:rsidR="002C306B" w:rsidRPr="00F9148C" w:rsidTr="00425604">
        <w:trPr>
          <w:jc w:val="center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Статус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Наименование 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Источник финансир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</w:t>
            </w:r>
          </w:p>
        </w:tc>
        <w:tc>
          <w:tcPr>
            <w:tcW w:w="3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Оценка расходов,</w:t>
            </w:r>
          </w:p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тыс. рублей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2021 г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2022 г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2023 г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итого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ная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грамма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Развитие сельского хозяйства </w:t>
            </w:r>
            <w:proofErr w:type="spellStart"/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ш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ского</w:t>
            </w:r>
            <w:proofErr w:type="spellEnd"/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муниц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пального рай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 на 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–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2023 годы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Всего, в том числе: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35 747 000,00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35 747  000,00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35 747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107 241 000,00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районный бюджет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697 000,00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697 000,00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697 000,00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2 091 000,00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областной бюджет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федерал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ный бюджет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2C306B" w:rsidRPr="00F9148C" w:rsidTr="00425604">
        <w:trPr>
          <w:jc w:val="center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внебюдже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ные сре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ства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35 050 000,00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35 050 000,00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35 050 000,00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6B" w:rsidRPr="00810FC2" w:rsidRDefault="002C306B" w:rsidP="0042560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105 150 </w:t>
            </w:r>
            <w:r w:rsidRPr="00810F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000,00</w:t>
            </w:r>
          </w:p>
        </w:tc>
      </w:tr>
    </w:tbl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</w:t>
      </w: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5939DD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bookmarkStart w:id="0" w:name="_GoBack"/>
      <w:bookmarkEnd w:id="0"/>
    </w:p>
    <w:p w:rsidR="002C306B" w:rsidRPr="005939DD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муниципальной программе </w:t>
      </w:r>
    </w:p>
    <w:p w:rsidR="002C306B" w:rsidRPr="005939DD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«Развитие сельского хозяйства </w:t>
      </w:r>
    </w:p>
    <w:p w:rsidR="002C306B" w:rsidRPr="005939DD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Коношского</w:t>
      </w:r>
      <w:proofErr w:type="spellEnd"/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района</w:t>
      </w:r>
    </w:p>
    <w:p w:rsidR="002C306B" w:rsidRPr="005939DD" w:rsidRDefault="002C306B" w:rsidP="002C306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2021 – 2023 годы»</w:t>
      </w:r>
    </w:p>
    <w:p w:rsidR="002C306B" w:rsidRPr="005939DD" w:rsidRDefault="002C306B" w:rsidP="002C306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5939DD" w:rsidRDefault="002C306B" w:rsidP="002C306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5939DD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2C306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ПЕРЕЧЕНЬ МЕРОПРИЯТИЙ </w:t>
      </w:r>
    </w:p>
    <w:p w:rsidR="002C306B" w:rsidRPr="005939DD" w:rsidRDefault="002C306B" w:rsidP="002C306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2C306B" w:rsidRPr="005939DD" w:rsidRDefault="002C306B" w:rsidP="002C306B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«Развитие сельского хозяйства </w:t>
      </w:r>
      <w:proofErr w:type="spellStart"/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Коношского</w:t>
      </w:r>
      <w:proofErr w:type="spellEnd"/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муниципального района </w:t>
      </w: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br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2021 – </w:t>
      </w:r>
      <w:r w:rsidRPr="005939D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2023 годы»</w:t>
      </w:r>
    </w:p>
    <w:tbl>
      <w:tblPr>
        <w:tblW w:w="97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178"/>
        <w:gridCol w:w="1134"/>
        <w:gridCol w:w="1276"/>
        <w:gridCol w:w="1417"/>
        <w:gridCol w:w="1418"/>
        <w:gridCol w:w="1417"/>
        <w:gridCol w:w="1400"/>
      </w:tblGrid>
      <w:tr w:rsidR="002C306B" w:rsidRPr="005939DD" w:rsidTr="00425604">
        <w:trPr>
          <w:trHeight w:val="124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</w:t>
            </w:r>
          </w:p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Описание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 финансир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вания</w:t>
            </w: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Финансовые затраты</w:t>
            </w:r>
          </w:p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(рублей)</w:t>
            </w:r>
          </w:p>
        </w:tc>
      </w:tr>
      <w:tr w:rsidR="002C306B" w:rsidRPr="005939DD" w:rsidTr="00425604">
        <w:trPr>
          <w:trHeight w:val="62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4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том числе по годам</w:t>
            </w:r>
          </w:p>
        </w:tc>
      </w:tr>
      <w:tr w:rsidR="002C306B" w:rsidRPr="005939DD" w:rsidTr="00425604">
        <w:trPr>
          <w:trHeight w:val="62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</w:tr>
      <w:tr w:rsidR="002C306B" w:rsidRPr="005939DD" w:rsidTr="00425604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Субсид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рование сельскох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зяйстве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ных товаропрои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 1 тонну реализ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ванного молока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36 000 000,00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12 000 000,00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 1 тонну реализ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ванной живой массы молодняка КРС выше </w:t>
            </w:r>
            <w:smartTag w:uri="urn:schemas-microsoft-com:office:smarttags" w:element="metricconverter">
              <w:smartTagPr>
                <w:attr w:name="ProductID" w:val="300 кг"/>
              </w:smartTagPr>
              <w:r w:rsidRPr="005939DD">
                <w:rPr>
                  <w:rFonts w:ascii="Times New Roman" w:eastAsia="Calibri" w:hAnsi="Times New Roman" w:cs="Times New Roman"/>
                  <w:sz w:val="20"/>
                  <w:szCs w:val="20"/>
                  <w:lang w:eastAsia="en-US"/>
                </w:rPr>
                <w:t>300 кг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9 000 000,00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9 000 000,00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Возмещ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части затрат на приобр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тение 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мян</w:t>
            </w:r>
          </w:p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учетом доставки в районы Крайнего Севера и прира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ненные к ним мес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1 449 000,00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483 000,00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483 000,00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Возмещ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части затрат на приобр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ние м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неральных удобрений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567 000,00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567 000,00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Возмещ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части затрат на приобр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тение кормов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rPr>
          <w:trHeight w:val="8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39 000 000,00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13 000 000,00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13 000 000,00</w:t>
            </w:r>
          </w:p>
        </w:tc>
      </w:tr>
      <w:tr w:rsidR="002C306B" w:rsidRPr="005939DD" w:rsidTr="00425604">
        <w:trPr>
          <w:trHeight w:val="110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тия, св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занные</w:t>
            </w:r>
          </w:p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провед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нием я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марок, конкурсов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Ярмарка «Морко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кино заг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венье» – 17,5 </w:t>
            </w:r>
            <w:proofErr w:type="spellStart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т.р</w:t>
            </w:r>
            <w:proofErr w:type="spellEnd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Ярмарка «</w:t>
            </w:r>
            <w:proofErr w:type="spellStart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Сераф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мовская</w:t>
            </w:r>
            <w:proofErr w:type="spellEnd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» – 17,5 </w:t>
            </w:r>
            <w:proofErr w:type="spellStart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т.р</w:t>
            </w:r>
            <w:proofErr w:type="spellEnd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Конкурс «Лучшее сельское подворье» – 15,0 </w:t>
            </w:r>
            <w:proofErr w:type="spellStart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т.р</w:t>
            </w:r>
            <w:proofErr w:type="spellEnd"/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</w:tr>
      <w:tr w:rsidR="002C306B" w:rsidRPr="005939DD" w:rsidTr="00425604">
        <w:trPr>
          <w:trHeight w:val="11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rPr>
          <w:trHeight w:val="11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rPr>
          <w:trHeight w:val="11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условий для обе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печения поселений и жителей услугами торговли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ставление субсидий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247 000,00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247 000,00</w:t>
            </w:r>
          </w:p>
        </w:tc>
      </w:tr>
      <w:tr w:rsidR="002C306B" w:rsidRPr="005939DD" w:rsidTr="00425604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2C306B" w:rsidRPr="005939DD" w:rsidTr="00425604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306B" w:rsidRPr="005939DD" w:rsidTr="00425604">
        <w:trPr>
          <w:trHeight w:val="8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6B" w:rsidRPr="005939DD" w:rsidRDefault="002C306B" w:rsidP="0042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B" w:rsidRPr="005939DD" w:rsidRDefault="002C306B" w:rsidP="0042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39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107 241  000,00</w:t>
            </w:r>
          </w:p>
        </w:tc>
      </w:tr>
    </w:tbl>
    <w:p w:rsidR="002C306B" w:rsidRPr="005939DD" w:rsidRDefault="002C306B" w:rsidP="002C306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Default="002C306B" w:rsidP="002C3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39DD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</w:t>
      </w:r>
    </w:p>
    <w:p w:rsidR="002C306B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C306B" w:rsidRPr="00F9148C" w:rsidRDefault="002C306B" w:rsidP="00B07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sectPr w:rsidR="002C306B" w:rsidRPr="00F9148C" w:rsidSect="00A5127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405" w:rsidRDefault="003D6405" w:rsidP="00A5127D">
      <w:pPr>
        <w:spacing w:after="0" w:line="240" w:lineRule="auto"/>
      </w:pPr>
      <w:r>
        <w:separator/>
      </w:r>
    </w:p>
  </w:endnote>
  <w:endnote w:type="continuationSeparator" w:id="0">
    <w:p w:rsidR="003D6405" w:rsidRDefault="003D6405" w:rsidP="00A51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405" w:rsidRDefault="003D6405" w:rsidP="00A5127D">
      <w:pPr>
        <w:spacing w:after="0" w:line="240" w:lineRule="auto"/>
      </w:pPr>
      <w:r>
        <w:separator/>
      </w:r>
    </w:p>
  </w:footnote>
  <w:footnote w:type="continuationSeparator" w:id="0">
    <w:p w:rsidR="003D6405" w:rsidRDefault="003D6405" w:rsidP="00A51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1032"/>
      <w:docPartObj>
        <w:docPartGallery w:val="Page Numbers (Top of Page)"/>
        <w:docPartUnique/>
      </w:docPartObj>
    </w:sdtPr>
    <w:sdtEndPr/>
    <w:sdtContent>
      <w:p w:rsidR="00A5127D" w:rsidRDefault="00A5127D">
        <w:pPr>
          <w:pStyle w:val="a6"/>
          <w:jc w:val="center"/>
        </w:pPr>
        <w:r w:rsidRPr="00A512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12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12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306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512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7B68"/>
    <w:rsid w:val="002C306B"/>
    <w:rsid w:val="003766C9"/>
    <w:rsid w:val="003D6405"/>
    <w:rsid w:val="00A5127D"/>
    <w:rsid w:val="00B0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B07B6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B07B68"/>
    <w:rPr>
      <w:rFonts w:ascii="Cambria" w:eastAsia="Times New Roman" w:hAnsi="Cambria" w:cs="Times New Roman"/>
      <w:sz w:val="24"/>
      <w:szCs w:val="24"/>
    </w:rPr>
  </w:style>
  <w:style w:type="paragraph" w:styleId="a5">
    <w:name w:val="Normal (Web)"/>
    <w:basedOn w:val="a"/>
    <w:rsid w:val="00B07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1"/>
    <w:locked/>
    <w:rsid w:val="00B07B68"/>
    <w:rPr>
      <w:rFonts w:eastAsia="Arial Unicode MS"/>
    </w:rPr>
  </w:style>
  <w:style w:type="paragraph" w:customStyle="1" w:styleId="1">
    <w:name w:val="Без интервала1"/>
    <w:link w:val="NoSpacingChar"/>
    <w:rsid w:val="00B07B68"/>
    <w:pPr>
      <w:spacing w:after="0" w:line="240" w:lineRule="auto"/>
    </w:pPr>
    <w:rPr>
      <w:rFonts w:eastAsia="Arial Unicode MS"/>
    </w:rPr>
  </w:style>
  <w:style w:type="paragraph" w:styleId="a6">
    <w:name w:val="header"/>
    <w:basedOn w:val="a"/>
    <w:link w:val="a7"/>
    <w:uiPriority w:val="99"/>
    <w:unhideWhenUsed/>
    <w:rsid w:val="00A51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27D"/>
  </w:style>
  <w:style w:type="paragraph" w:styleId="a8">
    <w:name w:val="footer"/>
    <w:basedOn w:val="a"/>
    <w:link w:val="a9"/>
    <w:uiPriority w:val="99"/>
    <w:semiHidden/>
    <w:unhideWhenUsed/>
    <w:rsid w:val="00A51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1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2137</Words>
  <Characters>12186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2020-09-23T05:51:00Z</dcterms:created>
  <dcterms:modified xsi:type="dcterms:W3CDTF">2020-09-29T11:40:00Z</dcterms:modified>
</cp:coreProperties>
</file>