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DD7" w:rsidRPr="00FF6DD7" w:rsidRDefault="00FF6DD7" w:rsidP="00FF6DD7">
      <w:pPr>
        <w:autoSpaceDE w:val="0"/>
        <w:autoSpaceDN w:val="0"/>
        <w:adjustRightInd w:val="0"/>
        <w:spacing w:after="0" w:line="240" w:lineRule="auto"/>
        <w:jc w:val="center"/>
        <w:rPr>
          <w:rFonts w:ascii="Times New Roman" w:eastAsia="Times New Roman" w:hAnsi="Times New Roman" w:cs="Times New Roman"/>
          <w:b/>
          <w:bCs/>
          <w:sz w:val="26"/>
          <w:szCs w:val="26"/>
        </w:rPr>
      </w:pPr>
      <w:proofErr w:type="gramStart"/>
      <w:r w:rsidRPr="00FF6DD7">
        <w:rPr>
          <w:rFonts w:ascii="Times New Roman" w:eastAsia="Times New Roman" w:hAnsi="Times New Roman" w:cs="Times New Roman"/>
          <w:b/>
          <w:bCs/>
          <w:sz w:val="26"/>
          <w:szCs w:val="26"/>
        </w:rPr>
        <w:t>П</w:t>
      </w:r>
      <w:proofErr w:type="gramEnd"/>
      <w:r w:rsidRPr="00FF6DD7">
        <w:rPr>
          <w:rFonts w:ascii="Times New Roman" w:eastAsia="Times New Roman" w:hAnsi="Times New Roman" w:cs="Times New Roman"/>
          <w:b/>
          <w:bCs/>
          <w:sz w:val="26"/>
          <w:szCs w:val="26"/>
        </w:rPr>
        <w:t xml:space="preserve"> А С П О Р Т</w:t>
      </w:r>
    </w:p>
    <w:p w:rsidR="00FF6DD7" w:rsidRPr="00FF6DD7" w:rsidRDefault="00FF6DD7" w:rsidP="00FF6DD7">
      <w:pPr>
        <w:autoSpaceDE w:val="0"/>
        <w:autoSpaceDN w:val="0"/>
        <w:adjustRightInd w:val="0"/>
        <w:spacing w:after="0" w:line="240" w:lineRule="auto"/>
        <w:jc w:val="center"/>
        <w:rPr>
          <w:rFonts w:ascii="Times New Roman" w:eastAsia="Times New Roman" w:hAnsi="Times New Roman" w:cs="Times New Roman"/>
          <w:b/>
          <w:bCs/>
          <w:sz w:val="26"/>
          <w:szCs w:val="26"/>
        </w:rPr>
      </w:pPr>
      <w:r w:rsidRPr="00FF6DD7">
        <w:rPr>
          <w:rFonts w:ascii="Times New Roman" w:eastAsia="Times New Roman" w:hAnsi="Times New Roman" w:cs="Times New Roman"/>
          <w:b/>
          <w:bCs/>
          <w:sz w:val="26"/>
          <w:szCs w:val="26"/>
        </w:rPr>
        <w:t>муниципальной программы</w:t>
      </w:r>
    </w:p>
    <w:p w:rsidR="00FF6DD7" w:rsidRPr="00FF6DD7" w:rsidRDefault="00FF6DD7" w:rsidP="00FF6DD7">
      <w:pPr>
        <w:autoSpaceDE w:val="0"/>
        <w:autoSpaceDN w:val="0"/>
        <w:adjustRightInd w:val="0"/>
        <w:spacing w:after="0" w:line="240" w:lineRule="auto"/>
        <w:jc w:val="center"/>
        <w:rPr>
          <w:rFonts w:ascii="Times New Roman" w:eastAsia="Times New Roman" w:hAnsi="Times New Roman" w:cs="Times New Roman"/>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43"/>
        <w:gridCol w:w="6521"/>
      </w:tblGrid>
      <w:tr w:rsidR="00FF6DD7" w:rsidRPr="00FF6DD7" w:rsidTr="00B97AED">
        <w:tc>
          <w:tcPr>
            <w:tcW w:w="2943" w:type="dxa"/>
          </w:tcPr>
          <w:p w:rsidR="00FF6DD7" w:rsidRPr="00FF6DD7" w:rsidRDefault="00FF6DD7" w:rsidP="00FF6DD7">
            <w:pPr>
              <w:spacing w:after="0" w:line="240" w:lineRule="auto"/>
              <w:jc w:val="center"/>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На</w:t>
            </w:r>
            <w:r w:rsidR="008A0936">
              <w:rPr>
                <w:rFonts w:ascii="Times New Roman" w:eastAsia="Times New Roman" w:hAnsi="Times New Roman" w:cs="Times New Roman"/>
                <w:sz w:val="26"/>
                <w:szCs w:val="26"/>
              </w:rPr>
              <w:t>и</w:t>
            </w:r>
            <w:bookmarkStart w:id="0" w:name="_GoBack"/>
            <w:bookmarkEnd w:id="0"/>
            <w:r w:rsidRPr="00FF6DD7">
              <w:rPr>
                <w:rFonts w:ascii="Times New Roman" w:eastAsia="Times New Roman" w:hAnsi="Times New Roman" w:cs="Times New Roman"/>
                <w:sz w:val="26"/>
                <w:szCs w:val="26"/>
              </w:rPr>
              <w:t>менование органа исполнительной власти МО «Коношский муниципальный район»</w:t>
            </w:r>
          </w:p>
        </w:tc>
        <w:tc>
          <w:tcPr>
            <w:tcW w:w="6521" w:type="dxa"/>
          </w:tcPr>
          <w:p w:rsidR="00FF6DD7" w:rsidRPr="00FF6DD7" w:rsidRDefault="00FF6DD7" w:rsidP="00FF6DD7">
            <w:pPr>
              <w:autoSpaceDE w:val="0"/>
              <w:autoSpaceDN w:val="0"/>
              <w:adjustRightInd w:val="0"/>
              <w:spacing w:after="0" w:line="240" w:lineRule="auto"/>
              <w:jc w:val="center"/>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Администрация Муниципального образования «Коношский муниципальный район»</w:t>
            </w:r>
          </w:p>
        </w:tc>
      </w:tr>
      <w:tr w:rsidR="00FF6DD7" w:rsidRPr="00FF6DD7" w:rsidTr="00B97AED">
        <w:tc>
          <w:tcPr>
            <w:tcW w:w="2943" w:type="dxa"/>
          </w:tcPr>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Наименование программы</w:t>
            </w:r>
          </w:p>
        </w:tc>
        <w:tc>
          <w:tcPr>
            <w:tcW w:w="6521" w:type="dxa"/>
          </w:tcPr>
          <w:p w:rsidR="00FF6DD7" w:rsidRPr="00FF6DD7" w:rsidRDefault="00FF6DD7" w:rsidP="00FF6DD7">
            <w:pPr>
              <w:autoSpaceDE w:val="0"/>
              <w:autoSpaceDN w:val="0"/>
              <w:adjustRightInd w:val="0"/>
              <w:spacing w:after="0" w:line="240" w:lineRule="auto"/>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Муниципальная программа «Адресная социальная помощь гражданам, находящимся в трудной жизненной ситуации, на 2021</w:t>
            </w:r>
            <w:r>
              <w:rPr>
                <w:rFonts w:ascii="Times New Roman" w:eastAsia="Times New Roman" w:hAnsi="Times New Roman" w:cs="Times New Roman"/>
                <w:sz w:val="26"/>
                <w:szCs w:val="26"/>
              </w:rPr>
              <w:t xml:space="preserve"> – </w:t>
            </w:r>
            <w:r w:rsidRPr="00FF6DD7">
              <w:rPr>
                <w:rFonts w:ascii="Times New Roman" w:eastAsia="Times New Roman" w:hAnsi="Times New Roman" w:cs="Times New Roman"/>
                <w:sz w:val="26"/>
                <w:szCs w:val="26"/>
              </w:rPr>
              <w:t>2023 годы» (далее – Программа)</w:t>
            </w:r>
          </w:p>
        </w:tc>
      </w:tr>
      <w:tr w:rsidR="00FF6DD7" w:rsidRPr="00FF6DD7" w:rsidTr="00B97AED">
        <w:tc>
          <w:tcPr>
            <w:tcW w:w="2943" w:type="dxa"/>
          </w:tcPr>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Дата и номер постановления, которым утверждена программа</w:t>
            </w:r>
          </w:p>
        </w:tc>
        <w:tc>
          <w:tcPr>
            <w:tcW w:w="6521" w:type="dxa"/>
          </w:tcPr>
          <w:p w:rsidR="00FF6DD7" w:rsidRPr="00FF6DD7" w:rsidRDefault="00FF6DD7" w:rsidP="00FF6DD7">
            <w:pPr>
              <w:spacing w:after="0" w:line="240" w:lineRule="auto"/>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 xml:space="preserve">Постановление администрации МО «Коношский муниципальный район» от </w:t>
            </w:r>
            <w:r>
              <w:rPr>
                <w:rFonts w:ascii="Times New Roman" w:eastAsia="Times New Roman" w:hAnsi="Times New Roman" w:cs="Times New Roman"/>
                <w:sz w:val="26"/>
                <w:szCs w:val="26"/>
              </w:rPr>
              <w:t xml:space="preserve">17 </w:t>
            </w:r>
            <w:r w:rsidRPr="00FF6DD7">
              <w:rPr>
                <w:rFonts w:ascii="Times New Roman" w:eastAsia="Times New Roman" w:hAnsi="Times New Roman" w:cs="Times New Roman"/>
                <w:sz w:val="26"/>
                <w:szCs w:val="26"/>
              </w:rPr>
              <w:t xml:space="preserve">сентября 2020 года, </w:t>
            </w:r>
          </w:p>
          <w:p w:rsidR="00FF6DD7" w:rsidRPr="00FF6DD7" w:rsidRDefault="00FF6DD7" w:rsidP="00FF6DD7">
            <w:pPr>
              <w:spacing w:after="0" w:line="240" w:lineRule="auto"/>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498</w:t>
            </w:r>
          </w:p>
        </w:tc>
      </w:tr>
      <w:tr w:rsidR="00FF6DD7" w:rsidRPr="00FF6DD7" w:rsidTr="00B97AED">
        <w:tc>
          <w:tcPr>
            <w:tcW w:w="2943" w:type="dxa"/>
          </w:tcPr>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Наименование разработчика программы</w:t>
            </w:r>
          </w:p>
        </w:tc>
        <w:tc>
          <w:tcPr>
            <w:tcW w:w="6521" w:type="dxa"/>
          </w:tcPr>
          <w:p w:rsidR="00FF6DD7" w:rsidRPr="00FF6DD7" w:rsidRDefault="00FF6DD7" w:rsidP="00FF6DD7">
            <w:pPr>
              <w:spacing w:after="0" w:line="240" w:lineRule="auto"/>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Администрация муниципального образования «Коношский муниципальный район»</w:t>
            </w:r>
          </w:p>
        </w:tc>
      </w:tr>
      <w:tr w:rsidR="00FF6DD7" w:rsidRPr="00FF6DD7" w:rsidTr="00B97AED">
        <w:tc>
          <w:tcPr>
            <w:tcW w:w="2943" w:type="dxa"/>
          </w:tcPr>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Цель программы</w:t>
            </w:r>
          </w:p>
        </w:tc>
        <w:tc>
          <w:tcPr>
            <w:tcW w:w="6521" w:type="dxa"/>
          </w:tcPr>
          <w:p w:rsidR="00FF6DD7" w:rsidRPr="00FF6DD7" w:rsidRDefault="00FF6DD7" w:rsidP="00FF6DD7">
            <w:pPr>
              <w:spacing w:after="0" w:line="240" w:lineRule="auto"/>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 xml:space="preserve"> Повышение социальной защищенности малообеспеченных граждан, оказавшихся в трудной жизненной ситуации.</w:t>
            </w:r>
          </w:p>
          <w:p w:rsidR="00FF6DD7" w:rsidRPr="00FF6DD7" w:rsidRDefault="00FF6DD7" w:rsidP="00FF6DD7">
            <w:pPr>
              <w:spacing w:after="0" w:line="240" w:lineRule="auto"/>
              <w:jc w:val="both"/>
              <w:rPr>
                <w:rFonts w:ascii="Times New Roman" w:eastAsia="Times New Roman" w:hAnsi="Times New Roman" w:cs="Times New Roman"/>
                <w:sz w:val="26"/>
                <w:szCs w:val="26"/>
              </w:rPr>
            </w:pPr>
          </w:p>
        </w:tc>
      </w:tr>
      <w:tr w:rsidR="00FF6DD7" w:rsidRPr="00FF6DD7" w:rsidTr="00B97AED">
        <w:tc>
          <w:tcPr>
            <w:tcW w:w="2943" w:type="dxa"/>
          </w:tcPr>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Задачи программы</w:t>
            </w:r>
          </w:p>
        </w:tc>
        <w:tc>
          <w:tcPr>
            <w:tcW w:w="6521" w:type="dxa"/>
          </w:tcPr>
          <w:p w:rsidR="00FF6DD7" w:rsidRPr="00FF6DD7" w:rsidRDefault="00FF6DD7" w:rsidP="00FF6DD7">
            <w:pPr>
              <w:spacing w:after="0" w:line="240" w:lineRule="auto"/>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 xml:space="preserve"> Оказание материальной помощи гражданам, оказавшимся в трудной жизненной ситуации</w:t>
            </w:r>
          </w:p>
        </w:tc>
      </w:tr>
      <w:tr w:rsidR="00FF6DD7" w:rsidRPr="00FF6DD7" w:rsidTr="00B97AED">
        <w:tc>
          <w:tcPr>
            <w:tcW w:w="2943" w:type="dxa"/>
          </w:tcPr>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Сроки реализации программы</w:t>
            </w:r>
          </w:p>
        </w:tc>
        <w:tc>
          <w:tcPr>
            <w:tcW w:w="6521" w:type="dxa"/>
          </w:tcPr>
          <w:p w:rsidR="00FF6DD7" w:rsidRPr="00FF6DD7" w:rsidRDefault="00FF6DD7" w:rsidP="00FF6DD7">
            <w:pPr>
              <w:spacing w:after="0" w:line="240" w:lineRule="auto"/>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2021</w:t>
            </w:r>
            <w:r>
              <w:rPr>
                <w:rFonts w:ascii="Times New Roman" w:eastAsia="Times New Roman" w:hAnsi="Times New Roman" w:cs="Times New Roman"/>
                <w:sz w:val="26"/>
                <w:szCs w:val="26"/>
              </w:rPr>
              <w:t xml:space="preserve"> – </w:t>
            </w:r>
            <w:r w:rsidRPr="00FF6DD7">
              <w:rPr>
                <w:rFonts w:ascii="Times New Roman" w:eastAsia="Times New Roman" w:hAnsi="Times New Roman" w:cs="Times New Roman"/>
                <w:sz w:val="26"/>
                <w:szCs w:val="26"/>
              </w:rPr>
              <w:t>2023 годы</w:t>
            </w:r>
          </w:p>
        </w:tc>
      </w:tr>
      <w:tr w:rsidR="00FF6DD7" w:rsidRPr="00FF6DD7" w:rsidTr="00B97AED">
        <w:tc>
          <w:tcPr>
            <w:tcW w:w="2943" w:type="dxa"/>
          </w:tcPr>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Перечень основных мероприятий программы</w:t>
            </w:r>
          </w:p>
        </w:tc>
        <w:tc>
          <w:tcPr>
            <w:tcW w:w="6521" w:type="dxa"/>
          </w:tcPr>
          <w:p w:rsidR="00FF6DD7" w:rsidRPr="00FF6DD7" w:rsidRDefault="00FF6DD7" w:rsidP="00FF6DD7">
            <w:pPr>
              <w:spacing w:after="0" w:line="240" w:lineRule="auto"/>
              <w:ind w:firstLine="1"/>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Предоставление материальной помощи гражданам, оказавшимся в трудной жизненной ситуации и обратившимся за оказанием помощи в администрацию муниципального образования «Коношский муниципальный район»</w:t>
            </w:r>
          </w:p>
        </w:tc>
      </w:tr>
      <w:tr w:rsidR="00FF6DD7" w:rsidRPr="00FF6DD7" w:rsidTr="00B97AED">
        <w:tc>
          <w:tcPr>
            <w:tcW w:w="2943" w:type="dxa"/>
          </w:tcPr>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Объемы и источники финансирования программы</w:t>
            </w:r>
          </w:p>
        </w:tc>
        <w:tc>
          <w:tcPr>
            <w:tcW w:w="6521" w:type="dxa"/>
          </w:tcPr>
          <w:p w:rsidR="00FF6DD7" w:rsidRPr="00FF6DD7" w:rsidRDefault="00FF6DD7" w:rsidP="00FF6DD7">
            <w:pPr>
              <w:spacing w:after="0" w:line="240" w:lineRule="auto"/>
              <w:ind w:left="33"/>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Общий объём финансирования – 300 000,00 руб., в том числе средства районного бюджета  - 300 000,00 руб.</w:t>
            </w:r>
          </w:p>
        </w:tc>
      </w:tr>
      <w:tr w:rsidR="00FF6DD7" w:rsidRPr="00FF6DD7" w:rsidTr="00B97AED">
        <w:tc>
          <w:tcPr>
            <w:tcW w:w="2943" w:type="dxa"/>
          </w:tcPr>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Ожидаемые результаты реализации программы</w:t>
            </w:r>
          </w:p>
        </w:tc>
        <w:tc>
          <w:tcPr>
            <w:tcW w:w="6521" w:type="dxa"/>
          </w:tcPr>
          <w:p w:rsidR="00FF6DD7" w:rsidRPr="00FF6DD7" w:rsidRDefault="00FF6DD7" w:rsidP="00FF6DD7">
            <w:pPr>
              <w:spacing w:after="0" w:line="240" w:lineRule="auto"/>
              <w:ind w:firstLine="1"/>
              <w:rPr>
                <w:rFonts w:ascii="Times New Roman" w:eastAsia="Times New Roman" w:hAnsi="Times New Roman" w:cs="Times New Roman"/>
                <w:bCs/>
                <w:sz w:val="26"/>
                <w:szCs w:val="26"/>
              </w:rPr>
            </w:pPr>
            <w:r w:rsidRPr="00FF6DD7">
              <w:rPr>
                <w:rFonts w:ascii="Times New Roman" w:eastAsia="Times New Roman" w:hAnsi="Times New Roman" w:cs="Times New Roman"/>
                <w:bCs/>
                <w:sz w:val="26"/>
                <w:szCs w:val="26"/>
              </w:rPr>
              <w:t>Достижение целевых показателей Программы</w:t>
            </w:r>
          </w:p>
        </w:tc>
      </w:tr>
    </w:tbl>
    <w:p w:rsidR="00FF6DD7" w:rsidRPr="00FF6DD7" w:rsidRDefault="00FF6DD7" w:rsidP="00FF6DD7">
      <w:pPr>
        <w:keepNext/>
        <w:spacing w:after="0" w:line="240" w:lineRule="auto"/>
        <w:jc w:val="center"/>
        <w:outlineLvl w:val="0"/>
        <w:rPr>
          <w:rFonts w:ascii="Times New Roman" w:eastAsia="Times New Roman" w:hAnsi="Times New Roman" w:cs="Times New Roman"/>
          <w:b/>
          <w:iCs/>
          <w:sz w:val="26"/>
          <w:szCs w:val="26"/>
        </w:rPr>
      </w:pPr>
      <w:r w:rsidRPr="00FF6DD7">
        <w:rPr>
          <w:rFonts w:ascii="Times New Roman" w:eastAsia="Times New Roman" w:hAnsi="Times New Roman" w:cs="Times New Roman"/>
          <w:b/>
          <w:iCs/>
          <w:sz w:val="26"/>
          <w:szCs w:val="26"/>
        </w:rPr>
        <w:t xml:space="preserve"> </w:t>
      </w:r>
    </w:p>
    <w:p w:rsidR="00FF6DD7" w:rsidRPr="00FF6DD7" w:rsidRDefault="00FF6DD7" w:rsidP="00FF6DD7">
      <w:pPr>
        <w:keepNext/>
        <w:spacing w:after="0" w:line="240" w:lineRule="auto"/>
        <w:jc w:val="center"/>
        <w:outlineLvl w:val="0"/>
        <w:rPr>
          <w:rFonts w:ascii="Times New Roman" w:eastAsia="Times New Roman" w:hAnsi="Times New Roman" w:cs="Times New Roman"/>
          <w:b/>
          <w:bCs/>
          <w:sz w:val="26"/>
          <w:szCs w:val="26"/>
        </w:rPr>
      </w:pPr>
      <w:r w:rsidRPr="00FF6DD7">
        <w:rPr>
          <w:rFonts w:ascii="Times New Roman" w:eastAsia="Times New Roman" w:hAnsi="Times New Roman" w:cs="Times New Roman"/>
          <w:b/>
          <w:iCs/>
          <w:sz w:val="26"/>
          <w:szCs w:val="26"/>
        </w:rPr>
        <w:t>1.</w:t>
      </w:r>
      <w:r w:rsidRPr="00FF6DD7">
        <w:rPr>
          <w:rFonts w:ascii="Times New Roman" w:eastAsia="Times New Roman" w:hAnsi="Times New Roman" w:cs="Times New Roman"/>
          <w:b/>
          <w:bCs/>
          <w:sz w:val="26"/>
          <w:szCs w:val="26"/>
        </w:rPr>
        <w:t xml:space="preserve"> Общая характеристика сферы реализации Программы</w:t>
      </w:r>
    </w:p>
    <w:p w:rsidR="00FF6DD7" w:rsidRPr="00FF6DD7" w:rsidRDefault="00FF6DD7" w:rsidP="00FF6DD7">
      <w:pPr>
        <w:spacing w:after="0" w:line="240" w:lineRule="auto"/>
        <w:jc w:val="center"/>
        <w:rPr>
          <w:rFonts w:ascii="Times New Roman" w:eastAsia="Times New Roman" w:hAnsi="Times New Roman" w:cs="Times New Roman"/>
          <w:sz w:val="26"/>
          <w:szCs w:val="26"/>
        </w:rPr>
      </w:pPr>
    </w:p>
    <w:p w:rsidR="00FF6DD7" w:rsidRPr="00FF6DD7" w:rsidRDefault="00FF6DD7" w:rsidP="00FF6DD7">
      <w:pPr>
        <w:spacing w:after="0" w:line="240" w:lineRule="auto"/>
        <w:ind w:firstLine="720"/>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В муниципальном образовании «Коношский муниципальный район» прожив</w:t>
      </w:r>
      <w:r>
        <w:rPr>
          <w:rFonts w:ascii="Times New Roman" w:eastAsia="Times New Roman" w:hAnsi="Times New Roman" w:cs="Times New Roman"/>
          <w:sz w:val="26"/>
          <w:szCs w:val="26"/>
        </w:rPr>
        <w:t xml:space="preserve">ает 22 тыс. человек, среди них </w:t>
      </w:r>
      <w:r w:rsidRPr="00FF6DD7">
        <w:rPr>
          <w:rFonts w:ascii="Times New Roman" w:eastAsia="Times New Roman" w:hAnsi="Times New Roman" w:cs="Times New Roman"/>
          <w:sz w:val="26"/>
          <w:szCs w:val="26"/>
        </w:rPr>
        <w:t>10 тысяч получателей пенсий по старости и инвалидности, в т.ч. 951 человек получают социальную пенсию ниже прожиточного минимума.</w:t>
      </w:r>
    </w:p>
    <w:p w:rsidR="00FF6DD7" w:rsidRPr="00FF6DD7" w:rsidRDefault="00FF6DD7" w:rsidP="00FF6DD7">
      <w:pPr>
        <w:spacing w:after="0" w:line="240" w:lineRule="auto"/>
        <w:ind w:firstLine="720"/>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На учете в органах социальной защиты населения состоит 560 малоимущих семей, получающих детские пособия, имеющих на члена семьи доход ниже установленного прожиточного минимума. Эта категория может претендовать на получение адресной социальной помощи через органы социальной защиты.</w:t>
      </w:r>
    </w:p>
    <w:p w:rsidR="00FF6DD7" w:rsidRPr="00FF6DD7" w:rsidRDefault="00FF6DD7" w:rsidP="00FF6DD7">
      <w:pPr>
        <w:spacing w:after="0" w:line="240" w:lineRule="auto"/>
        <w:ind w:firstLine="720"/>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 xml:space="preserve">В течение  2 полугодия 2020 года материальную помощь в государственном казенном учреждении Архангельской области «Отделение социальной защиты </w:t>
      </w:r>
      <w:r w:rsidRPr="00FF6DD7">
        <w:rPr>
          <w:rFonts w:ascii="Times New Roman" w:eastAsia="Times New Roman" w:hAnsi="Times New Roman" w:cs="Times New Roman"/>
          <w:sz w:val="26"/>
          <w:szCs w:val="26"/>
        </w:rPr>
        <w:lastRenderedPageBreak/>
        <w:t>населения по Коношскому району» получили 150 граждан. Граждане, имеющие доход на члена семьи выше прожиточного минимума и оказавшиеся в трудной жизненной ситуации такой возможности в настоящее время не имеют.</w:t>
      </w:r>
    </w:p>
    <w:p w:rsidR="00FF6DD7" w:rsidRPr="00FF6DD7" w:rsidRDefault="00FF6DD7" w:rsidP="00FF6DD7">
      <w:pPr>
        <w:spacing w:after="0" w:line="240" w:lineRule="auto"/>
        <w:ind w:firstLine="720"/>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Анализ обращений граждан показывает, что большая часть населения обращается за помощью в администрацию муниципального образования «Коношский муниципальный район» в крайне трудной жизненной ситуации, возникшей вследствие инвалидности, внезапной длительной болезни, преклонного возраста, необходимости выезда в учреждения здравоохранения для получения медицинской помощи, которая не может быть оказана на территории муниципального района.</w:t>
      </w:r>
    </w:p>
    <w:p w:rsidR="00FF6DD7" w:rsidRPr="00FF6DD7" w:rsidRDefault="00FF6DD7" w:rsidP="00FF6DD7">
      <w:pPr>
        <w:spacing w:after="0" w:line="240" w:lineRule="auto"/>
        <w:jc w:val="center"/>
        <w:rPr>
          <w:rFonts w:ascii="Times New Roman" w:eastAsia="Times New Roman" w:hAnsi="Times New Roman" w:cs="Times New Roman"/>
          <w:b/>
          <w:sz w:val="26"/>
          <w:szCs w:val="26"/>
        </w:rPr>
      </w:pPr>
    </w:p>
    <w:p w:rsidR="00FF6DD7" w:rsidRPr="00FF6DD7" w:rsidRDefault="00FF6DD7" w:rsidP="00FF6DD7">
      <w:pPr>
        <w:spacing w:after="0" w:line="240" w:lineRule="auto"/>
        <w:jc w:val="center"/>
        <w:rPr>
          <w:rFonts w:ascii="Times New Roman" w:eastAsia="Times New Roman" w:hAnsi="Times New Roman" w:cs="Times New Roman"/>
          <w:b/>
          <w:sz w:val="26"/>
          <w:szCs w:val="26"/>
        </w:rPr>
      </w:pPr>
      <w:r w:rsidRPr="00FF6DD7">
        <w:rPr>
          <w:rFonts w:ascii="Times New Roman" w:eastAsia="Times New Roman" w:hAnsi="Times New Roman" w:cs="Times New Roman"/>
          <w:b/>
          <w:sz w:val="26"/>
          <w:szCs w:val="26"/>
        </w:rPr>
        <w:t>2. Цели и задачи Программы</w:t>
      </w:r>
    </w:p>
    <w:p w:rsidR="00FF6DD7" w:rsidRPr="00FF6DD7" w:rsidRDefault="00FF6DD7" w:rsidP="00FF6DD7">
      <w:pPr>
        <w:spacing w:after="0" w:line="240" w:lineRule="auto"/>
        <w:jc w:val="center"/>
        <w:rPr>
          <w:rFonts w:ascii="Times New Roman" w:eastAsia="Times New Roman" w:hAnsi="Times New Roman" w:cs="Times New Roman"/>
          <w:sz w:val="26"/>
          <w:szCs w:val="26"/>
        </w:rPr>
      </w:pPr>
    </w:p>
    <w:p w:rsidR="00FF6DD7" w:rsidRPr="00FF6DD7" w:rsidRDefault="00FF6DD7" w:rsidP="00FF6DD7">
      <w:pPr>
        <w:spacing w:after="0" w:line="240" w:lineRule="auto"/>
        <w:ind w:firstLine="709"/>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Настоящая Программа разработана для достижения следующей основной задачи – оказание материальной помощи гражданам, оказавшимся в трудной жизненной ситуации и не имеющим права получить материальную помощь через государственные органы социальной защиты населения с целью повышения социальной защищенности малообеспеченных граждан</w:t>
      </w:r>
      <w:proofErr w:type="gramStart"/>
      <w:r w:rsidRPr="00FF6DD7">
        <w:rPr>
          <w:rFonts w:ascii="Times New Roman" w:eastAsia="Times New Roman" w:hAnsi="Times New Roman" w:cs="Times New Roman"/>
          <w:sz w:val="26"/>
          <w:szCs w:val="26"/>
        </w:rPr>
        <w:t xml:space="preserve"> .</w:t>
      </w:r>
      <w:proofErr w:type="gramEnd"/>
    </w:p>
    <w:p w:rsidR="00FF6DD7" w:rsidRPr="00FF6DD7" w:rsidRDefault="00FF6DD7" w:rsidP="00FF6DD7">
      <w:pPr>
        <w:spacing w:after="0" w:line="240" w:lineRule="auto"/>
        <w:ind w:firstLine="720"/>
        <w:jc w:val="both"/>
        <w:rPr>
          <w:rFonts w:ascii="Times New Roman" w:eastAsia="Times New Roman" w:hAnsi="Times New Roman" w:cs="Times New Roman"/>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1"/>
        <w:gridCol w:w="1586"/>
        <w:gridCol w:w="1418"/>
        <w:gridCol w:w="1559"/>
      </w:tblGrid>
      <w:tr w:rsidR="00FF6DD7" w:rsidRPr="00FF6DD7" w:rsidTr="00FF6DD7">
        <w:trPr>
          <w:cantSplit/>
        </w:trPr>
        <w:tc>
          <w:tcPr>
            <w:tcW w:w="4901" w:type="dxa"/>
          </w:tcPr>
          <w:p w:rsidR="00FF6DD7" w:rsidRPr="00FF6DD7" w:rsidRDefault="00FF6DD7" w:rsidP="00FF6DD7">
            <w:pPr>
              <w:spacing w:after="0" w:line="240" w:lineRule="auto"/>
              <w:jc w:val="center"/>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Целевые показатели</w:t>
            </w:r>
          </w:p>
        </w:tc>
        <w:tc>
          <w:tcPr>
            <w:tcW w:w="1586" w:type="dxa"/>
          </w:tcPr>
          <w:p w:rsidR="00FF6DD7" w:rsidRPr="00FF6DD7" w:rsidRDefault="00FF6DD7" w:rsidP="00FF6DD7">
            <w:pPr>
              <w:spacing w:after="0" w:line="240" w:lineRule="auto"/>
              <w:jc w:val="center"/>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2021 год</w:t>
            </w:r>
          </w:p>
        </w:tc>
        <w:tc>
          <w:tcPr>
            <w:tcW w:w="1418" w:type="dxa"/>
          </w:tcPr>
          <w:p w:rsidR="00FF6DD7" w:rsidRPr="00FF6DD7" w:rsidRDefault="00FF6DD7" w:rsidP="00FF6DD7">
            <w:pPr>
              <w:spacing w:after="0" w:line="240" w:lineRule="auto"/>
              <w:jc w:val="center"/>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2022 год</w:t>
            </w:r>
          </w:p>
        </w:tc>
        <w:tc>
          <w:tcPr>
            <w:tcW w:w="1559" w:type="dxa"/>
          </w:tcPr>
          <w:p w:rsidR="00FF6DD7" w:rsidRPr="00FF6DD7" w:rsidRDefault="00FF6DD7" w:rsidP="00FF6DD7">
            <w:pPr>
              <w:spacing w:after="0" w:line="240" w:lineRule="auto"/>
              <w:jc w:val="center"/>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2023год</w:t>
            </w:r>
          </w:p>
        </w:tc>
      </w:tr>
      <w:tr w:rsidR="00FF6DD7" w:rsidRPr="00FF6DD7" w:rsidTr="00FF6DD7">
        <w:tc>
          <w:tcPr>
            <w:tcW w:w="4901" w:type="dxa"/>
          </w:tcPr>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Количество граждан, получивших материальную помощь, чел.</w:t>
            </w:r>
          </w:p>
        </w:tc>
        <w:tc>
          <w:tcPr>
            <w:tcW w:w="1586" w:type="dxa"/>
          </w:tcPr>
          <w:p w:rsidR="00FF6DD7" w:rsidRPr="00FF6DD7" w:rsidRDefault="00FF6DD7" w:rsidP="00FF6DD7">
            <w:pPr>
              <w:spacing w:after="0" w:line="240" w:lineRule="auto"/>
              <w:jc w:val="center"/>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50</w:t>
            </w:r>
          </w:p>
        </w:tc>
        <w:tc>
          <w:tcPr>
            <w:tcW w:w="1418" w:type="dxa"/>
          </w:tcPr>
          <w:p w:rsidR="00FF6DD7" w:rsidRPr="00FF6DD7" w:rsidRDefault="00FF6DD7" w:rsidP="00FF6DD7">
            <w:pPr>
              <w:spacing w:after="0" w:line="240" w:lineRule="auto"/>
              <w:jc w:val="center"/>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50</w:t>
            </w:r>
          </w:p>
        </w:tc>
        <w:tc>
          <w:tcPr>
            <w:tcW w:w="1559" w:type="dxa"/>
          </w:tcPr>
          <w:p w:rsidR="00FF6DD7" w:rsidRPr="00FF6DD7" w:rsidRDefault="00FF6DD7" w:rsidP="00FF6DD7">
            <w:pPr>
              <w:spacing w:after="0" w:line="240" w:lineRule="auto"/>
              <w:jc w:val="center"/>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50</w:t>
            </w:r>
          </w:p>
        </w:tc>
      </w:tr>
    </w:tbl>
    <w:p w:rsidR="00FF6DD7" w:rsidRPr="00FF6DD7" w:rsidRDefault="00FF6DD7" w:rsidP="00FF6DD7">
      <w:pPr>
        <w:spacing w:after="0" w:line="240" w:lineRule="auto"/>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Методика расчета целевых показателей приводится в приложении №1 к данной программе.</w:t>
      </w:r>
    </w:p>
    <w:p w:rsidR="00FF6DD7" w:rsidRPr="00FF6DD7" w:rsidRDefault="00FF6DD7" w:rsidP="00FF6DD7">
      <w:pPr>
        <w:keepNext/>
        <w:spacing w:after="0" w:line="240" w:lineRule="auto"/>
        <w:jc w:val="center"/>
        <w:outlineLvl w:val="0"/>
        <w:rPr>
          <w:rFonts w:ascii="Times New Roman" w:eastAsia="Times New Roman" w:hAnsi="Times New Roman" w:cs="Times New Roman"/>
          <w:b/>
          <w:bCs/>
          <w:sz w:val="26"/>
          <w:szCs w:val="26"/>
        </w:rPr>
      </w:pPr>
      <w:r w:rsidRPr="00FF6DD7">
        <w:rPr>
          <w:rFonts w:ascii="Times New Roman" w:eastAsia="Times New Roman" w:hAnsi="Times New Roman" w:cs="Times New Roman"/>
          <w:b/>
          <w:bCs/>
          <w:sz w:val="26"/>
          <w:szCs w:val="26"/>
        </w:rPr>
        <w:t>3. Сроки и этапы реализации Программы</w:t>
      </w:r>
    </w:p>
    <w:p w:rsidR="00FF6DD7" w:rsidRPr="00FF6DD7" w:rsidRDefault="00FF6DD7" w:rsidP="00FF6DD7">
      <w:pPr>
        <w:spacing w:after="0" w:line="240" w:lineRule="auto"/>
        <w:jc w:val="center"/>
        <w:rPr>
          <w:rFonts w:ascii="Times New Roman" w:eastAsia="Times New Roman" w:hAnsi="Times New Roman" w:cs="Times New Roman"/>
          <w:sz w:val="26"/>
          <w:szCs w:val="26"/>
        </w:rPr>
      </w:pPr>
    </w:p>
    <w:p w:rsidR="00FF6DD7" w:rsidRPr="00FF6DD7" w:rsidRDefault="00FF6DD7" w:rsidP="00FF6DD7">
      <w:pPr>
        <w:spacing w:after="0" w:line="240" w:lineRule="auto"/>
        <w:ind w:firstLine="720"/>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Реализация мероприятий Программы предусмотрена в 2021 – 2023г.г. в один этап.</w:t>
      </w:r>
    </w:p>
    <w:p w:rsidR="00FF6DD7" w:rsidRPr="00FF6DD7" w:rsidRDefault="00FF6DD7" w:rsidP="00FF6DD7">
      <w:pPr>
        <w:keepNext/>
        <w:spacing w:after="0" w:line="240" w:lineRule="auto"/>
        <w:jc w:val="center"/>
        <w:outlineLvl w:val="0"/>
        <w:rPr>
          <w:rFonts w:ascii="Times New Roman" w:eastAsia="Times New Roman" w:hAnsi="Times New Roman" w:cs="Times New Roman"/>
          <w:b/>
          <w:bCs/>
          <w:sz w:val="26"/>
          <w:szCs w:val="26"/>
        </w:rPr>
      </w:pPr>
    </w:p>
    <w:p w:rsidR="00FF6DD7" w:rsidRPr="00FF6DD7" w:rsidRDefault="00FF6DD7" w:rsidP="00FF6DD7">
      <w:pPr>
        <w:keepNext/>
        <w:spacing w:after="0" w:line="240" w:lineRule="auto"/>
        <w:jc w:val="center"/>
        <w:outlineLvl w:val="0"/>
        <w:rPr>
          <w:rFonts w:ascii="Times New Roman" w:eastAsia="Times New Roman" w:hAnsi="Times New Roman" w:cs="Times New Roman"/>
          <w:b/>
          <w:bCs/>
          <w:sz w:val="26"/>
          <w:szCs w:val="26"/>
        </w:rPr>
      </w:pPr>
      <w:r w:rsidRPr="00FF6DD7">
        <w:rPr>
          <w:rFonts w:ascii="Times New Roman" w:eastAsia="Times New Roman" w:hAnsi="Times New Roman" w:cs="Times New Roman"/>
          <w:b/>
          <w:bCs/>
          <w:sz w:val="26"/>
          <w:szCs w:val="26"/>
        </w:rPr>
        <w:t>4. Ресурсное обеспечение реализации Программы</w:t>
      </w:r>
    </w:p>
    <w:p w:rsidR="00FF6DD7" w:rsidRPr="00FF6DD7" w:rsidRDefault="00FF6DD7" w:rsidP="00FF6DD7">
      <w:pPr>
        <w:spacing w:after="0" w:line="240" w:lineRule="auto"/>
        <w:jc w:val="center"/>
        <w:rPr>
          <w:rFonts w:ascii="Times New Roman" w:eastAsia="Times New Roman" w:hAnsi="Times New Roman" w:cs="Times New Roman"/>
          <w:sz w:val="26"/>
          <w:szCs w:val="26"/>
        </w:rPr>
      </w:pPr>
    </w:p>
    <w:p w:rsidR="00FF6DD7" w:rsidRPr="00FF6DD7" w:rsidRDefault="00FF6DD7" w:rsidP="00FF6DD7">
      <w:pPr>
        <w:spacing w:after="0" w:line="240" w:lineRule="auto"/>
        <w:ind w:firstLine="720"/>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Финансовое обеспечение Программы осуществляется в пределах средств, предусмотренных в бюджете муниципального образования «Коношский муниципальный район» в размере 100 000 рублей ежегодно</w:t>
      </w:r>
    </w:p>
    <w:p w:rsidR="00FF6DD7" w:rsidRPr="00FF6DD7" w:rsidRDefault="00FF6DD7" w:rsidP="00FF6DD7">
      <w:pPr>
        <w:spacing w:after="0" w:line="240" w:lineRule="auto"/>
        <w:ind w:firstLine="708"/>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Ресурсное обеспечение программы приводится в приложении №</w:t>
      </w:r>
      <w:r>
        <w:rPr>
          <w:rFonts w:ascii="Times New Roman" w:eastAsia="Times New Roman" w:hAnsi="Times New Roman" w:cs="Times New Roman"/>
          <w:sz w:val="26"/>
          <w:szCs w:val="26"/>
        </w:rPr>
        <w:t xml:space="preserve"> </w:t>
      </w:r>
      <w:r w:rsidRPr="00FF6DD7">
        <w:rPr>
          <w:rFonts w:ascii="Times New Roman" w:eastAsia="Times New Roman" w:hAnsi="Times New Roman" w:cs="Times New Roman"/>
          <w:sz w:val="26"/>
          <w:szCs w:val="26"/>
        </w:rPr>
        <w:t>2 к данной программе.</w:t>
      </w:r>
    </w:p>
    <w:p w:rsidR="00FF6DD7" w:rsidRPr="00FF6DD7" w:rsidRDefault="00FF6DD7" w:rsidP="00FF6DD7">
      <w:pPr>
        <w:keepNext/>
        <w:spacing w:after="0" w:line="240" w:lineRule="auto"/>
        <w:jc w:val="center"/>
        <w:outlineLvl w:val="0"/>
        <w:rPr>
          <w:rFonts w:ascii="Times New Roman" w:eastAsia="Times New Roman" w:hAnsi="Times New Roman" w:cs="Times New Roman"/>
          <w:b/>
          <w:bCs/>
          <w:sz w:val="26"/>
          <w:szCs w:val="26"/>
        </w:rPr>
      </w:pPr>
    </w:p>
    <w:p w:rsidR="00FF6DD7" w:rsidRPr="00FF6DD7" w:rsidRDefault="00FF6DD7" w:rsidP="00FF6DD7">
      <w:pPr>
        <w:keepNext/>
        <w:spacing w:after="0" w:line="240" w:lineRule="auto"/>
        <w:jc w:val="center"/>
        <w:outlineLvl w:val="0"/>
        <w:rPr>
          <w:rFonts w:ascii="Times New Roman" w:eastAsia="Times New Roman" w:hAnsi="Times New Roman" w:cs="Times New Roman"/>
          <w:b/>
          <w:bCs/>
          <w:sz w:val="26"/>
          <w:szCs w:val="26"/>
        </w:rPr>
      </w:pPr>
      <w:r w:rsidRPr="00FF6DD7">
        <w:rPr>
          <w:rFonts w:ascii="Times New Roman" w:eastAsia="Times New Roman" w:hAnsi="Times New Roman" w:cs="Times New Roman"/>
          <w:b/>
          <w:bCs/>
          <w:sz w:val="26"/>
          <w:szCs w:val="26"/>
        </w:rPr>
        <w:t>5. Характеристика подпрограмм Программы</w:t>
      </w:r>
    </w:p>
    <w:p w:rsidR="00FF6DD7" w:rsidRPr="00FF6DD7" w:rsidRDefault="00FF6DD7" w:rsidP="00FF6DD7">
      <w:pPr>
        <w:spacing w:after="0" w:line="240" w:lineRule="auto"/>
        <w:jc w:val="center"/>
        <w:rPr>
          <w:rFonts w:ascii="Times New Roman" w:eastAsia="Times New Roman" w:hAnsi="Times New Roman" w:cs="Times New Roman"/>
          <w:sz w:val="26"/>
          <w:szCs w:val="26"/>
        </w:rPr>
      </w:pPr>
    </w:p>
    <w:p w:rsidR="00FF6DD7" w:rsidRPr="00FF6DD7" w:rsidRDefault="00FF6DD7" w:rsidP="00FF6DD7">
      <w:pPr>
        <w:spacing w:after="0" w:line="240" w:lineRule="auto"/>
        <w:ind w:firstLine="720"/>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Подпрограмм в рамках Программы не предусмотрено.</w:t>
      </w:r>
    </w:p>
    <w:p w:rsidR="00FF6DD7" w:rsidRPr="00FF6DD7" w:rsidRDefault="00FF6DD7" w:rsidP="00FF6DD7">
      <w:pPr>
        <w:spacing w:after="0" w:line="240" w:lineRule="auto"/>
        <w:jc w:val="center"/>
        <w:rPr>
          <w:rFonts w:ascii="Times New Roman" w:eastAsia="Times New Roman" w:hAnsi="Times New Roman" w:cs="Times New Roman"/>
          <w:sz w:val="26"/>
          <w:szCs w:val="26"/>
        </w:rPr>
      </w:pPr>
    </w:p>
    <w:p w:rsidR="00FF6DD7" w:rsidRPr="00FF6DD7" w:rsidRDefault="00FF6DD7" w:rsidP="00FF6DD7">
      <w:pPr>
        <w:keepNext/>
        <w:spacing w:after="0" w:line="240" w:lineRule="auto"/>
        <w:jc w:val="center"/>
        <w:outlineLvl w:val="0"/>
        <w:rPr>
          <w:rFonts w:ascii="Times New Roman" w:eastAsia="Times New Roman" w:hAnsi="Times New Roman" w:cs="Times New Roman"/>
          <w:b/>
          <w:bCs/>
          <w:sz w:val="26"/>
          <w:szCs w:val="26"/>
        </w:rPr>
      </w:pPr>
      <w:r w:rsidRPr="00FF6DD7">
        <w:rPr>
          <w:rFonts w:ascii="Times New Roman" w:eastAsia="Times New Roman" w:hAnsi="Times New Roman" w:cs="Times New Roman"/>
          <w:b/>
          <w:bCs/>
          <w:sz w:val="26"/>
          <w:szCs w:val="26"/>
        </w:rPr>
        <w:t>6. Ожидаемые результаты реализации Программы</w:t>
      </w:r>
    </w:p>
    <w:p w:rsidR="00FF6DD7" w:rsidRPr="00FF6DD7" w:rsidRDefault="00FF6DD7" w:rsidP="00FF6DD7">
      <w:pPr>
        <w:spacing w:after="0" w:line="240" w:lineRule="auto"/>
        <w:jc w:val="center"/>
        <w:rPr>
          <w:rFonts w:ascii="Times New Roman" w:eastAsia="Times New Roman" w:hAnsi="Times New Roman" w:cs="Times New Roman"/>
          <w:sz w:val="26"/>
          <w:szCs w:val="26"/>
        </w:rPr>
      </w:pPr>
    </w:p>
    <w:p w:rsidR="00FF6DD7" w:rsidRPr="00FF6DD7" w:rsidRDefault="00FF6DD7" w:rsidP="00FF6DD7">
      <w:pPr>
        <w:spacing w:after="0" w:line="240" w:lineRule="auto"/>
        <w:ind w:firstLine="720"/>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Итогом реализации Программы станет достижение следующих ц</w:t>
      </w:r>
      <w:r w:rsidRPr="00FF6DD7">
        <w:rPr>
          <w:rFonts w:ascii="Times New Roman" w:eastAsia="Times New Roman" w:hAnsi="Times New Roman" w:cs="Times New Roman"/>
          <w:bCs/>
          <w:sz w:val="26"/>
          <w:szCs w:val="26"/>
        </w:rPr>
        <w:t>елевых показателей и индикаторов</w:t>
      </w:r>
      <w:r w:rsidRPr="00FF6DD7">
        <w:rPr>
          <w:rFonts w:ascii="Times New Roman" w:eastAsia="Times New Roman" w:hAnsi="Times New Roman" w:cs="Times New Roman"/>
          <w:sz w:val="26"/>
          <w:szCs w:val="26"/>
        </w:rPr>
        <w:t xml:space="preserve"> результатов:</w:t>
      </w:r>
    </w:p>
    <w:p w:rsidR="00FF6DD7" w:rsidRPr="00FF6DD7" w:rsidRDefault="00FF6DD7" w:rsidP="00FF6DD7">
      <w:pPr>
        <w:spacing w:after="0" w:line="240" w:lineRule="auto"/>
        <w:ind w:firstLine="720"/>
        <w:jc w:val="both"/>
        <w:rPr>
          <w:rFonts w:ascii="Times New Roman" w:eastAsia="Times New Roman" w:hAnsi="Times New Roman" w:cs="Times New Roman"/>
          <w:sz w:val="26"/>
          <w:szCs w:val="26"/>
        </w:rPr>
      </w:pPr>
      <w:r w:rsidRPr="00FF6DD7">
        <w:rPr>
          <w:rFonts w:ascii="Times New Roman" w:eastAsia="Times New Roman" w:hAnsi="Times New Roman" w:cs="Times New Roman"/>
          <w:sz w:val="26"/>
          <w:szCs w:val="26"/>
        </w:rPr>
        <w:t>Количество граждан, получивших материальную помощь – 50 человек</w:t>
      </w:r>
      <w:r>
        <w:rPr>
          <w:rFonts w:ascii="Times New Roman" w:eastAsia="Times New Roman" w:hAnsi="Times New Roman" w:cs="Times New Roman"/>
          <w:sz w:val="26"/>
          <w:szCs w:val="26"/>
        </w:rPr>
        <w:t>.</w:t>
      </w:r>
    </w:p>
    <w:p w:rsidR="00BE1644" w:rsidRDefault="00BE1644"/>
    <w:p w:rsidR="00FF6DD7" w:rsidRDefault="00FF6DD7" w:rsidP="00FF6DD7">
      <w:pPr>
        <w:jc w:val="center"/>
      </w:pPr>
      <w:r>
        <w:t>_______________________________</w:t>
      </w:r>
    </w:p>
    <w:p w:rsidR="00BD5B55" w:rsidRDefault="00BD5B55" w:rsidP="00FF6DD7">
      <w:pPr>
        <w:jc w:val="center"/>
        <w:sectPr w:rsidR="00BD5B55" w:rsidSect="006D5EFE">
          <w:headerReference w:type="even" r:id="rId7"/>
          <w:headerReference w:type="default" r:id="rId8"/>
          <w:pgSz w:w="11907" w:h="16840" w:code="9"/>
          <w:pgMar w:top="1134" w:right="851" w:bottom="1077" w:left="1701" w:header="680" w:footer="680" w:gutter="0"/>
          <w:cols w:space="720"/>
          <w:titlePg/>
        </w:sectPr>
      </w:pPr>
    </w:p>
    <w:p w:rsidR="00BD5B55" w:rsidRPr="008827C3" w:rsidRDefault="00BD5B55" w:rsidP="00BD5B55">
      <w:pPr>
        <w:spacing w:after="0" w:line="240" w:lineRule="auto"/>
        <w:ind w:left="8931"/>
        <w:jc w:val="center"/>
        <w:rPr>
          <w:rFonts w:ascii="Times New Roman" w:hAnsi="Times New Roman"/>
          <w:sz w:val="26"/>
          <w:szCs w:val="26"/>
        </w:rPr>
      </w:pPr>
      <w:r>
        <w:rPr>
          <w:rFonts w:ascii="Times New Roman" w:hAnsi="Times New Roman"/>
          <w:sz w:val="26"/>
          <w:szCs w:val="26"/>
        </w:rPr>
        <w:lastRenderedPageBreak/>
        <w:t>ПРИЛОЖЕНИЕ № 1</w:t>
      </w:r>
    </w:p>
    <w:p w:rsidR="00BD5B55" w:rsidRPr="008827C3" w:rsidRDefault="00BD5B55" w:rsidP="00BD5B55">
      <w:pPr>
        <w:spacing w:after="0" w:line="240" w:lineRule="auto"/>
        <w:ind w:left="8931"/>
        <w:jc w:val="center"/>
        <w:rPr>
          <w:rFonts w:ascii="Times New Roman" w:hAnsi="Times New Roman"/>
          <w:sz w:val="26"/>
          <w:szCs w:val="26"/>
        </w:rPr>
      </w:pPr>
      <w:r w:rsidRPr="008827C3">
        <w:rPr>
          <w:rFonts w:ascii="Times New Roman" w:hAnsi="Times New Roman"/>
          <w:sz w:val="26"/>
          <w:szCs w:val="26"/>
        </w:rPr>
        <w:t>к муниципальной программе</w:t>
      </w:r>
    </w:p>
    <w:p w:rsidR="00BD5B55" w:rsidRPr="008827C3" w:rsidRDefault="00BD5B55" w:rsidP="00BD5B55">
      <w:pPr>
        <w:spacing w:after="0" w:line="240" w:lineRule="auto"/>
        <w:ind w:left="8931"/>
        <w:jc w:val="center"/>
        <w:rPr>
          <w:rFonts w:ascii="Times New Roman" w:hAnsi="Times New Roman"/>
          <w:sz w:val="26"/>
          <w:szCs w:val="26"/>
        </w:rPr>
      </w:pPr>
      <w:r w:rsidRPr="008827C3">
        <w:rPr>
          <w:rFonts w:ascii="Times New Roman" w:hAnsi="Times New Roman"/>
          <w:sz w:val="26"/>
          <w:szCs w:val="26"/>
        </w:rPr>
        <w:t>«Адресная социальная помощь гражданам,</w:t>
      </w:r>
    </w:p>
    <w:p w:rsidR="00BD5B55" w:rsidRDefault="00BD5B55" w:rsidP="00BD5B55">
      <w:pPr>
        <w:pStyle w:val="ConsNormal"/>
        <w:ind w:left="8931" w:right="0" w:firstLine="0"/>
        <w:jc w:val="center"/>
        <w:rPr>
          <w:rFonts w:ascii="Times New Roman" w:hAnsi="Times New Roman" w:cs="Times New Roman"/>
          <w:sz w:val="26"/>
          <w:szCs w:val="26"/>
        </w:rPr>
      </w:pPr>
      <w:proofErr w:type="gramStart"/>
      <w:r w:rsidRPr="008827C3">
        <w:rPr>
          <w:rFonts w:ascii="Times New Roman" w:hAnsi="Times New Roman" w:cs="Times New Roman"/>
          <w:sz w:val="26"/>
          <w:szCs w:val="26"/>
        </w:rPr>
        <w:t>находящимс</w:t>
      </w:r>
      <w:r>
        <w:rPr>
          <w:rFonts w:ascii="Times New Roman" w:hAnsi="Times New Roman" w:cs="Times New Roman"/>
          <w:sz w:val="26"/>
          <w:szCs w:val="26"/>
        </w:rPr>
        <w:t>я</w:t>
      </w:r>
      <w:proofErr w:type="gramEnd"/>
      <w:r>
        <w:rPr>
          <w:rFonts w:ascii="Times New Roman" w:hAnsi="Times New Roman" w:cs="Times New Roman"/>
          <w:sz w:val="26"/>
          <w:szCs w:val="26"/>
        </w:rPr>
        <w:t xml:space="preserve"> в трудной жизненной ситуации,</w:t>
      </w:r>
    </w:p>
    <w:p w:rsidR="00BD5B55" w:rsidRPr="008827C3" w:rsidRDefault="00BD5B55" w:rsidP="00BD5B55">
      <w:pPr>
        <w:pStyle w:val="ConsNormal"/>
        <w:ind w:left="8931" w:right="0" w:firstLine="0"/>
        <w:jc w:val="center"/>
        <w:rPr>
          <w:rFonts w:ascii="Times New Roman" w:hAnsi="Times New Roman" w:cs="Times New Roman"/>
          <w:sz w:val="26"/>
          <w:szCs w:val="26"/>
        </w:rPr>
      </w:pPr>
      <w:r>
        <w:rPr>
          <w:rFonts w:ascii="Times New Roman" w:hAnsi="Times New Roman" w:cs="Times New Roman"/>
          <w:sz w:val="26"/>
          <w:szCs w:val="26"/>
        </w:rPr>
        <w:t>на 2021 – 2023 годы</w:t>
      </w:r>
      <w:r w:rsidRPr="008827C3">
        <w:rPr>
          <w:rFonts w:ascii="Times New Roman" w:hAnsi="Times New Roman" w:cs="Times New Roman"/>
          <w:sz w:val="26"/>
          <w:szCs w:val="26"/>
        </w:rPr>
        <w:t>»</w:t>
      </w:r>
    </w:p>
    <w:p w:rsidR="00BD5B55" w:rsidRPr="00946FF8" w:rsidRDefault="00BD5B55" w:rsidP="00BD5B55">
      <w:pPr>
        <w:spacing w:after="0" w:line="240" w:lineRule="auto"/>
        <w:jc w:val="center"/>
        <w:rPr>
          <w:rFonts w:ascii="Times New Roman" w:hAnsi="Times New Roman"/>
          <w:sz w:val="26"/>
          <w:szCs w:val="26"/>
        </w:rPr>
      </w:pPr>
    </w:p>
    <w:p w:rsidR="00BD5B55" w:rsidRPr="00946FF8" w:rsidRDefault="00BD5B55" w:rsidP="00BD5B55">
      <w:pPr>
        <w:spacing w:after="0" w:line="240" w:lineRule="auto"/>
        <w:jc w:val="center"/>
        <w:rPr>
          <w:rFonts w:ascii="Times New Roman" w:hAnsi="Times New Roman"/>
          <w:sz w:val="26"/>
          <w:szCs w:val="26"/>
        </w:rPr>
      </w:pPr>
    </w:p>
    <w:p w:rsidR="00BD5B55" w:rsidRPr="00946FF8" w:rsidRDefault="00BD5B55" w:rsidP="00BD5B55">
      <w:pPr>
        <w:spacing w:after="0" w:line="240" w:lineRule="auto"/>
        <w:jc w:val="center"/>
        <w:rPr>
          <w:rFonts w:ascii="Times New Roman" w:hAnsi="Times New Roman"/>
          <w:sz w:val="26"/>
          <w:szCs w:val="26"/>
        </w:rPr>
      </w:pPr>
    </w:p>
    <w:p w:rsidR="00BD5B55" w:rsidRPr="00734546" w:rsidRDefault="00BD5B55" w:rsidP="00BD5B55">
      <w:pPr>
        <w:spacing w:after="0" w:line="240" w:lineRule="auto"/>
        <w:jc w:val="center"/>
        <w:rPr>
          <w:rFonts w:ascii="Times New Roman" w:hAnsi="Times New Roman"/>
          <w:b/>
          <w:sz w:val="26"/>
          <w:szCs w:val="26"/>
        </w:rPr>
      </w:pPr>
      <w:r w:rsidRPr="00734546">
        <w:rPr>
          <w:rFonts w:ascii="Times New Roman" w:hAnsi="Times New Roman"/>
          <w:b/>
          <w:sz w:val="26"/>
          <w:szCs w:val="26"/>
        </w:rPr>
        <w:t>М Е Т О Д И К А</w:t>
      </w:r>
    </w:p>
    <w:p w:rsidR="00BD5B55" w:rsidRPr="00734546" w:rsidRDefault="00BD5B55" w:rsidP="00BD5B55">
      <w:pPr>
        <w:spacing w:after="0" w:line="240" w:lineRule="auto"/>
        <w:jc w:val="center"/>
        <w:rPr>
          <w:rFonts w:ascii="Times New Roman" w:hAnsi="Times New Roman"/>
          <w:b/>
          <w:sz w:val="26"/>
          <w:szCs w:val="26"/>
        </w:rPr>
      </w:pPr>
      <w:r w:rsidRPr="00734546">
        <w:rPr>
          <w:rFonts w:ascii="Times New Roman" w:hAnsi="Times New Roman"/>
          <w:b/>
          <w:sz w:val="26"/>
          <w:szCs w:val="26"/>
        </w:rPr>
        <w:t>расчета целевых показателей эффективности муниципальной программы</w:t>
      </w:r>
    </w:p>
    <w:p w:rsidR="00BD5B55" w:rsidRPr="00734546" w:rsidRDefault="00BD5B55" w:rsidP="00BD5B55">
      <w:pPr>
        <w:spacing w:after="0" w:line="240" w:lineRule="auto"/>
        <w:jc w:val="center"/>
        <w:rPr>
          <w:rFonts w:ascii="Times New Roman" w:hAnsi="Times New Roman"/>
          <w:b/>
          <w:sz w:val="26"/>
          <w:szCs w:val="26"/>
        </w:rPr>
      </w:pPr>
      <w:r w:rsidRPr="00734546">
        <w:rPr>
          <w:rFonts w:ascii="Times New Roman" w:hAnsi="Times New Roman"/>
          <w:b/>
          <w:sz w:val="26"/>
          <w:szCs w:val="26"/>
        </w:rPr>
        <w:t>«Адресная социальная помощь гражданам, находящимся в тр</w:t>
      </w:r>
      <w:r>
        <w:rPr>
          <w:rFonts w:ascii="Times New Roman" w:hAnsi="Times New Roman"/>
          <w:b/>
          <w:sz w:val="26"/>
          <w:szCs w:val="26"/>
        </w:rPr>
        <w:t>удной жизненной ситуации, на 2021 – 2023 годы</w:t>
      </w:r>
      <w:r w:rsidRPr="00734546">
        <w:rPr>
          <w:rFonts w:ascii="Times New Roman" w:hAnsi="Times New Roman"/>
          <w:b/>
          <w:sz w:val="26"/>
          <w:szCs w:val="26"/>
        </w:rPr>
        <w:t>»</w:t>
      </w:r>
    </w:p>
    <w:p w:rsidR="00BD5B55" w:rsidRPr="00946FF8" w:rsidRDefault="00BD5B55" w:rsidP="00BD5B55">
      <w:pPr>
        <w:spacing w:after="0" w:line="240" w:lineRule="auto"/>
        <w:jc w:val="center"/>
        <w:rPr>
          <w:rFonts w:ascii="Times New Roman" w:hAnsi="Times New Roman"/>
          <w:b/>
          <w:bCs/>
          <w:color w:val="000000"/>
          <w:sz w:val="26"/>
          <w:szCs w:val="26"/>
        </w:rPr>
      </w:pPr>
    </w:p>
    <w:tbl>
      <w:tblPr>
        <w:tblW w:w="13622"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79"/>
        <w:gridCol w:w="4270"/>
        <w:gridCol w:w="4473"/>
      </w:tblGrid>
      <w:tr w:rsidR="00BD5B55" w:rsidRPr="00946FF8" w:rsidTr="007D59C1">
        <w:trPr>
          <w:trHeight w:val="491"/>
        </w:trPr>
        <w:tc>
          <w:tcPr>
            <w:tcW w:w="4879" w:type="dxa"/>
            <w:vMerge w:val="restart"/>
            <w:tcBorders>
              <w:top w:val="single" w:sz="4" w:space="0" w:color="000000"/>
              <w:left w:val="single" w:sz="4" w:space="0" w:color="000000"/>
              <w:bottom w:val="single" w:sz="4" w:space="0" w:color="000000"/>
              <w:right w:val="single" w:sz="4" w:space="0" w:color="000000"/>
            </w:tcBorders>
          </w:tcPr>
          <w:p w:rsidR="00BD5B55" w:rsidRPr="00946FF8" w:rsidRDefault="00BD5B55" w:rsidP="007D59C1">
            <w:pPr>
              <w:spacing w:after="0" w:line="240" w:lineRule="auto"/>
              <w:jc w:val="center"/>
              <w:rPr>
                <w:rFonts w:ascii="Times New Roman" w:hAnsi="Times New Roman"/>
                <w:sz w:val="26"/>
                <w:szCs w:val="26"/>
              </w:rPr>
            </w:pPr>
            <w:r>
              <w:rPr>
                <w:rFonts w:ascii="Times New Roman" w:hAnsi="Times New Roman"/>
                <w:sz w:val="26"/>
                <w:szCs w:val="26"/>
              </w:rPr>
              <w:t>Показатель</w:t>
            </w:r>
          </w:p>
        </w:tc>
        <w:tc>
          <w:tcPr>
            <w:tcW w:w="4270" w:type="dxa"/>
            <w:vMerge w:val="restart"/>
            <w:tcBorders>
              <w:top w:val="single" w:sz="4" w:space="0" w:color="000000"/>
              <w:left w:val="single" w:sz="4" w:space="0" w:color="000000"/>
              <w:bottom w:val="single" w:sz="4" w:space="0" w:color="000000"/>
              <w:right w:val="single" w:sz="4" w:space="0" w:color="000000"/>
            </w:tcBorders>
          </w:tcPr>
          <w:p w:rsidR="00BD5B55" w:rsidRPr="00946FF8" w:rsidRDefault="00BD5B55" w:rsidP="007D59C1">
            <w:pPr>
              <w:spacing w:after="0" w:line="240" w:lineRule="auto"/>
              <w:jc w:val="center"/>
              <w:rPr>
                <w:rFonts w:ascii="Times New Roman" w:hAnsi="Times New Roman"/>
                <w:sz w:val="26"/>
                <w:szCs w:val="26"/>
              </w:rPr>
            </w:pPr>
            <w:r>
              <w:rPr>
                <w:rFonts w:ascii="Times New Roman" w:hAnsi="Times New Roman"/>
                <w:sz w:val="26"/>
                <w:szCs w:val="26"/>
              </w:rPr>
              <w:t>Порядок расчета</w:t>
            </w:r>
          </w:p>
        </w:tc>
        <w:tc>
          <w:tcPr>
            <w:tcW w:w="4473" w:type="dxa"/>
            <w:vMerge w:val="restart"/>
            <w:tcBorders>
              <w:top w:val="single" w:sz="4" w:space="0" w:color="000000"/>
              <w:left w:val="single" w:sz="4" w:space="0" w:color="000000"/>
              <w:bottom w:val="single" w:sz="4" w:space="0" w:color="000000"/>
              <w:right w:val="single" w:sz="4" w:space="0" w:color="000000"/>
            </w:tcBorders>
          </w:tcPr>
          <w:p w:rsidR="00BD5B55" w:rsidRPr="00946FF8" w:rsidRDefault="00BD5B55" w:rsidP="007D59C1">
            <w:pPr>
              <w:spacing w:after="0" w:line="240" w:lineRule="auto"/>
              <w:jc w:val="center"/>
              <w:rPr>
                <w:rFonts w:ascii="Times New Roman" w:hAnsi="Times New Roman"/>
                <w:sz w:val="26"/>
                <w:szCs w:val="26"/>
              </w:rPr>
            </w:pPr>
            <w:r>
              <w:rPr>
                <w:rFonts w:ascii="Times New Roman" w:hAnsi="Times New Roman"/>
                <w:sz w:val="26"/>
                <w:szCs w:val="26"/>
              </w:rPr>
              <w:t>Источник информации</w:t>
            </w:r>
          </w:p>
        </w:tc>
      </w:tr>
      <w:tr w:rsidR="00BD5B55" w:rsidRPr="00946FF8" w:rsidTr="007D59C1">
        <w:trPr>
          <w:trHeight w:val="306"/>
        </w:trPr>
        <w:tc>
          <w:tcPr>
            <w:tcW w:w="4879" w:type="dxa"/>
            <w:vMerge/>
            <w:tcBorders>
              <w:top w:val="single" w:sz="4" w:space="0" w:color="000000"/>
              <w:left w:val="single" w:sz="4" w:space="0" w:color="000000"/>
              <w:bottom w:val="single" w:sz="4" w:space="0" w:color="000000"/>
              <w:right w:val="single" w:sz="4" w:space="0" w:color="000000"/>
            </w:tcBorders>
            <w:vAlign w:val="center"/>
          </w:tcPr>
          <w:p w:rsidR="00BD5B55" w:rsidRPr="00946FF8" w:rsidRDefault="00BD5B55" w:rsidP="007D59C1">
            <w:pPr>
              <w:spacing w:after="0" w:line="240" w:lineRule="auto"/>
              <w:rPr>
                <w:rFonts w:ascii="Times New Roman" w:hAnsi="Times New Roman"/>
                <w:sz w:val="26"/>
                <w:szCs w:val="26"/>
              </w:rPr>
            </w:pPr>
          </w:p>
        </w:tc>
        <w:tc>
          <w:tcPr>
            <w:tcW w:w="4270" w:type="dxa"/>
            <w:vMerge/>
            <w:tcBorders>
              <w:top w:val="single" w:sz="4" w:space="0" w:color="000000"/>
              <w:left w:val="single" w:sz="4" w:space="0" w:color="000000"/>
              <w:bottom w:val="single" w:sz="4" w:space="0" w:color="000000"/>
              <w:right w:val="single" w:sz="4" w:space="0" w:color="000000"/>
            </w:tcBorders>
            <w:vAlign w:val="center"/>
          </w:tcPr>
          <w:p w:rsidR="00BD5B55" w:rsidRPr="00946FF8" w:rsidRDefault="00BD5B55" w:rsidP="007D59C1">
            <w:pPr>
              <w:spacing w:after="0" w:line="240" w:lineRule="auto"/>
              <w:rPr>
                <w:rFonts w:ascii="Times New Roman" w:hAnsi="Times New Roman"/>
                <w:sz w:val="26"/>
                <w:szCs w:val="26"/>
              </w:rPr>
            </w:pPr>
          </w:p>
        </w:tc>
        <w:tc>
          <w:tcPr>
            <w:tcW w:w="4473" w:type="dxa"/>
            <w:vMerge/>
            <w:tcBorders>
              <w:top w:val="single" w:sz="4" w:space="0" w:color="000000"/>
              <w:left w:val="single" w:sz="4" w:space="0" w:color="000000"/>
              <w:bottom w:val="single" w:sz="4" w:space="0" w:color="000000"/>
              <w:right w:val="single" w:sz="4" w:space="0" w:color="000000"/>
            </w:tcBorders>
            <w:vAlign w:val="center"/>
          </w:tcPr>
          <w:p w:rsidR="00BD5B55" w:rsidRPr="00946FF8" w:rsidRDefault="00BD5B55" w:rsidP="007D59C1">
            <w:pPr>
              <w:spacing w:after="0" w:line="240" w:lineRule="auto"/>
              <w:rPr>
                <w:rFonts w:ascii="Times New Roman" w:hAnsi="Times New Roman"/>
                <w:sz w:val="26"/>
                <w:szCs w:val="26"/>
              </w:rPr>
            </w:pPr>
          </w:p>
        </w:tc>
      </w:tr>
      <w:tr w:rsidR="00BD5B55" w:rsidRPr="00946FF8" w:rsidTr="007D59C1">
        <w:trPr>
          <w:trHeight w:val="1836"/>
        </w:trPr>
        <w:tc>
          <w:tcPr>
            <w:tcW w:w="4879" w:type="dxa"/>
            <w:tcBorders>
              <w:top w:val="single" w:sz="4" w:space="0" w:color="000000"/>
              <w:left w:val="single" w:sz="4" w:space="0" w:color="000000"/>
              <w:right w:val="single" w:sz="4" w:space="0" w:color="000000"/>
            </w:tcBorders>
          </w:tcPr>
          <w:p w:rsidR="00BD5B55" w:rsidRDefault="00BD5B55" w:rsidP="007D59C1">
            <w:pPr>
              <w:spacing w:after="0" w:line="240" w:lineRule="auto"/>
              <w:rPr>
                <w:rFonts w:ascii="Times New Roman" w:hAnsi="Times New Roman"/>
                <w:bCs/>
                <w:color w:val="000000"/>
                <w:sz w:val="26"/>
                <w:szCs w:val="26"/>
              </w:rPr>
            </w:pPr>
            <w:r>
              <w:rPr>
                <w:rFonts w:ascii="Times New Roman" w:hAnsi="Times New Roman"/>
                <w:bCs/>
                <w:color w:val="000000"/>
                <w:sz w:val="26"/>
                <w:szCs w:val="26"/>
              </w:rPr>
              <w:t>Доля граждан, обратившихся</w:t>
            </w:r>
          </w:p>
          <w:p w:rsidR="00BD5B55" w:rsidRDefault="00BD5B55" w:rsidP="007D59C1">
            <w:pPr>
              <w:spacing w:after="0" w:line="240" w:lineRule="auto"/>
              <w:rPr>
                <w:rFonts w:ascii="Times New Roman" w:hAnsi="Times New Roman"/>
                <w:bCs/>
                <w:color w:val="000000"/>
                <w:sz w:val="26"/>
                <w:szCs w:val="26"/>
              </w:rPr>
            </w:pPr>
            <w:r>
              <w:rPr>
                <w:rFonts w:ascii="Times New Roman" w:hAnsi="Times New Roman"/>
                <w:bCs/>
                <w:color w:val="000000"/>
                <w:sz w:val="26"/>
                <w:szCs w:val="26"/>
              </w:rPr>
              <w:t>в администрацию муниципального образования «</w:t>
            </w:r>
            <w:proofErr w:type="spellStart"/>
            <w:r>
              <w:rPr>
                <w:rFonts w:ascii="Times New Roman" w:hAnsi="Times New Roman"/>
                <w:bCs/>
                <w:color w:val="000000"/>
                <w:sz w:val="26"/>
                <w:szCs w:val="26"/>
              </w:rPr>
              <w:t>Коношский</w:t>
            </w:r>
            <w:proofErr w:type="spellEnd"/>
            <w:r>
              <w:rPr>
                <w:rFonts w:ascii="Times New Roman" w:hAnsi="Times New Roman"/>
                <w:bCs/>
                <w:color w:val="000000"/>
                <w:sz w:val="26"/>
                <w:szCs w:val="26"/>
              </w:rPr>
              <w:t xml:space="preserve"> муниципальный район»</w:t>
            </w:r>
          </w:p>
          <w:p w:rsidR="00BD5B55" w:rsidRPr="00946FF8" w:rsidRDefault="00BD5B55" w:rsidP="007D59C1">
            <w:pPr>
              <w:spacing w:after="0" w:line="240" w:lineRule="auto"/>
              <w:rPr>
                <w:rFonts w:ascii="Times New Roman" w:hAnsi="Times New Roman"/>
                <w:b/>
                <w:sz w:val="26"/>
                <w:szCs w:val="26"/>
              </w:rPr>
            </w:pPr>
            <w:r>
              <w:rPr>
                <w:rFonts w:ascii="Times New Roman" w:hAnsi="Times New Roman"/>
                <w:bCs/>
                <w:color w:val="000000"/>
                <w:sz w:val="26"/>
                <w:szCs w:val="26"/>
              </w:rPr>
              <w:t>за оказанием помощи</w:t>
            </w:r>
          </w:p>
        </w:tc>
        <w:tc>
          <w:tcPr>
            <w:tcW w:w="4270" w:type="dxa"/>
            <w:tcBorders>
              <w:top w:val="single" w:sz="4" w:space="0" w:color="000000"/>
              <w:left w:val="single" w:sz="4" w:space="0" w:color="000000"/>
              <w:right w:val="single" w:sz="4" w:space="0" w:color="000000"/>
            </w:tcBorders>
          </w:tcPr>
          <w:p w:rsidR="00BD5B55" w:rsidRPr="00946FF8" w:rsidRDefault="00BD5B55" w:rsidP="007D59C1">
            <w:pPr>
              <w:autoSpaceDE w:val="0"/>
              <w:autoSpaceDN w:val="0"/>
              <w:adjustRightInd w:val="0"/>
              <w:spacing w:after="0" w:line="240" w:lineRule="auto"/>
              <w:rPr>
                <w:rFonts w:ascii="Times New Roman" w:hAnsi="Times New Roman"/>
                <w:b/>
                <w:sz w:val="26"/>
                <w:szCs w:val="26"/>
              </w:rPr>
            </w:pPr>
            <w:r>
              <w:rPr>
                <w:rFonts w:ascii="Times New Roman" w:hAnsi="Times New Roman"/>
                <w:sz w:val="26"/>
                <w:szCs w:val="26"/>
              </w:rPr>
              <w:t>Отношение количества обращений граждан, получивших материальную помощь к общему количеству обращений по оказанию материальной помощи</w:t>
            </w:r>
          </w:p>
        </w:tc>
        <w:tc>
          <w:tcPr>
            <w:tcW w:w="4473" w:type="dxa"/>
            <w:tcBorders>
              <w:top w:val="single" w:sz="4" w:space="0" w:color="000000"/>
              <w:left w:val="single" w:sz="4" w:space="0" w:color="000000"/>
              <w:right w:val="single" w:sz="4" w:space="0" w:color="000000"/>
            </w:tcBorders>
          </w:tcPr>
          <w:p w:rsidR="00BD5B55" w:rsidRDefault="00BD5B55" w:rsidP="007D59C1">
            <w:pPr>
              <w:spacing w:after="0" w:line="240" w:lineRule="auto"/>
              <w:rPr>
                <w:rFonts w:ascii="Times New Roman" w:hAnsi="Times New Roman"/>
                <w:sz w:val="26"/>
                <w:szCs w:val="26"/>
              </w:rPr>
            </w:pPr>
            <w:r>
              <w:rPr>
                <w:rFonts w:ascii="Times New Roman" w:hAnsi="Times New Roman"/>
                <w:sz w:val="26"/>
                <w:szCs w:val="26"/>
              </w:rPr>
              <w:t>Отчет бухгалтерии.</w:t>
            </w:r>
          </w:p>
          <w:p w:rsidR="00BD5B55" w:rsidRPr="00946FF8" w:rsidRDefault="00BD5B55" w:rsidP="007D59C1">
            <w:pPr>
              <w:spacing w:after="0" w:line="240" w:lineRule="auto"/>
              <w:rPr>
                <w:rFonts w:ascii="Times New Roman" w:hAnsi="Times New Roman"/>
                <w:sz w:val="26"/>
                <w:szCs w:val="26"/>
              </w:rPr>
            </w:pPr>
            <w:r>
              <w:rPr>
                <w:rFonts w:ascii="Times New Roman" w:hAnsi="Times New Roman"/>
                <w:sz w:val="26"/>
                <w:szCs w:val="26"/>
              </w:rPr>
              <w:t>Отчет специалиста, ведущего учет обращений граждан</w:t>
            </w:r>
          </w:p>
        </w:tc>
      </w:tr>
    </w:tbl>
    <w:p w:rsidR="00BD5B55" w:rsidRPr="00946FF8" w:rsidRDefault="00BD5B55" w:rsidP="00BD5B55">
      <w:pPr>
        <w:spacing w:after="0" w:line="240" w:lineRule="auto"/>
        <w:jc w:val="center"/>
        <w:rPr>
          <w:rFonts w:ascii="Times New Roman" w:hAnsi="Times New Roman"/>
          <w:sz w:val="26"/>
          <w:szCs w:val="26"/>
        </w:rPr>
      </w:pPr>
    </w:p>
    <w:p w:rsidR="00BD5B55" w:rsidRPr="009A2717" w:rsidRDefault="00BD5B55" w:rsidP="00BD5B55">
      <w:pPr>
        <w:spacing w:after="0" w:line="240" w:lineRule="auto"/>
        <w:jc w:val="center"/>
        <w:rPr>
          <w:rFonts w:ascii="Times New Roman" w:hAnsi="Times New Roman"/>
          <w:sz w:val="26"/>
          <w:szCs w:val="26"/>
        </w:rPr>
      </w:pPr>
      <w:r>
        <w:rPr>
          <w:rFonts w:ascii="Times New Roman" w:hAnsi="Times New Roman"/>
          <w:sz w:val="26"/>
          <w:szCs w:val="26"/>
        </w:rPr>
        <w:t>__________________________</w:t>
      </w:r>
    </w:p>
    <w:p w:rsidR="00BD5B55" w:rsidRPr="009A2717" w:rsidRDefault="00BD5B55" w:rsidP="00BD5B55">
      <w:pPr>
        <w:spacing w:after="0" w:line="240" w:lineRule="auto"/>
        <w:jc w:val="center"/>
        <w:rPr>
          <w:rFonts w:ascii="Times New Roman" w:hAnsi="Times New Roman"/>
          <w:sz w:val="26"/>
          <w:szCs w:val="26"/>
        </w:rPr>
      </w:pPr>
    </w:p>
    <w:p w:rsidR="00BD5B55" w:rsidRDefault="00BD5B55" w:rsidP="00FF6DD7">
      <w:pPr>
        <w:jc w:val="center"/>
      </w:pPr>
    </w:p>
    <w:p w:rsidR="00BD5B55" w:rsidRDefault="00BD5B55" w:rsidP="00FF6DD7">
      <w:pPr>
        <w:jc w:val="center"/>
      </w:pPr>
    </w:p>
    <w:p w:rsidR="00BD5B55" w:rsidRDefault="00BD5B55" w:rsidP="00FF6DD7">
      <w:pPr>
        <w:jc w:val="center"/>
      </w:pPr>
    </w:p>
    <w:p w:rsidR="00BD5B55" w:rsidRDefault="00BD5B55" w:rsidP="00FF6DD7">
      <w:pPr>
        <w:jc w:val="center"/>
      </w:pPr>
    </w:p>
    <w:p w:rsidR="00BD5B55" w:rsidRDefault="00BD5B55" w:rsidP="00FF6DD7">
      <w:pPr>
        <w:jc w:val="center"/>
      </w:pPr>
    </w:p>
    <w:p w:rsidR="00BD5B55" w:rsidRDefault="00BD5B55" w:rsidP="00FF6DD7">
      <w:pPr>
        <w:jc w:val="center"/>
        <w:sectPr w:rsidR="00BD5B55" w:rsidSect="00BD5B55">
          <w:pgSz w:w="16838" w:h="11906" w:orient="landscape"/>
          <w:pgMar w:top="851" w:right="851" w:bottom="1134" w:left="1701" w:header="709" w:footer="709" w:gutter="0"/>
          <w:cols w:space="708"/>
          <w:docGrid w:linePitch="360"/>
        </w:sectPr>
      </w:pPr>
    </w:p>
    <w:p w:rsidR="00BD5B55" w:rsidRPr="00BD5B55" w:rsidRDefault="00BD5B55" w:rsidP="00BD5B55">
      <w:pPr>
        <w:tabs>
          <w:tab w:val="left" w:pos="4395"/>
        </w:tabs>
        <w:spacing w:after="0" w:line="240" w:lineRule="auto"/>
        <w:ind w:left="4536"/>
        <w:jc w:val="center"/>
        <w:rPr>
          <w:rFonts w:ascii="Times New Roman" w:hAnsi="Times New Roman" w:cs="Times New Roman"/>
          <w:bCs/>
          <w:sz w:val="24"/>
          <w:szCs w:val="24"/>
        </w:rPr>
      </w:pPr>
      <w:r w:rsidRPr="00BD5B55">
        <w:rPr>
          <w:rFonts w:ascii="Times New Roman" w:hAnsi="Times New Roman" w:cs="Times New Roman"/>
          <w:bCs/>
          <w:sz w:val="24"/>
          <w:szCs w:val="24"/>
        </w:rPr>
        <w:lastRenderedPageBreak/>
        <w:t xml:space="preserve">ПРИЛОЖЕНИЕ № 2 </w:t>
      </w:r>
    </w:p>
    <w:p w:rsidR="00BD5B55" w:rsidRPr="00BD5B55" w:rsidRDefault="00BD5B55" w:rsidP="00BD5B55">
      <w:pPr>
        <w:pStyle w:val="ConsNormal"/>
        <w:tabs>
          <w:tab w:val="left" w:pos="4395"/>
        </w:tabs>
        <w:ind w:left="4536" w:right="0" w:firstLine="0"/>
        <w:jc w:val="center"/>
        <w:rPr>
          <w:rFonts w:ascii="Times New Roman" w:hAnsi="Times New Roman" w:cs="Times New Roman"/>
          <w:bCs/>
          <w:sz w:val="24"/>
          <w:szCs w:val="24"/>
        </w:rPr>
      </w:pPr>
      <w:r w:rsidRPr="00BD5B55">
        <w:rPr>
          <w:rFonts w:ascii="Times New Roman" w:hAnsi="Times New Roman" w:cs="Times New Roman"/>
          <w:bCs/>
          <w:sz w:val="24"/>
          <w:szCs w:val="24"/>
        </w:rPr>
        <w:t>к муниципальной программе</w:t>
      </w:r>
    </w:p>
    <w:p w:rsidR="00BD5B55" w:rsidRPr="00BD5B55" w:rsidRDefault="00BD5B55" w:rsidP="00BD5B55">
      <w:pPr>
        <w:pStyle w:val="ConsNormal"/>
        <w:tabs>
          <w:tab w:val="left" w:pos="4395"/>
        </w:tabs>
        <w:ind w:left="4536" w:right="0" w:firstLine="0"/>
        <w:jc w:val="center"/>
        <w:rPr>
          <w:rFonts w:ascii="Times New Roman" w:hAnsi="Times New Roman" w:cs="Times New Roman"/>
          <w:sz w:val="24"/>
          <w:szCs w:val="24"/>
        </w:rPr>
      </w:pPr>
      <w:r w:rsidRPr="00BD5B55">
        <w:rPr>
          <w:rFonts w:ascii="Times New Roman" w:hAnsi="Times New Roman" w:cs="Times New Roman"/>
          <w:bCs/>
          <w:sz w:val="24"/>
          <w:szCs w:val="24"/>
        </w:rPr>
        <w:t>«Адресная социальная помощь гражданам,</w:t>
      </w:r>
    </w:p>
    <w:p w:rsidR="00BD5B55" w:rsidRPr="00BD5B55" w:rsidRDefault="00BD5B55" w:rsidP="00BD5B55">
      <w:pPr>
        <w:pStyle w:val="ConsNormal"/>
        <w:tabs>
          <w:tab w:val="left" w:pos="4395"/>
        </w:tabs>
        <w:ind w:left="4536" w:right="0" w:firstLine="0"/>
        <w:jc w:val="center"/>
        <w:rPr>
          <w:rFonts w:ascii="Times New Roman" w:hAnsi="Times New Roman" w:cs="Times New Roman"/>
          <w:sz w:val="24"/>
          <w:szCs w:val="24"/>
        </w:rPr>
      </w:pPr>
      <w:proofErr w:type="gramStart"/>
      <w:r w:rsidRPr="00BD5B55">
        <w:rPr>
          <w:rFonts w:ascii="Times New Roman" w:hAnsi="Times New Roman" w:cs="Times New Roman"/>
          <w:sz w:val="24"/>
          <w:szCs w:val="24"/>
        </w:rPr>
        <w:t>находящимся</w:t>
      </w:r>
      <w:proofErr w:type="gramEnd"/>
      <w:r w:rsidRPr="00BD5B55">
        <w:rPr>
          <w:rFonts w:ascii="Times New Roman" w:hAnsi="Times New Roman" w:cs="Times New Roman"/>
          <w:sz w:val="24"/>
          <w:szCs w:val="24"/>
        </w:rPr>
        <w:t xml:space="preserve"> в трудной жизненной ситуации, на 2021 – 2023 годы»</w:t>
      </w:r>
    </w:p>
    <w:p w:rsidR="00BD5B55" w:rsidRPr="00BD5B55" w:rsidRDefault="00BD5B55" w:rsidP="00BD5B55">
      <w:pPr>
        <w:spacing w:after="0" w:line="240" w:lineRule="auto"/>
        <w:ind w:firstLine="709"/>
        <w:jc w:val="right"/>
        <w:rPr>
          <w:rFonts w:ascii="Times New Roman" w:hAnsi="Times New Roman" w:cs="Times New Roman"/>
          <w:bCs/>
          <w:sz w:val="24"/>
          <w:szCs w:val="24"/>
        </w:rPr>
      </w:pPr>
    </w:p>
    <w:p w:rsidR="00BD5B55" w:rsidRDefault="00BD5B55" w:rsidP="00BD5B55">
      <w:pPr>
        <w:pStyle w:val="1"/>
        <w:jc w:val="center"/>
        <w:rPr>
          <w:b/>
          <w:bCs/>
          <w:sz w:val="24"/>
          <w:szCs w:val="24"/>
        </w:rPr>
      </w:pPr>
    </w:p>
    <w:p w:rsidR="00BD5B55" w:rsidRDefault="00BD5B55" w:rsidP="00BD5B55">
      <w:pPr>
        <w:pStyle w:val="1"/>
        <w:jc w:val="center"/>
        <w:rPr>
          <w:b/>
          <w:bCs/>
          <w:sz w:val="24"/>
          <w:szCs w:val="24"/>
        </w:rPr>
      </w:pPr>
    </w:p>
    <w:p w:rsidR="00BD5B55" w:rsidRDefault="00BD5B55" w:rsidP="00BD5B55">
      <w:pPr>
        <w:pStyle w:val="1"/>
        <w:jc w:val="center"/>
        <w:rPr>
          <w:b/>
          <w:bCs/>
          <w:sz w:val="24"/>
          <w:szCs w:val="24"/>
        </w:rPr>
      </w:pPr>
    </w:p>
    <w:p w:rsidR="00BD5B55" w:rsidRPr="00BD5B55" w:rsidRDefault="00BD5B55" w:rsidP="00BD5B55">
      <w:pPr>
        <w:pStyle w:val="1"/>
        <w:jc w:val="center"/>
        <w:rPr>
          <w:b/>
          <w:bCs/>
          <w:sz w:val="24"/>
          <w:szCs w:val="24"/>
        </w:rPr>
      </w:pPr>
      <w:r w:rsidRPr="00BD5B55">
        <w:rPr>
          <w:b/>
          <w:bCs/>
          <w:sz w:val="24"/>
          <w:szCs w:val="24"/>
        </w:rPr>
        <w:t>РЕСУРСНОЕ ОБЕСПЕЧЕНИЕ</w:t>
      </w:r>
    </w:p>
    <w:p w:rsidR="00BD5B55" w:rsidRPr="00BD5B55" w:rsidRDefault="00BD5B55" w:rsidP="00BD5B55">
      <w:pPr>
        <w:spacing w:after="0" w:line="240" w:lineRule="auto"/>
        <w:jc w:val="center"/>
        <w:rPr>
          <w:rFonts w:ascii="Times New Roman" w:hAnsi="Times New Roman" w:cs="Times New Roman"/>
          <w:b/>
          <w:sz w:val="24"/>
          <w:szCs w:val="24"/>
        </w:rPr>
      </w:pPr>
      <w:r w:rsidRPr="00BD5B55">
        <w:rPr>
          <w:rFonts w:ascii="Times New Roman" w:hAnsi="Times New Roman" w:cs="Times New Roman"/>
          <w:b/>
          <w:sz w:val="24"/>
          <w:szCs w:val="24"/>
        </w:rPr>
        <w:t>реализации муниципальной программы</w:t>
      </w:r>
    </w:p>
    <w:p w:rsidR="00BD5B55" w:rsidRPr="00BD5B55" w:rsidRDefault="00BD5B55" w:rsidP="00BD5B55">
      <w:pPr>
        <w:spacing w:after="0" w:line="240" w:lineRule="auto"/>
        <w:jc w:val="center"/>
        <w:rPr>
          <w:rFonts w:ascii="Times New Roman" w:hAnsi="Times New Roman" w:cs="Times New Roman"/>
          <w:b/>
          <w:sz w:val="24"/>
          <w:szCs w:val="24"/>
        </w:rPr>
      </w:pPr>
      <w:r w:rsidRPr="00BD5B55">
        <w:rPr>
          <w:rFonts w:ascii="Times New Roman" w:hAnsi="Times New Roman" w:cs="Times New Roman"/>
          <w:b/>
          <w:sz w:val="24"/>
          <w:szCs w:val="24"/>
        </w:rPr>
        <w:t xml:space="preserve">«Адресная социальная помощь гражданам, находящимся </w:t>
      </w:r>
    </w:p>
    <w:p w:rsidR="00BD5B55" w:rsidRPr="00BD5B55" w:rsidRDefault="00BD5B55" w:rsidP="00BD5B55">
      <w:pPr>
        <w:spacing w:after="0" w:line="240" w:lineRule="auto"/>
        <w:jc w:val="center"/>
        <w:rPr>
          <w:rFonts w:ascii="Times New Roman" w:hAnsi="Times New Roman" w:cs="Times New Roman"/>
          <w:b/>
          <w:sz w:val="24"/>
          <w:szCs w:val="24"/>
        </w:rPr>
      </w:pPr>
      <w:r w:rsidRPr="00BD5B55">
        <w:rPr>
          <w:rFonts w:ascii="Times New Roman" w:hAnsi="Times New Roman" w:cs="Times New Roman"/>
          <w:b/>
          <w:sz w:val="24"/>
          <w:szCs w:val="24"/>
        </w:rPr>
        <w:t xml:space="preserve">в трудной жизненной ситуации, </w:t>
      </w:r>
      <w:r w:rsidRPr="00BD5B55">
        <w:rPr>
          <w:rFonts w:ascii="Times New Roman" w:hAnsi="Times New Roman" w:cs="Times New Roman"/>
          <w:b/>
          <w:bCs/>
          <w:sz w:val="24"/>
          <w:szCs w:val="24"/>
        </w:rPr>
        <w:t>на</w:t>
      </w:r>
      <w:r w:rsidRPr="00BD5B55">
        <w:rPr>
          <w:rFonts w:ascii="Times New Roman" w:hAnsi="Times New Roman" w:cs="Times New Roman"/>
          <w:b/>
          <w:sz w:val="24"/>
          <w:szCs w:val="24"/>
        </w:rPr>
        <w:t xml:space="preserve"> 2021 – 2023 годы»</w:t>
      </w:r>
    </w:p>
    <w:p w:rsidR="00BD5B55" w:rsidRPr="00BD5B55" w:rsidRDefault="00BD5B55" w:rsidP="00BD5B55">
      <w:pPr>
        <w:pStyle w:val="ConsNormal"/>
        <w:ind w:right="0" w:firstLine="0"/>
        <w:jc w:val="center"/>
        <w:rPr>
          <w:rFonts w:ascii="Times New Roman" w:hAnsi="Times New Roman" w:cs="Times New Roman"/>
          <w:bCs/>
          <w:sz w:val="24"/>
          <w:szCs w:val="24"/>
        </w:rPr>
      </w:pPr>
      <w:r w:rsidRPr="00BD5B55">
        <w:rPr>
          <w:rFonts w:ascii="Times New Roman" w:hAnsi="Times New Roman" w:cs="Times New Roman"/>
          <w:sz w:val="24"/>
          <w:szCs w:val="24"/>
        </w:rPr>
        <w:t>за счет всех источников финансирования</w:t>
      </w:r>
    </w:p>
    <w:p w:rsidR="00BD5B55" w:rsidRPr="00BD5B55" w:rsidRDefault="00BD5B55" w:rsidP="00BD5B55">
      <w:pPr>
        <w:spacing w:after="0" w:line="240" w:lineRule="auto"/>
        <w:jc w:val="center"/>
        <w:rPr>
          <w:rFonts w:ascii="Times New Roman" w:hAnsi="Times New Roman" w:cs="Times New Roman"/>
          <w:sz w:val="24"/>
          <w:szCs w:val="24"/>
        </w:rPr>
      </w:pPr>
    </w:p>
    <w:tbl>
      <w:tblPr>
        <w:tblW w:w="9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417"/>
        <w:gridCol w:w="1276"/>
        <w:gridCol w:w="1418"/>
        <w:gridCol w:w="1275"/>
        <w:gridCol w:w="1262"/>
        <w:gridCol w:w="1346"/>
      </w:tblGrid>
      <w:tr w:rsidR="00BD5B55" w:rsidRPr="00BD5B55" w:rsidTr="007D59C1">
        <w:trPr>
          <w:trHeight w:val="536"/>
        </w:trPr>
        <w:tc>
          <w:tcPr>
            <w:tcW w:w="1526" w:type="dxa"/>
            <w:vMerge w:val="restart"/>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Статус</w:t>
            </w:r>
          </w:p>
        </w:tc>
        <w:tc>
          <w:tcPr>
            <w:tcW w:w="1417" w:type="dxa"/>
            <w:vMerge w:val="restart"/>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Наименование</w:t>
            </w:r>
          </w:p>
        </w:tc>
        <w:tc>
          <w:tcPr>
            <w:tcW w:w="1276" w:type="dxa"/>
            <w:vMerge w:val="restart"/>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Источник финансирования</w:t>
            </w:r>
          </w:p>
        </w:tc>
        <w:tc>
          <w:tcPr>
            <w:tcW w:w="5301" w:type="dxa"/>
            <w:gridSpan w:val="4"/>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Оценка расходов,</w:t>
            </w:r>
          </w:p>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 xml:space="preserve"> рублей</w:t>
            </w:r>
          </w:p>
        </w:tc>
      </w:tr>
      <w:tr w:rsidR="00BD5B55" w:rsidRPr="00BD5B55" w:rsidTr="007D59C1">
        <w:trPr>
          <w:trHeight w:val="143"/>
        </w:trPr>
        <w:tc>
          <w:tcPr>
            <w:tcW w:w="1526"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1417"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1276"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smartTag w:uri="urn:schemas-microsoft-com:office:smarttags" w:element="metricconverter">
              <w:smartTagPr>
                <w:attr w:name="ProductID" w:val="2021 г"/>
              </w:smartTagPr>
              <w:r w:rsidRPr="00BD5B55">
                <w:rPr>
                  <w:rFonts w:ascii="Times New Roman" w:hAnsi="Times New Roman" w:cs="Times New Roman"/>
                  <w:sz w:val="23"/>
                  <w:szCs w:val="23"/>
                </w:rPr>
                <w:t>2021 г</w:t>
              </w:r>
            </w:smartTag>
          </w:p>
        </w:tc>
        <w:tc>
          <w:tcPr>
            <w:tcW w:w="1275" w:type="dxa"/>
          </w:tcPr>
          <w:p w:rsidR="00BD5B55" w:rsidRPr="00BD5B55" w:rsidRDefault="00BD5B55" w:rsidP="00BD5B55">
            <w:pPr>
              <w:spacing w:after="0" w:line="240" w:lineRule="auto"/>
              <w:jc w:val="center"/>
              <w:rPr>
                <w:rFonts w:ascii="Times New Roman" w:hAnsi="Times New Roman" w:cs="Times New Roman"/>
                <w:sz w:val="23"/>
                <w:szCs w:val="23"/>
              </w:rPr>
            </w:pPr>
            <w:smartTag w:uri="urn:schemas-microsoft-com:office:smarttags" w:element="metricconverter">
              <w:smartTagPr>
                <w:attr w:name="ProductID" w:val="2022 г"/>
              </w:smartTagPr>
              <w:r w:rsidRPr="00BD5B55">
                <w:rPr>
                  <w:rFonts w:ascii="Times New Roman" w:hAnsi="Times New Roman" w:cs="Times New Roman"/>
                  <w:sz w:val="23"/>
                  <w:szCs w:val="23"/>
                </w:rPr>
                <w:t>2022 г</w:t>
              </w:r>
            </w:smartTag>
            <w:r w:rsidRPr="00BD5B55">
              <w:rPr>
                <w:rFonts w:ascii="Times New Roman" w:hAnsi="Times New Roman" w:cs="Times New Roman"/>
                <w:sz w:val="23"/>
                <w:szCs w:val="23"/>
              </w:rPr>
              <w:t>.</w:t>
            </w:r>
          </w:p>
        </w:tc>
        <w:tc>
          <w:tcPr>
            <w:tcW w:w="1262" w:type="dxa"/>
          </w:tcPr>
          <w:p w:rsidR="00BD5B55" w:rsidRPr="00BD5B55" w:rsidRDefault="00BD5B55" w:rsidP="00BD5B55">
            <w:pPr>
              <w:spacing w:after="0" w:line="240" w:lineRule="auto"/>
              <w:jc w:val="center"/>
              <w:rPr>
                <w:rFonts w:ascii="Times New Roman" w:hAnsi="Times New Roman" w:cs="Times New Roman"/>
                <w:sz w:val="23"/>
                <w:szCs w:val="23"/>
              </w:rPr>
            </w:pPr>
            <w:smartTag w:uri="urn:schemas-microsoft-com:office:smarttags" w:element="metricconverter">
              <w:smartTagPr>
                <w:attr w:name="ProductID" w:val="2022 г"/>
              </w:smartTagPr>
              <w:r w:rsidRPr="00BD5B55">
                <w:rPr>
                  <w:rFonts w:ascii="Times New Roman" w:hAnsi="Times New Roman" w:cs="Times New Roman"/>
                  <w:sz w:val="23"/>
                  <w:szCs w:val="23"/>
                </w:rPr>
                <w:t>2022 г</w:t>
              </w:r>
            </w:smartTag>
            <w:r w:rsidRPr="00BD5B55">
              <w:rPr>
                <w:rFonts w:ascii="Times New Roman" w:hAnsi="Times New Roman" w:cs="Times New Roman"/>
                <w:sz w:val="23"/>
                <w:szCs w:val="23"/>
              </w:rPr>
              <w:t>.</w:t>
            </w:r>
          </w:p>
        </w:tc>
        <w:tc>
          <w:tcPr>
            <w:tcW w:w="134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итого</w:t>
            </w:r>
          </w:p>
        </w:tc>
      </w:tr>
      <w:tr w:rsidR="00BD5B55" w:rsidRPr="00BD5B55" w:rsidTr="007D59C1">
        <w:trPr>
          <w:trHeight w:val="268"/>
        </w:trPr>
        <w:tc>
          <w:tcPr>
            <w:tcW w:w="152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w:t>
            </w:r>
          </w:p>
        </w:tc>
        <w:tc>
          <w:tcPr>
            <w:tcW w:w="1417"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2</w:t>
            </w:r>
          </w:p>
        </w:tc>
        <w:tc>
          <w:tcPr>
            <w:tcW w:w="127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3</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p>
        </w:tc>
        <w:tc>
          <w:tcPr>
            <w:tcW w:w="1275"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4</w:t>
            </w:r>
          </w:p>
        </w:tc>
        <w:tc>
          <w:tcPr>
            <w:tcW w:w="1262" w:type="dxa"/>
          </w:tcPr>
          <w:p w:rsidR="00BD5B55" w:rsidRPr="00BD5B55" w:rsidRDefault="00BD5B55" w:rsidP="00BD5B55">
            <w:pPr>
              <w:spacing w:after="0" w:line="240" w:lineRule="auto"/>
              <w:jc w:val="center"/>
              <w:rPr>
                <w:rFonts w:ascii="Times New Roman" w:hAnsi="Times New Roman" w:cs="Times New Roman"/>
                <w:sz w:val="23"/>
                <w:szCs w:val="23"/>
              </w:rPr>
            </w:pPr>
          </w:p>
        </w:tc>
        <w:tc>
          <w:tcPr>
            <w:tcW w:w="1346" w:type="dxa"/>
          </w:tcPr>
          <w:p w:rsidR="00BD5B55" w:rsidRPr="00BD5B55" w:rsidRDefault="00BD5B55" w:rsidP="00BD5B55">
            <w:pPr>
              <w:spacing w:after="0" w:line="240" w:lineRule="auto"/>
              <w:jc w:val="center"/>
              <w:rPr>
                <w:rFonts w:ascii="Times New Roman" w:hAnsi="Times New Roman" w:cs="Times New Roman"/>
                <w:sz w:val="23"/>
                <w:szCs w:val="23"/>
              </w:rPr>
            </w:pPr>
          </w:p>
        </w:tc>
      </w:tr>
      <w:tr w:rsidR="00BD5B55" w:rsidRPr="00BD5B55" w:rsidTr="007D59C1">
        <w:trPr>
          <w:trHeight w:val="607"/>
        </w:trPr>
        <w:tc>
          <w:tcPr>
            <w:tcW w:w="1526" w:type="dxa"/>
            <w:vMerge w:val="restart"/>
          </w:tcPr>
          <w:p w:rsidR="00BD5B55" w:rsidRPr="00BD5B55" w:rsidRDefault="00BD5B55" w:rsidP="00BD5B55">
            <w:pPr>
              <w:pStyle w:val="ConsNormal"/>
              <w:ind w:right="0" w:firstLine="0"/>
              <w:rPr>
                <w:rFonts w:ascii="Times New Roman" w:hAnsi="Times New Roman" w:cs="Times New Roman"/>
                <w:sz w:val="23"/>
                <w:szCs w:val="23"/>
              </w:rPr>
            </w:pPr>
            <w:r w:rsidRPr="00BD5B55">
              <w:rPr>
                <w:rFonts w:ascii="Times New Roman" w:hAnsi="Times New Roman" w:cs="Times New Roman"/>
                <w:sz w:val="23"/>
                <w:szCs w:val="23"/>
              </w:rPr>
              <w:t>Муниципальная программа</w:t>
            </w:r>
          </w:p>
        </w:tc>
        <w:tc>
          <w:tcPr>
            <w:tcW w:w="1417" w:type="dxa"/>
            <w:vMerge w:val="restart"/>
          </w:tcPr>
          <w:p w:rsidR="00BD5B55" w:rsidRPr="00BD5B55" w:rsidRDefault="00BD5B55" w:rsidP="00BD5B55">
            <w:pPr>
              <w:spacing w:after="0" w:line="240" w:lineRule="auto"/>
              <w:rPr>
                <w:rFonts w:ascii="Times New Roman" w:hAnsi="Times New Roman" w:cs="Times New Roman"/>
                <w:sz w:val="23"/>
                <w:szCs w:val="23"/>
              </w:rPr>
            </w:pPr>
            <w:r w:rsidRPr="00BD5B55">
              <w:rPr>
                <w:rFonts w:ascii="Times New Roman" w:hAnsi="Times New Roman" w:cs="Times New Roman"/>
                <w:sz w:val="23"/>
                <w:szCs w:val="23"/>
              </w:rPr>
              <w:t>«Адресная социальная помощь гражданам, находящимся в трудной жизненной ситуации, на 2021 – 2023 годы»</w:t>
            </w:r>
          </w:p>
        </w:tc>
        <w:tc>
          <w:tcPr>
            <w:tcW w:w="1276" w:type="dxa"/>
          </w:tcPr>
          <w:p w:rsidR="00BD5B55" w:rsidRPr="00BD5B55" w:rsidRDefault="00BD5B55" w:rsidP="00BD5B55">
            <w:pPr>
              <w:spacing w:after="0" w:line="240" w:lineRule="auto"/>
              <w:rPr>
                <w:rFonts w:ascii="Times New Roman" w:hAnsi="Times New Roman" w:cs="Times New Roman"/>
                <w:sz w:val="23"/>
                <w:szCs w:val="23"/>
              </w:rPr>
            </w:pPr>
            <w:r w:rsidRPr="00BD5B55">
              <w:rPr>
                <w:rFonts w:ascii="Times New Roman" w:hAnsi="Times New Roman" w:cs="Times New Roman"/>
                <w:sz w:val="23"/>
                <w:szCs w:val="23"/>
              </w:rPr>
              <w:t>Всего, в том числе:</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c>
          <w:tcPr>
            <w:tcW w:w="1275"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c>
          <w:tcPr>
            <w:tcW w:w="1262"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c>
          <w:tcPr>
            <w:tcW w:w="134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300 000,00</w:t>
            </w:r>
          </w:p>
        </w:tc>
      </w:tr>
      <w:tr w:rsidR="00BD5B55" w:rsidRPr="00BD5B55" w:rsidTr="007D59C1">
        <w:trPr>
          <w:trHeight w:val="606"/>
        </w:trPr>
        <w:tc>
          <w:tcPr>
            <w:tcW w:w="1526" w:type="dxa"/>
            <w:vMerge/>
          </w:tcPr>
          <w:p w:rsidR="00BD5B55" w:rsidRPr="00BD5B55" w:rsidRDefault="00BD5B55" w:rsidP="00BD5B55">
            <w:pPr>
              <w:pStyle w:val="ConsNormal"/>
              <w:ind w:right="0" w:firstLine="0"/>
              <w:rPr>
                <w:rFonts w:ascii="Times New Roman" w:hAnsi="Times New Roman" w:cs="Times New Roman"/>
                <w:sz w:val="23"/>
                <w:szCs w:val="23"/>
              </w:rPr>
            </w:pPr>
          </w:p>
        </w:tc>
        <w:tc>
          <w:tcPr>
            <w:tcW w:w="1417" w:type="dxa"/>
            <w:vMerge/>
          </w:tcPr>
          <w:p w:rsidR="00BD5B55" w:rsidRPr="00BD5B55" w:rsidRDefault="00BD5B55" w:rsidP="00BD5B55">
            <w:pPr>
              <w:spacing w:after="0" w:line="240" w:lineRule="auto"/>
              <w:rPr>
                <w:rFonts w:ascii="Times New Roman" w:hAnsi="Times New Roman" w:cs="Times New Roman"/>
                <w:bCs/>
                <w:sz w:val="23"/>
                <w:szCs w:val="23"/>
              </w:rPr>
            </w:pPr>
          </w:p>
        </w:tc>
        <w:tc>
          <w:tcPr>
            <w:tcW w:w="1276" w:type="dxa"/>
          </w:tcPr>
          <w:p w:rsidR="00BD5B55" w:rsidRPr="00BD5B55" w:rsidRDefault="00BD5B55" w:rsidP="00BD5B55">
            <w:pPr>
              <w:spacing w:after="0" w:line="240" w:lineRule="auto"/>
              <w:rPr>
                <w:rFonts w:ascii="Times New Roman" w:hAnsi="Times New Roman" w:cs="Times New Roman"/>
                <w:sz w:val="23"/>
                <w:szCs w:val="23"/>
              </w:rPr>
            </w:pPr>
            <w:r w:rsidRPr="00BD5B55">
              <w:rPr>
                <w:rFonts w:ascii="Times New Roman" w:hAnsi="Times New Roman" w:cs="Times New Roman"/>
                <w:sz w:val="23"/>
                <w:szCs w:val="23"/>
              </w:rPr>
              <w:t>Районный бюджет</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c>
          <w:tcPr>
            <w:tcW w:w="1275"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c>
          <w:tcPr>
            <w:tcW w:w="1262"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c>
          <w:tcPr>
            <w:tcW w:w="134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300 000,00</w:t>
            </w:r>
          </w:p>
        </w:tc>
      </w:tr>
      <w:tr w:rsidR="00BD5B55" w:rsidRPr="00BD5B55" w:rsidTr="007D59C1">
        <w:trPr>
          <w:trHeight w:val="606"/>
        </w:trPr>
        <w:tc>
          <w:tcPr>
            <w:tcW w:w="1526" w:type="dxa"/>
            <w:vMerge/>
          </w:tcPr>
          <w:p w:rsidR="00BD5B55" w:rsidRPr="00BD5B55" w:rsidRDefault="00BD5B55" w:rsidP="00BD5B55">
            <w:pPr>
              <w:pStyle w:val="ConsNormal"/>
              <w:ind w:right="0" w:firstLine="0"/>
              <w:rPr>
                <w:rFonts w:ascii="Times New Roman" w:hAnsi="Times New Roman" w:cs="Times New Roman"/>
                <w:sz w:val="23"/>
                <w:szCs w:val="23"/>
              </w:rPr>
            </w:pPr>
          </w:p>
        </w:tc>
        <w:tc>
          <w:tcPr>
            <w:tcW w:w="1417" w:type="dxa"/>
            <w:vMerge/>
          </w:tcPr>
          <w:p w:rsidR="00BD5B55" w:rsidRPr="00BD5B55" w:rsidRDefault="00BD5B55" w:rsidP="00BD5B55">
            <w:pPr>
              <w:spacing w:after="0" w:line="240" w:lineRule="auto"/>
              <w:rPr>
                <w:rFonts w:ascii="Times New Roman" w:hAnsi="Times New Roman" w:cs="Times New Roman"/>
                <w:bCs/>
                <w:sz w:val="23"/>
                <w:szCs w:val="23"/>
              </w:rPr>
            </w:pPr>
          </w:p>
        </w:tc>
        <w:tc>
          <w:tcPr>
            <w:tcW w:w="1276" w:type="dxa"/>
          </w:tcPr>
          <w:p w:rsidR="00BD5B55" w:rsidRPr="00BD5B55" w:rsidRDefault="00BD5B55" w:rsidP="00BD5B55">
            <w:pPr>
              <w:spacing w:after="0" w:line="240" w:lineRule="auto"/>
              <w:rPr>
                <w:rFonts w:ascii="Times New Roman" w:hAnsi="Times New Roman" w:cs="Times New Roman"/>
                <w:sz w:val="23"/>
                <w:szCs w:val="23"/>
              </w:rPr>
            </w:pPr>
            <w:r w:rsidRPr="00BD5B55">
              <w:rPr>
                <w:rFonts w:ascii="Times New Roman" w:hAnsi="Times New Roman" w:cs="Times New Roman"/>
                <w:sz w:val="23"/>
                <w:szCs w:val="23"/>
              </w:rPr>
              <w:t>Областной бюджет</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275"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262"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34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r>
      <w:tr w:rsidR="00BD5B55" w:rsidRPr="00BD5B55" w:rsidTr="007D59C1">
        <w:trPr>
          <w:trHeight w:val="606"/>
        </w:trPr>
        <w:tc>
          <w:tcPr>
            <w:tcW w:w="1526" w:type="dxa"/>
            <w:vMerge/>
          </w:tcPr>
          <w:p w:rsidR="00BD5B55" w:rsidRPr="00BD5B55" w:rsidRDefault="00BD5B55" w:rsidP="00BD5B55">
            <w:pPr>
              <w:pStyle w:val="ConsNormal"/>
              <w:ind w:right="0" w:firstLine="0"/>
              <w:rPr>
                <w:rFonts w:ascii="Times New Roman" w:hAnsi="Times New Roman" w:cs="Times New Roman"/>
                <w:sz w:val="23"/>
                <w:szCs w:val="23"/>
              </w:rPr>
            </w:pPr>
          </w:p>
        </w:tc>
        <w:tc>
          <w:tcPr>
            <w:tcW w:w="1417" w:type="dxa"/>
            <w:vMerge/>
          </w:tcPr>
          <w:p w:rsidR="00BD5B55" w:rsidRPr="00BD5B55" w:rsidRDefault="00BD5B55" w:rsidP="00BD5B55">
            <w:pPr>
              <w:spacing w:after="0" w:line="240" w:lineRule="auto"/>
              <w:rPr>
                <w:rFonts w:ascii="Times New Roman" w:hAnsi="Times New Roman" w:cs="Times New Roman"/>
                <w:bCs/>
                <w:sz w:val="23"/>
                <w:szCs w:val="23"/>
              </w:rPr>
            </w:pPr>
          </w:p>
        </w:tc>
        <w:tc>
          <w:tcPr>
            <w:tcW w:w="1276" w:type="dxa"/>
          </w:tcPr>
          <w:p w:rsidR="00BD5B55" w:rsidRPr="00BD5B55" w:rsidRDefault="00BD5B55" w:rsidP="00BD5B55">
            <w:pPr>
              <w:spacing w:after="0" w:line="240" w:lineRule="auto"/>
              <w:rPr>
                <w:rFonts w:ascii="Times New Roman" w:hAnsi="Times New Roman" w:cs="Times New Roman"/>
                <w:sz w:val="23"/>
                <w:szCs w:val="23"/>
              </w:rPr>
            </w:pPr>
            <w:r w:rsidRPr="00BD5B55">
              <w:rPr>
                <w:rFonts w:ascii="Times New Roman" w:hAnsi="Times New Roman" w:cs="Times New Roman"/>
                <w:sz w:val="23"/>
                <w:szCs w:val="23"/>
              </w:rPr>
              <w:t>Федеральный бюджет</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275"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262"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34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r>
      <w:tr w:rsidR="00BD5B55" w:rsidRPr="00BD5B55" w:rsidTr="007D59C1">
        <w:trPr>
          <w:trHeight w:val="404"/>
        </w:trPr>
        <w:tc>
          <w:tcPr>
            <w:tcW w:w="1526" w:type="dxa"/>
            <w:vMerge/>
          </w:tcPr>
          <w:p w:rsidR="00BD5B55" w:rsidRPr="00BD5B55" w:rsidRDefault="00BD5B55" w:rsidP="00BD5B55">
            <w:pPr>
              <w:pStyle w:val="ConsNormal"/>
              <w:ind w:right="0" w:firstLine="0"/>
              <w:rPr>
                <w:rFonts w:ascii="Times New Roman" w:hAnsi="Times New Roman" w:cs="Times New Roman"/>
                <w:sz w:val="23"/>
                <w:szCs w:val="23"/>
              </w:rPr>
            </w:pPr>
          </w:p>
        </w:tc>
        <w:tc>
          <w:tcPr>
            <w:tcW w:w="1417" w:type="dxa"/>
            <w:vMerge/>
          </w:tcPr>
          <w:p w:rsidR="00BD5B55" w:rsidRPr="00BD5B55" w:rsidRDefault="00BD5B55" w:rsidP="00BD5B55">
            <w:pPr>
              <w:spacing w:after="0" w:line="240" w:lineRule="auto"/>
              <w:rPr>
                <w:rFonts w:ascii="Times New Roman" w:hAnsi="Times New Roman" w:cs="Times New Roman"/>
                <w:bCs/>
                <w:sz w:val="23"/>
                <w:szCs w:val="23"/>
              </w:rPr>
            </w:pPr>
          </w:p>
        </w:tc>
        <w:tc>
          <w:tcPr>
            <w:tcW w:w="1276" w:type="dxa"/>
          </w:tcPr>
          <w:p w:rsidR="00BD5B55" w:rsidRPr="00BD5B55" w:rsidRDefault="00BD5B55" w:rsidP="00BD5B55">
            <w:pPr>
              <w:spacing w:after="0" w:line="240" w:lineRule="auto"/>
              <w:rPr>
                <w:rFonts w:ascii="Times New Roman" w:hAnsi="Times New Roman" w:cs="Times New Roman"/>
                <w:sz w:val="23"/>
                <w:szCs w:val="23"/>
              </w:rPr>
            </w:pPr>
            <w:r w:rsidRPr="00BD5B55">
              <w:rPr>
                <w:rFonts w:ascii="Times New Roman" w:hAnsi="Times New Roman" w:cs="Times New Roman"/>
                <w:sz w:val="23"/>
                <w:szCs w:val="23"/>
              </w:rPr>
              <w:t>Внебюджетные средства</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275"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262"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34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r>
    </w:tbl>
    <w:p w:rsidR="00BD5B55" w:rsidRPr="00BD5B55" w:rsidRDefault="00BD5B55" w:rsidP="00BD5B55">
      <w:pPr>
        <w:spacing w:after="0" w:line="240" w:lineRule="auto"/>
        <w:ind w:firstLine="709"/>
        <w:jc w:val="center"/>
        <w:rPr>
          <w:rFonts w:ascii="Times New Roman" w:hAnsi="Times New Roman" w:cs="Times New Roman"/>
          <w:sz w:val="28"/>
        </w:rPr>
      </w:pPr>
    </w:p>
    <w:p w:rsidR="00BD5B55" w:rsidRPr="00BD5B55" w:rsidRDefault="00BD5B55" w:rsidP="00BD5B55">
      <w:pPr>
        <w:spacing w:after="0" w:line="240" w:lineRule="auto"/>
        <w:jc w:val="center"/>
        <w:rPr>
          <w:rFonts w:ascii="Times New Roman" w:hAnsi="Times New Roman" w:cs="Times New Roman"/>
          <w:sz w:val="28"/>
        </w:rPr>
      </w:pPr>
      <w:r w:rsidRPr="00BD5B55">
        <w:rPr>
          <w:rFonts w:ascii="Times New Roman" w:hAnsi="Times New Roman" w:cs="Times New Roman"/>
          <w:sz w:val="28"/>
        </w:rPr>
        <w:t>_____________________</w:t>
      </w: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pPr>
    </w:p>
    <w:p w:rsidR="00BD5B55" w:rsidRDefault="00BD5B55" w:rsidP="00BD5B55">
      <w:pPr>
        <w:spacing w:after="0" w:line="240" w:lineRule="auto"/>
        <w:jc w:val="center"/>
        <w:rPr>
          <w:rFonts w:ascii="Times New Roman" w:hAnsi="Times New Roman" w:cs="Times New Roman"/>
        </w:rPr>
        <w:sectPr w:rsidR="00BD5B55" w:rsidSect="00BD5B55">
          <w:pgSz w:w="11906" w:h="16838"/>
          <w:pgMar w:top="851" w:right="1134" w:bottom="1701" w:left="1560" w:header="709" w:footer="709" w:gutter="0"/>
          <w:cols w:space="708"/>
          <w:docGrid w:linePitch="360"/>
        </w:sectPr>
      </w:pPr>
    </w:p>
    <w:p w:rsidR="00BD5B55" w:rsidRPr="00BD5B55" w:rsidRDefault="00BD5B55" w:rsidP="00BD5B55">
      <w:pPr>
        <w:spacing w:after="0" w:line="240" w:lineRule="auto"/>
        <w:ind w:left="9356"/>
        <w:jc w:val="center"/>
        <w:rPr>
          <w:rFonts w:ascii="Times New Roman" w:hAnsi="Times New Roman" w:cs="Times New Roman"/>
          <w:bCs/>
          <w:sz w:val="24"/>
          <w:szCs w:val="24"/>
        </w:rPr>
      </w:pPr>
      <w:r w:rsidRPr="00BD5B55">
        <w:rPr>
          <w:rFonts w:ascii="Times New Roman" w:hAnsi="Times New Roman" w:cs="Times New Roman"/>
          <w:bCs/>
          <w:sz w:val="24"/>
          <w:szCs w:val="24"/>
        </w:rPr>
        <w:lastRenderedPageBreak/>
        <w:t>ПРИЛОЖЕНИЕ № 3</w:t>
      </w:r>
    </w:p>
    <w:p w:rsidR="00BD5B55" w:rsidRPr="00BD5B55" w:rsidRDefault="00BD5B55" w:rsidP="00BD5B55">
      <w:pPr>
        <w:pStyle w:val="ConsNormal"/>
        <w:ind w:left="9356" w:right="0" w:firstLine="0"/>
        <w:jc w:val="center"/>
        <w:rPr>
          <w:rFonts w:ascii="Times New Roman" w:hAnsi="Times New Roman" w:cs="Times New Roman"/>
          <w:bCs/>
          <w:sz w:val="24"/>
          <w:szCs w:val="24"/>
        </w:rPr>
      </w:pPr>
      <w:r w:rsidRPr="00BD5B55">
        <w:rPr>
          <w:rFonts w:ascii="Times New Roman" w:hAnsi="Times New Roman" w:cs="Times New Roman"/>
          <w:bCs/>
          <w:sz w:val="24"/>
          <w:szCs w:val="24"/>
        </w:rPr>
        <w:t>к муниципальной программе</w:t>
      </w:r>
    </w:p>
    <w:p w:rsidR="00BD5B55" w:rsidRPr="00BD5B55" w:rsidRDefault="00BD5B55" w:rsidP="00BD5B55">
      <w:pPr>
        <w:pStyle w:val="ConsNormal"/>
        <w:ind w:left="9356" w:right="0" w:firstLine="0"/>
        <w:jc w:val="center"/>
        <w:rPr>
          <w:rFonts w:ascii="Times New Roman" w:hAnsi="Times New Roman" w:cs="Times New Roman"/>
          <w:bCs/>
          <w:sz w:val="24"/>
          <w:szCs w:val="24"/>
        </w:rPr>
      </w:pPr>
      <w:r w:rsidRPr="00BD5B55">
        <w:rPr>
          <w:rFonts w:ascii="Times New Roman" w:hAnsi="Times New Roman" w:cs="Times New Roman"/>
          <w:bCs/>
          <w:sz w:val="24"/>
          <w:szCs w:val="24"/>
        </w:rPr>
        <w:t>«Адресная социальная помощь гражданам,</w:t>
      </w:r>
    </w:p>
    <w:p w:rsidR="00BD5B55" w:rsidRPr="00BD5B55" w:rsidRDefault="00BD5B55" w:rsidP="00BD5B55">
      <w:pPr>
        <w:pStyle w:val="ConsNormal"/>
        <w:ind w:left="9356" w:right="0" w:firstLine="0"/>
        <w:jc w:val="center"/>
        <w:rPr>
          <w:rFonts w:ascii="Times New Roman" w:hAnsi="Times New Roman" w:cs="Times New Roman"/>
          <w:bCs/>
          <w:sz w:val="24"/>
          <w:szCs w:val="24"/>
        </w:rPr>
      </w:pPr>
      <w:proofErr w:type="gramStart"/>
      <w:r w:rsidRPr="00BD5B55">
        <w:rPr>
          <w:rFonts w:ascii="Times New Roman" w:hAnsi="Times New Roman" w:cs="Times New Roman"/>
          <w:bCs/>
          <w:sz w:val="24"/>
          <w:szCs w:val="24"/>
        </w:rPr>
        <w:t>находящимся</w:t>
      </w:r>
      <w:proofErr w:type="gramEnd"/>
      <w:r w:rsidRPr="00BD5B55">
        <w:rPr>
          <w:rFonts w:ascii="Times New Roman" w:hAnsi="Times New Roman" w:cs="Times New Roman"/>
          <w:bCs/>
          <w:sz w:val="24"/>
          <w:szCs w:val="24"/>
        </w:rPr>
        <w:t xml:space="preserve"> в трудной жизненной ситуации,</w:t>
      </w:r>
    </w:p>
    <w:p w:rsidR="00BD5B55" w:rsidRPr="00BD5B55" w:rsidRDefault="00BD5B55" w:rsidP="00BD5B55">
      <w:pPr>
        <w:pStyle w:val="ConsNormal"/>
        <w:ind w:left="9356" w:right="0" w:firstLine="0"/>
        <w:jc w:val="center"/>
        <w:rPr>
          <w:rFonts w:ascii="Times New Roman" w:hAnsi="Times New Roman" w:cs="Times New Roman"/>
          <w:sz w:val="24"/>
          <w:szCs w:val="24"/>
        </w:rPr>
      </w:pPr>
      <w:r w:rsidRPr="00BD5B55">
        <w:rPr>
          <w:rFonts w:ascii="Times New Roman" w:hAnsi="Times New Roman" w:cs="Times New Roman"/>
          <w:sz w:val="24"/>
          <w:szCs w:val="24"/>
        </w:rPr>
        <w:t>на 2021 – 2023 годы»</w:t>
      </w:r>
    </w:p>
    <w:p w:rsidR="00BD5B55" w:rsidRPr="00BD5B55" w:rsidRDefault="00BD5B55" w:rsidP="00BD5B55">
      <w:pPr>
        <w:spacing w:after="0" w:line="240" w:lineRule="auto"/>
        <w:jc w:val="right"/>
        <w:rPr>
          <w:rFonts w:ascii="Times New Roman" w:hAnsi="Times New Roman" w:cs="Times New Roman"/>
          <w:sz w:val="23"/>
          <w:szCs w:val="23"/>
        </w:rPr>
      </w:pPr>
    </w:p>
    <w:p w:rsidR="00BD5B55" w:rsidRPr="00BD5B55" w:rsidRDefault="00BD5B55" w:rsidP="00BD5B55">
      <w:pPr>
        <w:spacing w:after="0" w:line="240" w:lineRule="auto"/>
        <w:jc w:val="center"/>
        <w:rPr>
          <w:rFonts w:ascii="Times New Roman" w:hAnsi="Times New Roman" w:cs="Times New Roman"/>
          <w:sz w:val="23"/>
          <w:szCs w:val="23"/>
        </w:rPr>
      </w:pPr>
    </w:p>
    <w:p w:rsidR="00BD5B55" w:rsidRPr="00BD5B55" w:rsidRDefault="00BD5B55" w:rsidP="00BD5B55">
      <w:pPr>
        <w:spacing w:after="0" w:line="240" w:lineRule="auto"/>
        <w:jc w:val="center"/>
        <w:rPr>
          <w:rFonts w:ascii="Times New Roman" w:hAnsi="Times New Roman" w:cs="Times New Roman"/>
          <w:sz w:val="23"/>
          <w:szCs w:val="23"/>
        </w:rPr>
      </w:pPr>
    </w:p>
    <w:p w:rsidR="00BD5B55" w:rsidRPr="00BD5B55" w:rsidRDefault="00BD5B55" w:rsidP="00BD5B55">
      <w:pPr>
        <w:spacing w:after="0" w:line="240" w:lineRule="auto"/>
        <w:jc w:val="center"/>
        <w:rPr>
          <w:rFonts w:ascii="Times New Roman" w:hAnsi="Times New Roman" w:cs="Times New Roman"/>
          <w:b/>
          <w:sz w:val="24"/>
          <w:szCs w:val="24"/>
        </w:rPr>
      </w:pPr>
      <w:proofErr w:type="gramStart"/>
      <w:r w:rsidRPr="00BD5B55">
        <w:rPr>
          <w:rFonts w:ascii="Times New Roman" w:hAnsi="Times New Roman" w:cs="Times New Roman"/>
          <w:b/>
          <w:sz w:val="24"/>
          <w:szCs w:val="24"/>
        </w:rPr>
        <w:t>П</w:t>
      </w:r>
      <w:proofErr w:type="gramEnd"/>
      <w:r w:rsidRPr="00BD5B55">
        <w:rPr>
          <w:rFonts w:ascii="Times New Roman" w:hAnsi="Times New Roman" w:cs="Times New Roman"/>
          <w:b/>
          <w:sz w:val="24"/>
          <w:szCs w:val="24"/>
        </w:rPr>
        <w:t xml:space="preserve"> Е Р Е Ч Е Н Ь</w:t>
      </w:r>
    </w:p>
    <w:p w:rsidR="00BD5B55" w:rsidRPr="00BD5B55" w:rsidRDefault="00BD5B55" w:rsidP="00BD5B55">
      <w:pPr>
        <w:spacing w:after="0" w:line="240" w:lineRule="auto"/>
        <w:jc w:val="center"/>
        <w:rPr>
          <w:rFonts w:ascii="Times New Roman" w:hAnsi="Times New Roman" w:cs="Times New Roman"/>
          <w:b/>
          <w:sz w:val="24"/>
          <w:szCs w:val="24"/>
        </w:rPr>
      </w:pPr>
      <w:r w:rsidRPr="00BD5B55">
        <w:rPr>
          <w:rFonts w:ascii="Times New Roman" w:hAnsi="Times New Roman" w:cs="Times New Roman"/>
          <w:b/>
          <w:sz w:val="24"/>
          <w:szCs w:val="24"/>
        </w:rPr>
        <w:t>мероприятий муниципальной программы</w:t>
      </w:r>
    </w:p>
    <w:p w:rsidR="00BD5B55" w:rsidRPr="00BD5B55" w:rsidRDefault="00BD5B55" w:rsidP="00BD5B55">
      <w:pPr>
        <w:spacing w:after="0" w:line="240" w:lineRule="auto"/>
        <w:jc w:val="center"/>
        <w:rPr>
          <w:rFonts w:ascii="Times New Roman" w:hAnsi="Times New Roman" w:cs="Times New Roman"/>
          <w:b/>
          <w:spacing w:val="-2"/>
          <w:sz w:val="24"/>
          <w:szCs w:val="24"/>
        </w:rPr>
      </w:pPr>
      <w:r w:rsidRPr="00BD5B55">
        <w:rPr>
          <w:rFonts w:ascii="Times New Roman" w:hAnsi="Times New Roman" w:cs="Times New Roman"/>
          <w:b/>
          <w:bCs/>
          <w:sz w:val="24"/>
          <w:szCs w:val="24"/>
        </w:rPr>
        <w:t xml:space="preserve">«Адресная социальная помощь гражданам, находящимся в трудной жизненной ситуации, </w:t>
      </w:r>
      <w:r w:rsidRPr="00BD5B55">
        <w:rPr>
          <w:rFonts w:ascii="Times New Roman" w:hAnsi="Times New Roman" w:cs="Times New Roman"/>
          <w:b/>
          <w:spacing w:val="-2"/>
          <w:sz w:val="24"/>
          <w:szCs w:val="24"/>
        </w:rPr>
        <w:t xml:space="preserve"> на 2021 – 2023 годы»</w:t>
      </w:r>
    </w:p>
    <w:p w:rsidR="00BD5B55" w:rsidRPr="00BD5B55" w:rsidRDefault="00BD5B55" w:rsidP="00BD5B55">
      <w:pPr>
        <w:spacing w:after="0" w:line="240" w:lineRule="auto"/>
        <w:jc w:val="center"/>
        <w:rPr>
          <w:rFonts w:ascii="Times New Roman" w:hAnsi="Times New Roman" w:cs="Times New Roman"/>
          <w:b/>
          <w:spacing w:val="-2"/>
          <w:sz w:val="24"/>
          <w:szCs w:val="24"/>
        </w:rPr>
      </w:pPr>
    </w:p>
    <w:p w:rsidR="00BD5B55" w:rsidRPr="00BD5B55" w:rsidRDefault="00BD5B55" w:rsidP="00BD5B55">
      <w:pPr>
        <w:spacing w:after="0" w:line="240" w:lineRule="auto"/>
        <w:jc w:val="center"/>
        <w:rPr>
          <w:rFonts w:ascii="Times New Roman" w:hAnsi="Times New Roman" w:cs="Times New Roman"/>
          <w:sz w:val="24"/>
          <w:szCs w:val="24"/>
        </w:rPr>
      </w:pPr>
    </w:p>
    <w:tbl>
      <w:tblPr>
        <w:tblW w:w="14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3213"/>
        <w:gridCol w:w="2693"/>
        <w:gridCol w:w="1984"/>
        <w:gridCol w:w="1418"/>
        <w:gridCol w:w="1417"/>
        <w:gridCol w:w="1418"/>
        <w:gridCol w:w="1526"/>
      </w:tblGrid>
      <w:tr w:rsidR="00BD5B55" w:rsidRPr="00BD5B55" w:rsidTr="007D59C1">
        <w:trPr>
          <w:cantSplit/>
          <w:trHeight w:val="513"/>
        </w:trPr>
        <w:tc>
          <w:tcPr>
            <w:tcW w:w="723" w:type="dxa"/>
            <w:vMerge w:val="restart"/>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 xml:space="preserve">№ </w:t>
            </w:r>
            <w:proofErr w:type="gramStart"/>
            <w:r w:rsidRPr="00BD5B55">
              <w:rPr>
                <w:rFonts w:ascii="Times New Roman" w:hAnsi="Times New Roman" w:cs="Times New Roman"/>
                <w:sz w:val="23"/>
                <w:szCs w:val="23"/>
              </w:rPr>
              <w:t>п</w:t>
            </w:r>
            <w:proofErr w:type="gramEnd"/>
            <w:r w:rsidRPr="00BD5B55">
              <w:rPr>
                <w:rFonts w:ascii="Times New Roman" w:hAnsi="Times New Roman" w:cs="Times New Roman"/>
                <w:sz w:val="23"/>
                <w:szCs w:val="23"/>
              </w:rPr>
              <w:t>/п</w:t>
            </w:r>
          </w:p>
        </w:tc>
        <w:tc>
          <w:tcPr>
            <w:tcW w:w="3213" w:type="dxa"/>
            <w:vMerge w:val="restart"/>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Наименование мероприятий Программы</w:t>
            </w:r>
          </w:p>
        </w:tc>
        <w:tc>
          <w:tcPr>
            <w:tcW w:w="2693" w:type="dxa"/>
            <w:vMerge w:val="restart"/>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Описание</w:t>
            </w:r>
          </w:p>
        </w:tc>
        <w:tc>
          <w:tcPr>
            <w:tcW w:w="1984" w:type="dxa"/>
            <w:vMerge w:val="restart"/>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Источники финансирования</w:t>
            </w:r>
          </w:p>
        </w:tc>
        <w:tc>
          <w:tcPr>
            <w:tcW w:w="5779" w:type="dxa"/>
            <w:gridSpan w:val="4"/>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Финансовые затраты</w:t>
            </w:r>
          </w:p>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(руб.)</w:t>
            </w:r>
          </w:p>
        </w:tc>
      </w:tr>
      <w:tr w:rsidR="00BD5B55" w:rsidRPr="00BD5B55" w:rsidTr="007D59C1">
        <w:trPr>
          <w:cantSplit/>
          <w:trHeight w:val="141"/>
        </w:trPr>
        <w:tc>
          <w:tcPr>
            <w:tcW w:w="723"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3213"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2693"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1984"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1418" w:type="dxa"/>
            <w:vMerge w:val="restart"/>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всего</w:t>
            </w:r>
          </w:p>
        </w:tc>
        <w:tc>
          <w:tcPr>
            <w:tcW w:w="4361" w:type="dxa"/>
            <w:gridSpan w:val="3"/>
          </w:tcPr>
          <w:p w:rsidR="00BD5B55" w:rsidRPr="00BD5B55" w:rsidRDefault="00BD5B55" w:rsidP="00BD5B55">
            <w:pPr>
              <w:tabs>
                <w:tab w:val="left" w:pos="5791"/>
              </w:tabs>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В том числе по годам</w:t>
            </w:r>
          </w:p>
        </w:tc>
      </w:tr>
      <w:tr w:rsidR="00BD5B55" w:rsidRPr="00BD5B55" w:rsidTr="007D59C1">
        <w:trPr>
          <w:cantSplit/>
          <w:trHeight w:val="141"/>
        </w:trPr>
        <w:tc>
          <w:tcPr>
            <w:tcW w:w="723"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3213"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2693"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1984"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1418"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1417"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2021</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2022</w:t>
            </w:r>
          </w:p>
        </w:tc>
        <w:tc>
          <w:tcPr>
            <w:tcW w:w="152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2023</w:t>
            </w:r>
          </w:p>
        </w:tc>
      </w:tr>
      <w:tr w:rsidR="00BD5B55" w:rsidRPr="00BD5B55" w:rsidTr="007D59C1">
        <w:trPr>
          <w:trHeight w:val="249"/>
        </w:trPr>
        <w:tc>
          <w:tcPr>
            <w:tcW w:w="723"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w:t>
            </w:r>
          </w:p>
        </w:tc>
        <w:tc>
          <w:tcPr>
            <w:tcW w:w="3213"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2</w:t>
            </w:r>
          </w:p>
        </w:tc>
        <w:tc>
          <w:tcPr>
            <w:tcW w:w="2693"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3</w:t>
            </w:r>
          </w:p>
        </w:tc>
        <w:tc>
          <w:tcPr>
            <w:tcW w:w="1984"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4</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5</w:t>
            </w:r>
          </w:p>
        </w:tc>
        <w:tc>
          <w:tcPr>
            <w:tcW w:w="1417"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6</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7</w:t>
            </w:r>
          </w:p>
        </w:tc>
        <w:tc>
          <w:tcPr>
            <w:tcW w:w="152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8</w:t>
            </w:r>
          </w:p>
        </w:tc>
      </w:tr>
      <w:tr w:rsidR="00BD5B55" w:rsidRPr="00BD5B55" w:rsidTr="007D59C1">
        <w:trPr>
          <w:trHeight w:val="101"/>
        </w:trPr>
        <w:tc>
          <w:tcPr>
            <w:tcW w:w="723" w:type="dxa"/>
            <w:vMerge w:val="restart"/>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w:t>
            </w:r>
          </w:p>
        </w:tc>
        <w:tc>
          <w:tcPr>
            <w:tcW w:w="3213" w:type="dxa"/>
            <w:vMerge w:val="restart"/>
          </w:tcPr>
          <w:p w:rsidR="00BD5B55" w:rsidRPr="00BD5B55" w:rsidRDefault="00BD5B55" w:rsidP="00BD5B55">
            <w:pPr>
              <w:spacing w:after="0" w:line="240" w:lineRule="auto"/>
              <w:jc w:val="both"/>
              <w:rPr>
                <w:rFonts w:ascii="Times New Roman" w:hAnsi="Times New Roman" w:cs="Times New Roman"/>
                <w:sz w:val="23"/>
                <w:szCs w:val="23"/>
              </w:rPr>
            </w:pPr>
            <w:r w:rsidRPr="00BD5B55">
              <w:rPr>
                <w:rFonts w:ascii="Times New Roman" w:hAnsi="Times New Roman" w:cs="Times New Roman"/>
                <w:sz w:val="23"/>
                <w:szCs w:val="23"/>
              </w:rPr>
              <w:t>Предоставление материальной помощи гражданам постоянно зарегистрированным и проживающим на территории МО «</w:t>
            </w:r>
            <w:proofErr w:type="spellStart"/>
            <w:r w:rsidRPr="00BD5B55">
              <w:rPr>
                <w:rFonts w:ascii="Times New Roman" w:hAnsi="Times New Roman" w:cs="Times New Roman"/>
                <w:sz w:val="23"/>
                <w:szCs w:val="23"/>
              </w:rPr>
              <w:t>Коношский</w:t>
            </w:r>
            <w:proofErr w:type="spellEnd"/>
            <w:r w:rsidRPr="00BD5B55">
              <w:rPr>
                <w:rFonts w:ascii="Times New Roman" w:hAnsi="Times New Roman" w:cs="Times New Roman"/>
                <w:sz w:val="23"/>
                <w:szCs w:val="23"/>
              </w:rPr>
              <w:t xml:space="preserve"> муниципальный </w:t>
            </w:r>
            <w:proofErr w:type="spellStart"/>
            <w:r w:rsidRPr="00BD5B55">
              <w:rPr>
                <w:rFonts w:ascii="Times New Roman" w:hAnsi="Times New Roman" w:cs="Times New Roman"/>
                <w:sz w:val="23"/>
                <w:szCs w:val="23"/>
              </w:rPr>
              <w:t>район»</w:t>
            </w:r>
            <w:proofErr w:type="gramStart"/>
            <w:r w:rsidRPr="00BD5B55">
              <w:rPr>
                <w:rFonts w:ascii="Times New Roman" w:hAnsi="Times New Roman" w:cs="Times New Roman"/>
                <w:sz w:val="23"/>
                <w:szCs w:val="23"/>
              </w:rPr>
              <w:t>,о</w:t>
            </w:r>
            <w:proofErr w:type="gramEnd"/>
            <w:r w:rsidRPr="00BD5B55">
              <w:rPr>
                <w:rFonts w:ascii="Times New Roman" w:hAnsi="Times New Roman" w:cs="Times New Roman"/>
                <w:sz w:val="23"/>
                <w:szCs w:val="23"/>
              </w:rPr>
              <w:t>казавшимся</w:t>
            </w:r>
            <w:proofErr w:type="spellEnd"/>
            <w:r w:rsidRPr="00BD5B55">
              <w:rPr>
                <w:rFonts w:ascii="Times New Roman" w:hAnsi="Times New Roman" w:cs="Times New Roman"/>
                <w:sz w:val="23"/>
                <w:szCs w:val="23"/>
              </w:rPr>
              <w:t xml:space="preserve"> в трудной жизненной ситуации и обратившимся за оказанием материальной помощи в администрацию МО «</w:t>
            </w:r>
            <w:proofErr w:type="spellStart"/>
            <w:r w:rsidRPr="00BD5B55">
              <w:rPr>
                <w:rFonts w:ascii="Times New Roman" w:hAnsi="Times New Roman" w:cs="Times New Roman"/>
                <w:sz w:val="23"/>
                <w:szCs w:val="23"/>
              </w:rPr>
              <w:t>Коношский</w:t>
            </w:r>
            <w:proofErr w:type="spellEnd"/>
            <w:r w:rsidRPr="00BD5B55">
              <w:rPr>
                <w:rFonts w:ascii="Times New Roman" w:hAnsi="Times New Roman" w:cs="Times New Roman"/>
                <w:sz w:val="23"/>
                <w:szCs w:val="23"/>
              </w:rPr>
              <w:t xml:space="preserve"> муниципальный район»</w:t>
            </w:r>
          </w:p>
        </w:tc>
        <w:tc>
          <w:tcPr>
            <w:tcW w:w="2693" w:type="dxa"/>
            <w:vMerge w:val="restart"/>
          </w:tcPr>
          <w:p w:rsidR="00BD5B55" w:rsidRPr="00BD5B55" w:rsidRDefault="00BD5B55" w:rsidP="00BD5B55">
            <w:pPr>
              <w:spacing w:after="0" w:line="240" w:lineRule="auto"/>
              <w:jc w:val="both"/>
              <w:rPr>
                <w:rFonts w:ascii="Times New Roman" w:hAnsi="Times New Roman" w:cs="Times New Roman"/>
                <w:sz w:val="23"/>
                <w:szCs w:val="23"/>
              </w:rPr>
            </w:pPr>
            <w:proofErr w:type="gramStart"/>
            <w:r w:rsidRPr="00BD5B55">
              <w:rPr>
                <w:rFonts w:ascii="Times New Roman" w:hAnsi="Times New Roman" w:cs="Times New Roman"/>
                <w:sz w:val="23"/>
                <w:szCs w:val="23"/>
              </w:rPr>
              <w:t>Оказание материальной помощи гражданам, имеющим доход на члена семьи ниже 1,5 прожиточного минимума, подтвердивших нахождение в трудной жизненной ситуации: внезапная болезнь, требующая лечения в государственных учреждениях здравоохранения, пожар,  стихийное бедствие.</w:t>
            </w:r>
            <w:proofErr w:type="gramEnd"/>
          </w:p>
        </w:tc>
        <w:tc>
          <w:tcPr>
            <w:tcW w:w="1984" w:type="dxa"/>
          </w:tcPr>
          <w:p w:rsidR="00BD5B55" w:rsidRPr="00BD5B55" w:rsidRDefault="00BD5B55" w:rsidP="00BD5B55">
            <w:pPr>
              <w:spacing w:after="0" w:line="240" w:lineRule="auto"/>
              <w:rPr>
                <w:rFonts w:ascii="Times New Roman" w:hAnsi="Times New Roman" w:cs="Times New Roman"/>
                <w:bCs/>
                <w:sz w:val="23"/>
                <w:szCs w:val="23"/>
              </w:rPr>
            </w:pPr>
            <w:r w:rsidRPr="00BD5B55">
              <w:rPr>
                <w:rFonts w:ascii="Times New Roman" w:hAnsi="Times New Roman" w:cs="Times New Roman"/>
                <w:bCs/>
                <w:sz w:val="23"/>
                <w:szCs w:val="23"/>
              </w:rPr>
              <w:t>Всего, в том числе</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300 000,00</w:t>
            </w:r>
          </w:p>
        </w:tc>
        <w:tc>
          <w:tcPr>
            <w:tcW w:w="1417"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c>
          <w:tcPr>
            <w:tcW w:w="152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r>
      <w:tr w:rsidR="00BD5B55" w:rsidRPr="00BD5B55" w:rsidTr="007D59C1">
        <w:trPr>
          <w:trHeight w:val="101"/>
        </w:trPr>
        <w:tc>
          <w:tcPr>
            <w:tcW w:w="723"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3213" w:type="dxa"/>
            <w:vMerge/>
          </w:tcPr>
          <w:p w:rsidR="00BD5B55" w:rsidRPr="00BD5B55" w:rsidRDefault="00BD5B55" w:rsidP="00BD5B55">
            <w:pPr>
              <w:spacing w:after="0" w:line="240" w:lineRule="auto"/>
              <w:jc w:val="both"/>
              <w:rPr>
                <w:rFonts w:ascii="Times New Roman" w:hAnsi="Times New Roman" w:cs="Times New Roman"/>
                <w:sz w:val="23"/>
                <w:szCs w:val="23"/>
              </w:rPr>
            </w:pPr>
          </w:p>
        </w:tc>
        <w:tc>
          <w:tcPr>
            <w:tcW w:w="2693" w:type="dxa"/>
            <w:vMerge/>
          </w:tcPr>
          <w:p w:rsidR="00BD5B55" w:rsidRPr="00BD5B55" w:rsidRDefault="00BD5B55" w:rsidP="00BD5B55">
            <w:pPr>
              <w:spacing w:after="0" w:line="240" w:lineRule="auto"/>
              <w:jc w:val="both"/>
              <w:rPr>
                <w:rFonts w:ascii="Times New Roman" w:hAnsi="Times New Roman" w:cs="Times New Roman"/>
                <w:sz w:val="23"/>
                <w:szCs w:val="23"/>
              </w:rPr>
            </w:pPr>
          </w:p>
        </w:tc>
        <w:tc>
          <w:tcPr>
            <w:tcW w:w="1984" w:type="dxa"/>
          </w:tcPr>
          <w:p w:rsidR="00BD5B55" w:rsidRPr="00BD5B55" w:rsidRDefault="00BD5B55" w:rsidP="00BD5B55">
            <w:pPr>
              <w:spacing w:after="0" w:line="240" w:lineRule="auto"/>
              <w:rPr>
                <w:rFonts w:ascii="Times New Roman" w:hAnsi="Times New Roman" w:cs="Times New Roman"/>
                <w:bCs/>
                <w:sz w:val="23"/>
                <w:szCs w:val="23"/>
              </w:rPr>
            </w:pPr>
            <w:r w:rsidRPr="00BD5B55">
              <w:rPr>
                <w:rFonts w:ascii="Times New Roman" w:hAnsi="Times New Roman" w:cs="Times New Roman"/>
                <w:bCs/>
                <w:sz w:val="23"/>
                <w:szCs w:val="23"/>
              </w:rPr>
              <w:t xml:space="preserve">Районный бюджет </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300 000,00</w:t>
            </w:r>
          </w:p>
        </w:tc>
        <w:tc>
          <w:tcPr>
            <w:tcW w:w="1417"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c>
          <w:tcPr>
            <w:tcW w:w="152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100 000,00</w:t>
            </w:r>
          </w:p>
        </w:tc>
      </w:tr>
      <w:tr w:rsidR="00BD5B55" w:rsidRPr="00BD5B55" w:rsidTr="007D59C1">
        <w:trPr>
          <w:trHeight w:val="101"/>
        </w:trPr>
        <w:tc>
          <w:tcPr>
            <w:tcW w:w="723"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3213" w:type="dxa"/>
            <w:vMerge/>
          </w:tcPr>
          <w:p w:rsidR="00BD5B55" w:rsidRPr="00BD5B55" w:rsidRDefault="00BD5B55" w:rsidP="00BD5B55">
            <w:pPr>
              <w:spacing w:after="0" w:line="240" w:lineRule="auto"/>
              <w:jc w:val="both"/>
              <w:rPr>
                <w:rFonts w:ascii="Times New Roman" w:hAnsi="Times New Roman" w:cs="Times New Roman"/>
                <w:sz w:val="23"/>
                <w:szCs w:val="23"/>
              </w:rPr>
            </w:pPr>
          </w:p>
        </w:tc>
        <w:tc>
          <w:tcPr>
            <w:tcW w:w="2693" w:type="dxa"/>
            <w:vMerge/>
          </w:tcPr>
          <w:p w:rsidR="00BD5B55" w:rsidRPr="00BD5B55" w:rsidRDefault="00BD5B55" w:rsidP="00BD5B55">
            <w:pPr>
              <w:spacing w:after="0" w:line="240" w:lineRule="auto"/>
              <w:jc w:val="both"/>
              <w:rPr>
                <w:rFonts w:ascii="Times New Roman" w:hAnsi="Times New Roman" w:cs="Times New Roman"/>
                <w:sz w:val="23"/>
                <w:szCs w:val="23"/>
              </w:rPr>
            </w:pPr>
          </w:p>
        </w:tc>
        <w:tc>
          <w:tcPr>
            <w:tcW w:w="1984" w:type="dxa"/>
          </w:tcPr>
          <w:p w:rsidR="00BD5B55" w:rsidRPr="00BD5B55" w:rsidRDefault="00BD5B55" w:rsidP="00BD5B55">
            <w:pPr>
              <w:spacing w:after="0" w:line="240" w:lineRule="auto"/>
              <w:rPr>
                <w:rFonts w:ascii="Times New Roman" w:hAnsi="Times New Roman" w:cs="Times New Roman"/>
                <w:bCs/>
                <w:sz w:val="23"/>
                <w:szCs w:val="23"/>
              </w:rPr>
            </w:pPr>
            <w:r w:rsidRPr="00BD5B55">
              <w:rPr>
                <w:rFonts w:ascii="Times New Roman" w:hAnsi="Times New Roman" w:cs="Times New Roman"/>
                <w:bCs/>
                <w:sz w:val="23"/>
                <w:szCs w:val="23"/>
              </w:rPr>
              <w:t>Областной бюджет</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417"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52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r>
      <w:tr w:rsidR="00BD5B55" w:rsidRPr="00BD5B55" w:rsidTr="007D59C1">
        <w:trPr>
          <w:trHeight w:val="101"/>
        </w:trPr>
        <w:tc>
          <w:tcPr>
            <w:tcW w:w="723" w:type="dxa"/>
            <w:vMerge/>
          </w:tcPr>
          <w:p w:rsidR="00BD5B55" w:rsidRPr="00BD5B55" w:rsidRDefault="00BD5B55" w:rsidP="00BD5B55">
            <w:pPr>
              <w:spacing w:after="0" w:line="240" w:lineRule="auto"/>
              <w:jc w:val="center"/>
              <w:rPr>
                <w:rFonts w:ascii="Times New Roman" w:hAnsi="Times New Roman" w:cs="Times New Roman"/>
                <w:sz w:val="23"/>
                <w:szCs w:val="23"/>
              </w:rPr>
            </w:pPr>
          </w:p>
        </w:tc>
        <w:tc>
          <w:tcPr>
            <w:tcW w:w="3213" w:type="dxa"/>
            <w:vMerge/>
          </w:tcPr>
          <w:p w:rsidR="00BD5B55" w:rsidRPr="00BD5B55" w:rsidRDefault="00BD5B55" w:rsidP="00BD5B55">
            <w:pPr>
              <w:spacing w:after="0" w:line="240" w:lineRule="auto"/>
              <w:jc w:val="both"/>
              <w:rPr>
                <w:rFonts w:ascii="Times New Roman" w:hAnsi="Times New Roman" w:cs="Times New Roman"/>
                <w:sz w:val="23"/>
                <w:szCs w:val="23"/>
              </w:rPr>
            </w:pPr>
          </w:p>
        </w:tc>
        <w:tc>
          <w:tcPr>
            <w:tcW w:w="2693" w:type="dxa"/>
            <w:vMerge/>
          </w:tcPr>
          <w:p w:rsidR="00BD5B55" w:rsidRPr="00BD5B55" w:rsidRDefault="00BD5B55" w:rsidP="00BD5B55">
            <w:pPr>
              <w:spacing w:after="0" w:line="240" w:lineRule="auto"/>
              <w:jc w:val="both"/>
              <w:rPr>
                <w:rFonts w:ascii="Times New Roman" w:hAnsi="Times New Roman" w:cs="Times New Roman"/>
                <w:sz w:val="23"/>
                <w:szCs w:val="23"/>
              </w:rPr>
            </w:pPr>
          </w:p>
        </w:tc>
        <w:tc>
          <w:tcPr>
            <w:tcW w:w="1984" w:type="dxa"/>
          </w:tcPr>
          <w:p w:rsidR="00BD5B55" w:rsidRPr="00BD5B55" w:rsidRDefault="00BD5B55" w:rsidP="00BD5B55">
            <w:pPr>
              <w:spacing w:after="0" w:line="240" w:lineRule="auto"/>
              <w:rPr>
                <w:rFonts w:ascii="Times New Roman" w:hAnsi="Times New Roman" w:cs="Times New Roman"/>
                <w:bCs/>
                <w:sz w:val="23"/>
                <w:szCs w:val="23"/>
              </w:rPr>
            </w:pPr>
            <w:r w:rsidRPr="00BD5B55">
              <w:rPr>
                <w:rFonts w:ascii="Times New Roman" w:hAnsi="Times New Roman" w:cs="Times New Roman"/>
                <w:bCs/>
                <w:sz w:val="23"/>
                <w:szCs w:val="23"/>
              </w:rPr>
              <w:t>Внебюджетные  средства</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417"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418"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0</w:t>
            </w:r>
          </w:p>
        </w:tc>
        <w:tc>
          <w:tcPr>
            <w:tcW w:w="1526" w:type="dxa"/>
          </w:tcPr>
          <w:p w:rsidR="00BD5B55" w:rsidRPr="00BD5B55" w:rsidRDefault="00BD5B55" w:rsidP="00BD5B55">
            <w:pPr>
              <w:spacing w:after="0" w:line="240" w:lineRule="auto"/>
              <w:jc w:val="center"/>
              <w:rPr>
                <w:rFonts w:ascii="Times New Roman" w:hAnsi="Times New Roman" w:cs="Times New Roman"/>
                <w:sz w:val="23"/>
                <w:szCs w:val="23"/>
              </w:rPr>
            </w:pPr>
            <w:r w:rsidRPr="00BD5B55">
              <w:rPr>
                <w:rFonts w:ascii="Times New Roman" w:hAnsi="Times New Roman" w:cs="Times New Roman"/>
                <w:sz w:val="23"/>
                <w:szCs w:val="23"/>
              </w:rPr>
              <w:t xml:space="preserve">0 </w:t>
            </w:r>
          </w:p>
        </w:tc>
      </w:tr>
    </w:tbl>
    <w:p w:rsidR="00BD5B55" w:rsidRPr="00BD5B55" w:rsidRDefault="00BD5B55" w:rsidP="00BD5B55">
      <w:pPr>
        <w:spacing w:after="0" w:line="240" w:lineRule="auto"/>
        <w:jc w:val="center"/>
        <w:rPr>
          <w:rFonts w:ascii="Times New Roman" w:hAnsi="Times New Roman" w:cs="Times New Roman"/>
          <w:sz w:val="23"/>
          <w:szCs w:val="23"/>
        </w:rPr>
      </w:pPr>
    </w:p>
    <w:p w:rsidR="00BD5B55" w:rsidRPr="00BD5B55" w:rsidRDefault="00BD5B55" w:rsidP="00BD5B55">
      <w:pPr>
        <w:spacing w:after="0" w:line="240" w:lineRule="auto"/>
        <w:jc w:val="center"/>
        <w:rPr>
          <w:rFonts w:ascii="Times New Roman" w:hAnsi="Times New Roman" w:cs="Times New Roman"/>
        </w:rPr>
      </w:pPr>
      <w:r w:rsidRPr="00BD5B55">
        <w:rPr>
          <w:rFonts w:ascii="Times New Roman" w:hAnsi="Times New Roman" w:cs="Times New Roman"/>
          <w:sz w:val="23"/>
          <w:szCs w:val="23"/>
        </w:rPr>
        <w:t>________________________________</w:t>
      </w:r>
    </w:p>
    <w:sectPr w:rsidR="00BD5B55" w:rsidRPr="00BD5B55" w:rsidSect="00BD5B55">
      <w:pgSz w:w="16838" w:h="11906" w:orient="landscape"/>
      <w:pgMar w:top="993"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98A" w:rsidRDefault="00A1098A">
      <w:pPr>
        <w:spacing w:after="0" w:line="240" w:lineRule="auto"/>
      </w:pPr>
      <w:r>
        <w:separator/>
      </w:r>
    </w:p>
  </w:endnote>
  <w:endnote w:type="continuationSeparator" w:id="0">
    <w:p w:rsidR="00A1098A" w:rsidRDefault="00A10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98A" w:rsidRDefault="00A1098A">
      <w:pPr>
        <w:spacing w:after="0" w:line="240" w:lineRule="auto"/>
      </w:pPr>
      <w:r>
        <w:separator/>
      </w:r>
    </w:p>
  </w:footnote>
  <w:footnote w:type="continuationSeparator" w:id="0">
    <w:p w:rsidR="00A1098A" w:rsidRDefault="00A109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14C" w:rsidRDefault="00FF6DD7" w:rsidP="005739F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D314C" w:rsidRDefault="00A109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14C" w:rsidRPr="00C30CCD" w:rsidRDefault="00FF6DD7" w:rsidP="005739F5">
    <w:pPr>
      <w:pStyle w:val="a3"/>
      <w:framePr w:wrap="around" w:vAnchor="text" w:hAnchor="margin" w:xAlign="center" w:y="1"/>
      <w:rPr>
        <w:rStyle w:val="a5"/>
        <w:sz w:val="24"/>
        <w:szCs w:val="24"/>
      </w:rPr>
    </w:pPr>
    <w:r w:rsidRPr="00C30CCD">
      <w:rPr>
        <w:rStyle w:val="a5"/>
        <w:sz w:val="24"/>
        <w:szCs w:val="24"/>
      </w:rPr>
      <w:fldChar w:fldCharType="begin"/>
    </w:r>
    <w:r w:rsidRPr="00C30CCD">
      <w:rPr>
        <w:rStyle w:val="a5"/>
        <w:sz w:val="24"/>
        <w:szCs w:val="24"/>
      </w:rPr>
      <w:instrText xml:space="preserve">PAGE  </w:instrText>
    </w:r>
    <w:r w:rsidRPr="00C30CCD">
      <w:rPr>
        <w:rStyle w:val="a5"/>
        <w:sz w:val="24"/>
        <w:szCs w:val="24"/>
      </w:rPr>
      <w:fldChar w:fldCharType="separate"/>
    </w:r>
    <w:r w:rsidR="008A0936">
      <w:rPr>
        <w:rStyle w:val="a5"/>
        <w:noProof/>
        <w:sz w:val="24"/>
        <w:szCs w:val="24"/>
      </w:rPr>
      <w:t>2</w:t>
    </w:r>
    <w:r w:rsidRPr="00C30CCD">
      <w:rPr>
        <w:rStyle w:val="a5"/>
        <w:sz w:val="24"/>
        <w:szCs w:val="24"/>
      </w:rPr>
      <w:fldChar w:fldCharType="end"/>
    </w:r>
  </w:p>
  <w:p w:rsidR="00BD314C" w:rsidRDefault="00A1098A" w:rsidP="006152BF">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F6DD7"/>
    <w:rsid w:val="008A0936"/>
    <w:rsid w:val="00A1098A"/>
    <w:rsid w:val="00BD5B55"/>
    <w:rsid w:val="00BE1644"/>
    <w:rsid w:val="00FF6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D5B55"/>
    <w:pPr>
      <w:keepNext/>
      <w:spacing w:after="0" w:line="240" w:lineRule="auto"/>
      <w:jc w:val="both"/>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FF6DD7"/>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semiHidden/>
    <w:rsid w:val="00FF6DD7"/>
    <w:rPr>
      <w:rFonts w:ascii="Times New Roman" w:eastAsia="Times New Roman" w:hAnsi="Times New Roman" w:cs="Times New Roman"/>
      <w:sz w:val="20"/>
      <w:szCs w:val="20"/>
    </w:rPr>
  </w:style>
  <w:style w:type="character" w:styleId="a5">
    <w:name w:val="page number"/>
    <w:basedOn w:val="a0"/>
    <w:semiHidden/>
    <w:rsid w:val="00FF6DD7"/>
  </w:style>
  <w:style w:type="paragraph" w:styleId="a6">
    <w:name w:val="Balloon Text"/>
    <w:basedOn w:val="a"/>
    <w:link w:val="a7"/>
    <w:uiPriority w:val="99"/>
    <w:semiHidden/>
    <w:unhideWhenUsed/>
    <w:rsid w:val="00FF6DD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6DD7"/>
    <w:rPr>
      <w:rFonts w:ascii="Tahoma" w:hAnsi="Tahoma" w:cs="Tahoma"/>
      <w:sz w:val="16"/>
      <w:szCs w:val="16"/>
    </w:rPr>
  </w:style>
  <w:style w:type="paragraph" w:customStyle="1" w:styleId="ConsNormal">
    <w:name w:val="ConsNormal"/>
    <w:uiPriority w:val="99"/>
    <w:rsid w:val="00BD5B55"/>
    <w:pPr>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10">
    <w:name w:val="Заголовок 1 Знак"/>
    <w:basedOn w:val="a0"/>
    <w:link w:val="1"/>
    <w:uiPriority w:val="99"/>
    <w:rsid w:val="00BD5B55"/>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1027</Words>
  <Characters>5858</Characters>
  <Application>Microsoft Office Word</Application>
  <DocSecurity>0</DocSecurity>
  <Lines>48</Lines>
  <Paragraphs>13</Paragraphs>
  <ScaleCrop>false</ScaleCrop>
  <Company>Reanimator Extreme Edition</Company>
  <LinksUpToDate>false</LinksUpToDate>
  <CharactersWithSpaces>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OLGA</cp:lastModifiedBy>
  <cp:revision>4</cp:revision>
  <cp:lastPrinted>2020-09-17T07:41:00Z</cp:lastPrinted>
  <dcterms:created xsi:type="dcterms:W3CDTF">2020-09-17T07:37:00Z</dcterms:created>
  <dcterms:modified xsi:type="dcterms:W3CDTF">2020-09-29T08:55:00Z</dcterms:modified>
</cp:coreProperties>
</file>