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7865" w:rsidRPr="00ED7686" w:rsidRDefault="00FC322C" w:rsidP="00AA7BB2">
      <w:bookmarkStart w:id="0" w:name="_GoBack"/>
      <w:bookmarkEnd w:id="0"/>
      <w:r w:rsidRPr="00ED7686">
        <w:rPr>
          <w:noProof/>
        </w:rPr>
        <w:drawing>
          <wp:anchor distT="0" distB="0" distL="114300" distR="114300" simplePos="0" relativeHeight="251614208" behindDoc="0" locked="0" layoutInCell="1" allowOverlap="1">
            <wp:simplePos x="0" y="0"/>
            <wp:positionH relativeFrom="column">
              <wp:posOffset>2339340</wp:posOffset>
            </wp:positionH>
            <wp:positionV relativeFrom="paragraph">
              <wp:posOffset>116840</wp:posOffset>
            </wp:positionV>
            <wp:extent cx="1514475" cy="2143125"/>
            <wp:effectExtent l="0" t="0" r="0" b="0"/>
            <wp:wrapNone/>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14475" cy="2143125"/>
                    </a:xfrm>
                    <a:prstGeom prst="rect">
                      <a:avLst/>
                    </a:prstGeom>
                    <a:noFill/>
                  </pic:spPr>
                </pic:pic>
              </a:graphicData>
            </a:graphic>
            <wp14:sizeRelH relativeFrom="page">
              <wp14:pctWidth>0</wp14:pctWidth>
            </wp14:sizeRelH>
            <wp14:sizeRelV relativeFrom="page">
              <wp14:pctHeight>0</wp14:pctHeight>
            </wp14:sizeRelV>
          </wp:anchor>
        </w:drawing>
      </w:r>
      <w:r w:rsidR="00844CBA" w:rsidRPr="00ED7686">
        <w:t xml:space="preserve"> </w:t>
      </w:r>
    </w:p>
    <w:p w:rsidR="00C37865" w:rsidRPr="00ED7686" w:rsidRDefault="00C37865" w:rsidP="00AA7BB2"/>
    <w:p w:rsidR="00C37865" w:rsidRPr="00ED7686" w:rsidRDefault="00C37865" w:rsidP="00AA7BB2"/>
    <w:p w:rsidR="00C37865" w:rsidRPr="00ED7686" w:rsidRDefault="00C37865" w:rsidP="00AA7BB2"/>
    <w:p w:rsidR="00C37865" w:rsidRPr="00ED7686" w:rsidRDefault="00C37865" w:rsidP="00AA7BB2"/>
    <w:p w:rsidR="00C37865" w:rsidRPr="00ED7686" w:rsidRDefault="00C37865" w:rsidP="00AA7BB2"/>
    <w:p w:rsidR="00C37865" w:rsidRPr="00ED7686" w:rsidRDefault="00C37865" w:rsidP="00AA7BB2"/>
    <w:p w:rsidR="00C37865" w:rsidRPr="00ED7686" w:rsidRDefault="00C37865" w:rsidP="00AA7BB2"/>
    <w:p w:rsidR="00C37865" w:rsidRPr="00ED7686" w:rsidRDefault="00C37865" w:rsidP="00AA7BB2"/>
    <w:p w:rsidR="00C37865" w:rsidRPr="00ED7686" w:rsidRDefault="00C37865" w:rsidP="00AA7BB2"/>
    <w:p w:rsidR="00C37865" w:rsidRPr="00ED7686" w:rsidRDefault="00C37865" w:rsidP="00AA7BB2"/>
    <w:p w:rsidR="00C37865" w:rsidRPr="00ED7686" w:rsidRDefault="00C37865" w:rsidP="00AA7BB2"/>
    <w:p w:rsidR="00C37865" w:rsidRPr="00ED7686" w:rsidRDefault="00C37865" w:rsidP="00AA7BB2"/>
    <w:p w:rsidR="0011489D" w:rsidRPr="00ED7686" w:rsidRDefault="0011489D" w:rsidP="00AA7BB2">
      <w:pPr>
        <w:rPr>
          <w:b/>
          <w:sz w:val="40"/>
          <w:szCs w:val="40"/>
        </w:rPr>
      </w:pPr>
    </w:p>
    <w:p w:rsidR="0011489D" w:rsidRPr="00ED7686" w:rsidRDefault="0011489D" w:rsidP="00AA7BB2">
      <w:pPr>
        <w:rPr>
          <w:b/>
          <w:sz w:val="40"/>
          <w:szCs w:val="40"/>
        </w:rPr>
      </w:pPr>
    </w:p>
    <w:p w:rsidR="0011489D" w:rsidRPr="00ED7686" w:rsidRDefault="0011489D" w:rsidP="00AA7BB2">
      <w:pPr>
        <w:rPr>
          <w:b/>
          <w:sz w:val="40"/>
          <w:szCs w:val="40"/>
        </w:rPr>
      </w:pPr>
    </w:p>
    <w:p w:rsidR="00C37865" w:rsidRPr="00ED7686" w:rsidRDefault="00C37865" w:rsidP="00AA7BB2">
      <w:pPr>
        <w:spacing w:line="360" w:lineRule="auto"/>
        <w:jc w:val="center"/>
        <w:rPr>
          <w:b/>
          <w:sz w:val="40"/>
          <w:szCs w:val="40"/>
        </w:rPr>
      </w:pPr>
      <w:r w:rsidRPr="00ED7686">
        <w:rPr>
          <w:b/>
          <w:sz w:val="40"/>
          <w:szCs w:val="40"/>
        </w:rPr>
        <w:t>О</w:t>
      </w:r>
      <w:r w:rsidR="0011489D" w:rsidRPr="00ED7686">
        <w:rPr>
          <w:b/>
          <w:sz w:val="40"/>
          <w:szCs w:val="40"/>
        </w:rPr>
        <w:t>ТЧЕТ ГЛАВЫ</w:t>
      </w:r>
    </w:p>
    <w:p w:rsidR="00C37865" w:rsidRPr="00ED7686" w:rsidRDefault="0011489D" w:rsidP="00AA7BB2">
      <w:pPr>
        <w:spacing w:line="360" w:lineRule="auto"/>
        <w:jc w:val="center"/>
        <w:rPr>
          <w:b/>
          <w:sz w:val="40"/>
          <w:szCs w:val="40"/>
        </w:rPr>
      </w:pPr>
      <w:r w:rsidRPr="00ED7686">
        <w:rPr>
          <w:b/>
          <w:sz w:val="40"/>
          <w:szCs w:val="40"/>
        </w:rPr>
        <w:t>м</w:t>
      </w:r>
      <w:r w:rsidR="00C37865" w:rsidRPr="00ED7686">
        <w:rPr>
          <w:b/>
          <w:sz w:val="40"/>
          <w:szCs w:val="40"/>
        </w:rPr>
        <w:t>униципального образования</w:t>
      </w:r>
    </w:p>
    <w:p w:rsidR="0011489D" w:rsidRPr="00ED7686" w:rsidRDefault="00C37865" w:rsidP="00AA7BB2">
      <w:pPr>
        <w:spacing w:line="360" w:lineRule="auto"/>
        <w:jc w:val="center"/>
        <w:rPr>
          <w:b/>
          <w:sz w:val="40"/>
          <w:szCs w:val="40"/>
        </w:rPr>
      </w:pPr>
      <w:r w:rsidRPr="00ED7686">
        <w:rPr>
          <w:b/>
          <w:sz w:val="40"/>
          <w:szCs w:val="40"/>
        </w:rPr>
        <w:t>«Коношский муниципальный район»</w:t>
      </w:r>
    </w:p>
    <w:p w:rsidR="0011489D" w:rsidRPr="00ED7686" w:rsidRDefault="0011489D" w:rsidP="00AA7BB2">
      <w:pPr>
        <w:spacing w:line="360" w:lineRule="auto"/>
        <w:jc w:val="center"/>
        <w:rPr>
          <w:b/>
          <w:sz w:val="40"/>
          <w:szCs w:val="40"/>
        </w:rPr>
      </w:pPr>
      <w:r w:rsidRPr="00ED7686">
        <w:rPr>
          <w:b/>
          <w:sz w:val="40"/>
          <w:szCs w:val="40"/>
        </w:rPr>
        <w:t xml:space="preserve">о результатах </w:t>
      </w:r>
      <w:r w:rsidR="00C37865" w:rsidRPr="00ED7686">
        <w:rPr>
          <w:b/>
          <w:sz w:val="40"/>
          <w:szCs w:val="40"/>
        </w:rPr>
        <w:t xml:space="preserve"> деятельности администрации муниципального образования «Коношский  муниципальный район»</w:t>
      </w:r>
    </w:p>
    <w:p w:rsidR="00C37865" w:rsidRPr="00ED7686" w:rsidRDefault="0011489D" w:rsidP="00AA7BB2">
      <w:pPr>
        <w:spacing w:line="360" w:lineRule="auto"/>
        <w:jc w:val="center"/>
        <w:rPr>
          <w:b/>
          <w:sz w:val="40"/>
          <w:szCs w:val="40"/>
        </w:rPr>
      </w:pPr>
      <w:r w:rsidRPr="00ED7686">
        <w:rPr>
          <w:b/>
          <w:sz w:val="40"/>
          <w:szCs w:val="40"/>
        </w:rPr>
        <w:t>за</w:t>
      </w:r>
      <w:r w:rsidR="00C37865" w:rsidRPr="00ED7686">
        <w:rPr>
          <w:b/>
          <w:sz w:val="40"/>
          <w:szCs w:val="40"/>
        </w:rPr>
        <w:t xml:space="preserve"> 201</w:t>
      </w:r>
      <w:r w:rsidR="00DD2BB6" w:rsidRPr="00ED7686">
        <w:rPr>
          <w:b/>
          <w:sz w:val="40"/>
          <w:szCs w:val="40"/>
        </w:rPr>
        <w:t>8</w:t>
      </w:r>
      <w:r w:rsidR="007211E4" w:rsidRPr="00ED7686">
        <w:rPr>
          <w:b/>
          <w:sz w:val="40"/>
          <w:szCs w:val="40"/>
        </w:rPr>
        <w:t xml:space="preserve"> </w:t>
      </w:r>
      <w:r w:rsidRPr="00ED7686">
        <w:rPr>
          <w:b/>
          <w:sz w:val="40"/>
          <w:szCs w:val="40"/>
        </w:rPr>
        <w:t xml:space="preserve"> год</w:t>
      </w:r>
    </w:p>
    <w:p w:rsidR="00C37865" w:rsidRPr="00ED7686" w:rsidRDefault="00C37865" w:rsidP="00AA7BB2">
      <w:pPr>
        <w:spacing w:line="360" w:lineRule="auto"/>
        <w:jc w:val="center"/>
        <w:rPr>
          <w:b/>
          <w:sz w:val="40"/>
          <w:szCs w:val="40"/>
        </w:rPr>
      </w:pPr>
    </w:p>
    <w:p w:rsidR="00C37865" w:rsidRPr="00ED7686" w:rsidRDefault="00C37865" w:rsidP="00AA7BB2">
      <w:pPr>
        <w:rPr>
          <w:sz w:val="40"/>
          <w:szCs w:val="40"/>
        </w:rPr>
      </w:pPr>
    </w:p>
    <w:p w:rsidR="00C37865" w:rsidRPr="00ED7686" w:rsidRDefault="00C37865" w:rsidP="00AA7BB2">
      <w:pPr>
        <w:rPr>
          <w:sz w:val="40"/>
          <w:szCs w:val="40"/>
        </w:rPr>
      </w:pPr>
    </w:p>
    <w:p w:rsidR="00301819" w:rsidRPr="00ED7686" w:rsidRDefault="00301819" w:rsidP="00AA7BB2">
      <w:pPr>
        <w:rPr>
          <w:lang w:eastAsia="en-US"/>
        </w:rPr>
      </w:pPr>
    </w:p>
    <w:p w:rsidR="0011489D" w:rsidRPr="00ED7686" w:rsidRDefault="0011489D" w:rsidP="00AA7BB2">
      <w:pPr>
        <w:rPr>
          <w:lang w:eastAsia="en-US"/>
        </w:rPr>
      </w:pPr>
    </w:p>
    <w:p w:rsidR="0011489D" w:rsidRPr="00ED7686" w:rsidRDefault="0011489D" w:rsidP="00AA7BB2">
      <w:pPr>
        <w:rPr>
          <w:lang w:eastAsia="en-US"/>
        </w:rPr>
      </w:pPr>
    </w:p>
    <w:p w:rsidR="0011489D" w:rsidRDefault="0011489D" w:rsidP="00AA7BB2">
      <w:pPr>
        <w:rPr>
          <w:lang w:eastAsia="en-US"/>
        </w:rPr>
      </w:pPr>
    </w:p>
    <w:p w:rsidR="00ED7686" w:rsidRDefault="00ED7686" w:rsidP="00AA7BB2">
      <w:pPr>
        <w:rPr>
          <w:lang w:eastAsia="en-US"/>
        </w:rPr>
      </w:pPr>
    </w:p>
    <w:p w:rsidR="00ED7686" w:rsidRDefault="00ED7686" w:rsidP="00AA7BB2">
      <w:pPr>
        <w:rPr>
          <w:lang w:eastAsia="en-US"/>
        </w:rPr>
      </w:pPr>
    </w:p>
    <w:p w:rsidR="00ED7686" w:rsidRDefault="00ED7686" w:rsidP="00AA7BB2">
      <w:pPr>
        <w:rPr>
          <w:lang w:eastAsia="en-US"/>
        </w:rPr>
      </w:pPr>
    </w:p>
    <w:p w:rsidR="00ED7686" w:rsidRPr="00ED7686" w:rsidRDefault="00ED7686" w:rsidP="00AA7BB2">
      <w:pPr>
        <w:rPr>
          <w:lang w:eastAsia="en-US"/>
        </w:rPr>
      </w:pPr>
    </w:p>
    <w:p w:rsidR="0011489D" w:rsidRPr="00ED7686" w:rsidRDefault="0011489D" w:rsidP="00AA7BB2">
      <w:pPr>
        <w:rPr>
          <w:lang w:eastAsia="en-US"/>
        </w:rPr>
      </w:pPr>
    </w:p>
    <w:p w:rsidR="0011489D" w:rsidRPr="00ED7686" w:rsidRDefault="0011489D" w:rsidP="00AA7BB2">
      <w:pPr>
        <w:rPr>
          <w:lang w:eastAsia="en-US"/>
        </w:rPr>
      </w:pPr>
    </w:p>
    <w:p w:rsidR="0011489D" w:rsidRPr="00ED7686" w:rsidRDefault="0011489D" w:rsidP="00AA7BB2">
      <w:pPr>
        <w:jc w:val="center"/>
        <w:rPr>
          <w:b/>
          <w:lang w:eastAsia="en-US"/>
        </w:rPr>
      </w:pPr>
      <w:r w:rsidRPr="00ED7686">
        <w:rPr>
          <w:b/>
          <w:lang w:eastAsia="en-US"/>
        </w:rPr>
        <w:t>пос.Коноша</w:t>
      </w:r>
    </w:p>
    <w:p w:rsidR="0011489D" w:rsidRPr="00ED7686" w:rsidRDefault="0011489D" w:rsidP="00AA7BB2">
      <w:pPr>
        <w:jc w:val="center"/>
        <w:rPr>
          <w:b/>
          <w:lang w:eastAsia="en-US"/>
        </w:rPr>
      </w:pPr>
      <w:r w:rsidRPr="00ED7686">
        <w:rPr>
          <w:b/>
          <w:lang w:eastAsia="en-US"/>
        </w:rPr>
        <w:t>2019 г.</w:t>
      </w:r>
    </w:p>
    <w:p w:rsidR="0011489D" w:rsidRPr="00ED7686" w:rsidRDefault="0011489D" w:rsidP="00AA7BB2">
      <w:pPr>
        <w:rPr>
          <w:lang w:eastAsia="en-US"/>
        </w:rPr>
      </w:pPr>
    </w:p>
    <w:p w:rsidR="0011489D" w:rsidRPr="00ED7686" w:rsidRDefault="0011489D" w:rsidP="00AA7BB2">
      <w:pPr>
        <w:rPr>
          <w:lang w:eastAsia="en-US"/>
        </w:rPr>
      </w:pPr>
    </w:p>
    <w:p w:rsidR="00AA7BB2" w:rsidRPr="00D25B36" w:rsidRDefault="00AA7BB2">
      <w:pPr>
        <w:pStyle w:val="affff7"/>
        <w:rPr>
          <w:rFonts w:ascii="Times New Roman" w:hAnsi="Times New Roman"/>
          <w:sz w:val="26"/>
          <w:szCs w:val="26"/>
        </w:rPr>
      </w:pPr>
      <w:r w:rsidRPr="00D25B36">
        <w:rPr>
          <w:rFonts w:ascii="Times New Roman" w:hAnsi="Times New Roman"/>
          <w:sz w:val="26"/>
          <w:szCs w:val="26"/>
        </w:rPr>
        <w:lastRenderedPageBreak/>
        <w:t>Оглавление</w:t>
      </w:r>
    </w:p>
    <w:p w:rsidR="001E137B" w:rsidRPr="001E137B" w:rsidRDefault="00AA7BB2">
      <w:pPr>
        <w:pStyle w:val="16"/>
        <w:rPr>
          <w:b w:val="0"/>
          <w:caps w:val="0"/>
          <w:sz w:val="26"/>
          <w:szCs w:val="26"/>
        </w:rPr>
      </w:pPr>
      <w:r w:rsidRPr="00746513">
        <w:rPr>
          <w:b w:val="0"/>
          <w:sz w:val="26"/>
          <w:szCs w:val="26"/>
        </w:rPr>
        <w:fldChar w:fldCharType="begin"/>
      </w:r>
      <w:r w:rsidRPr="00746513">
        <w:rPr>
          <w:b w:val="0"/>
          <w:sz w:val="26"/>
          <w:szCs w:val="26"/>
        </w:rPr>
        <w:instrText xml:space="preserve"> TOC \o "1-3" \h \z \u </w:instrText>
      </w:r>
      <w:r w:rsidRPr="00746513">
        <w:rPr>
          <w:b w:val="0"/>
          <w:sz w:val="26"/>
          <w:szCs w:val="26"/>
        </w:rPr>
        <w:fldChar w:fldCharType="separate"/>
      </w:r>
      <w:hyperlink w:anchor="_Toc8823698" w:history="1">
        <w:r w:rsidR="001E137B" w:rsidRPr="001E137B">
          <w:rPr>
            <w:rStyle w:val="affe"/>
            <w:sz w:val="26"/>
            <w:szCs w:val="26"/>
          </w:rPr>
          <w:t>1.ЭКОНОМИКА И ФИНАНСЫ</w:t>
        </w:r>
        <w:r w:rsidR="001E137B" w:rsidRPr="001E137B">
          <w:rPr>
            <w:webHidden/>
            <w:sz w:val="26"/>
            <w:szCs w:val="26"/>
          </w:rPr>
          <w:tab/>
        </w:r>
        <w:r w:rsidR="001E137B" w:rsidRPr="001E137B">
          <w:rPr>
            <w:webHidden/>
            <w:sz w:val="26"/>
            <w:szCs w:val="26"/>
          </w:rPr>
          <w:fldChar w:fldCharType="begin"/>
        </w:r>
        <w:r w:rsidR="001E137B" w:rsidRPr="001E137B">
          <w:rPr>
            <w:webHidden/>
            <w:sz w:val="26"/>
            <w:szCs w:val="26"/>
          </w:rPr>
          <w:instrText xml:space="preserve"> PAGEREF _Toc8823698 \h </w:instrText>
        </w:r>
        <w:r w:rsidR="001E137B" w:rsidRPr="001E137B">
          <w:rPr>
            <w:webHidden/>
            <w:sz w:val="26"/>
            <w:szCs w:val="26"/>
          </w:rPr>
        </w:r>
        <w:r w:rsidR="001E137B" w:rsidRPr="001E137B">
          <w:rPr>
            <w:webHidden/>
            <w:sz w:val="26"/>
            <w:szCs w:val="26"/>
          </w:rPr>
          <w:fldChar w:fldCharType="separate"/>
        </w:r>
        <w:r w:rsidR="001E137B">
          <w:rPr>
            <w:webHidden/>
            <w:sz w:val="26"/>
            <w:szCs w:val="26"/>
          </w:rPr>
          <w:t>4</w:t>
        </w:r>
        <w:r w:rsidR="001E137B" w:rsidRPr="001E137B">
          <w:rPr>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699" w:history="1">
        <w:r w:rsidRPr="001E137B">
          <w:rPr>
            <w:rStyle w:val="affe"/>
            <w:noProof/>
            <w:sz w:val="26"/>
            <w:szCs w:val="26"/>
          </w:rPr>
          <w:t>1.1. Демографические и экономические показатели</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_Toc8823699 \h </w:instrText>
        </w:r>
        <w:r w:rsidRPr="001E137B">
          <w:rPr>
            <w:noProof/>
            <w:webHidden/>
            <w:sz w:val="26"/>
            <w:szCs w:val="26"/>
          </w:rPr>
        </w:r>
        <w:r w:rsidRPr="001E137B">
          <w:rPr>
            <w:noProof/>
            <w:webHidden/>
            <w:sz w:val="26"/>
            <w:szCs w:val="26"/>
          </w:rPr>
          <w:fldChar w:fldCharType="separate"/>
        </w:r>
        <w:r>
          <w:rPr>
            <w:noProof/>
            <w:webHidden/>
            <w:sz w:val="26"/>
            <w:szCs w:val="26"/>
          </w:rPr>
          <w:t>4</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00" w:history="1">
        <w:r w:rsidRPr="001E137B">
          <w:rPr>
            <w:rStyle w:val="affe"/>
            <w:noProof/>
            <w:sz w:val="26"/>
            <w:szCs w:val="26"/>
          </w:rPr>
          <w:t>1.2. Инвестиции</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_Toc8823700 \h </w:instrText>
        </w:r>
        <w:r w:rsidRPr="001E137B">
          <w:rPr>
            <w:noProof/>
            <w:webHidden/>
            <w:sz w:val="26"/>
            <w:szCs w:val="26"/>
          </w:rPr>
        </w:r>
        <w:r w:rsidRPr="001E137B">
          <w:rPr>
            <w:noProof/>
            <w:webHidden/>
            <w:sz w:val="26"/>
            <w:szCs w:val="26"/>
          </w:rPr>
          <w:fldChar w:fldCharType="separate"/>
        </w:r>
        <w:r>
          <w:rPr>
            <w:noProof/>
            <w:webHidden/>
            <w:sz w:val="26"/>
            <w:szCs w:val="26"/>
          </w:rPr>
          <w:t>5</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01" w:history="1">
        <w:r w:rsidRPr="001E137B">
          <w:rPr>
            <w:rStyle w:val="affe"/>
            <w:noProof/>
            <w:sz w:val="26"/>
            <w:szCs w:val="26"/>
          </w:rPr>
          <w:t>1.3 Среднее и малое предпринимательство</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_Toc8823701 \h </w:instrText>
        </w:r>
        <w:r w:rsidRPr="001E137B">
          <w:rPr>
            <w:noProof/>
            <w:webHidden/>
            <w:sz w:val="26"/>
            <w:szCs w:val="26"/>
          </w:rPr>
        </w:r>
        <w:r w:rsidRPr="001E137B">
          <w:rPr>
            <w:noProof/>
            <w:webHidden/>
            <w:sz w:val="26"/>
            <w:szCs w:val="26"/>
          </w:rPr>
          <w:fldChar w:fldCharType="separate"/>
        </w:r>
        <w:r>
          <w:rPr>
            <w:noProof/>
            <w:webHidden/>
            <w:sz w:val="26"/>
            <w:szCs w:val="26"/>
          </w:rPr>
          <w:t>5</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02" w:history="1">
        <w:r w:rsidRPr="001E137B">
          <w:rPr>
            <w:rStyle w:val="affe"/>
            <w:noProof/>
            <w:sz w:val="26"/>
            <w:szCs w:val="26"/>
          </w:rPr>
          <w:t>1.4.Лесная отрасль.</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_Toc8823702 \h </w:instrText>
        </w:r>
        <w:r w:rsidRPr="001E137B">
          <w:rPr>
            <w:noProof/>
            <w:webHidden/>
            <w:sz w:val="26"/>
            <w:szCs w:val="26"/>
          </w:rPr>
        </w:r>
        <w:r w:rsidRPr="001E137B">
          <w:rPr>
            <w:noProof/>
            <w:webHidden/>
            <w:sz w:val="26"/>
            <w:szCs w:val="26"/>
          </w:rPr>
          <w:fldChar w:fldCharType="separate"/>
        </w:r>
        <w:r>
          <w:rPr>
            <w:noProof/>
            <w:webHidden/>
            <w:sz w:val="26"/>
            <w:szCs w:val="26"/>
          </w:rPr>
          <w:t>6</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03" w:history="1">
        <w:r w:rsidRPr="001E137B">
          <w:rPr>
            <w:rStyle w:val="affe"/>
            <w:noProof/>
            <w:sz w:val="26"/>
            <w:szCs w:val="26"/>
          </w:rPr>
          <w:t>1.5. Агропромышленный комплекс</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_Toc8823703 \h </w:instrText>
        </w:r>
        <w:r w:rsidRPr="001E137B">
          <w:rPr>
            <w:noProof/>
            <w:webHidden/>
            <w:sz w:val="26"/>
            <w:szCs w:val="26"/>
          </w:rPr>
        </w:r>
        <w:r w:rsidRPr="001E137B">
          <w:rPr>
            <w:noProof/>
            <w:webHidden/>
            <w:sz w:val="26"/>
            <w:szCs w:val="26"/>
          </w:rPr>
          <w:fldChar w:fldCharType="separate"/>
        </w:r>
        <w:r>
          <w:rPr>
            <w:noProof/>
            <w:webHidden/>
            <w:sz w:val="26"/>
            <w:szCs w:val="26"/>
          </w:rPr>
          <w:t>7</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04" w:history="1">
        <w:r w:rsidRPr="001E137B">
          <w:rPr>
            <w:rStyle w:val="affe"/>
            <w:noProof/>
            <w:sz w:val="26"/>
            <w:szCs w:val="26"/>
          </w:rPr>
          <w:t>1.6. Торговля и потребительский рынок</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_Toc8823704 \h </w:instrText>
        </w:r>
        <w:r w:rsidRPr="001E137B">
          <w:rPr>
            <w:noProof/>
            <w:webHidden/>
            <w:sz w:val="26"/>
            <w:szCs w:val="26"/>
          </w:rPr>
        </w:r>
        <w:r w:rsidRPr="001E137B">
          <w:rPr>
            <w:noProof/>
            <w:webHidden/>
            <w:sz w:val="26"/>
            <w:szCs w:val="26"/>
          </w:rPr>
          <w:fldChar w:fldCharType="separate"/>
        </w:r>
        <w:r>
          <w:rPr>
            <w:noProof/>
            <w:webHidden/>
            <w:sz w:val="26"/>
            <w:szCs w:val="26"/>
          </w:rPr>
          <w:t>9</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05" w:history="1">
        <w:r w:rsidRPr="001E137B">
          <w:rPr>
            <w:rStyle w:val="affe"/>
            <w:noProof/>
            <w:sz w:val="26"/>
            <w:szCs w:val="26"/>
          </w:rPr>
          <w:t>1.7. Имущественно-земельные отношения.</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_Toc8823705 \h </w:instrText>
        </w:r>
        <w:r w:rsidRPr="001E137B">
          <w:rPr>
            <w:noProof/>
            <w:webHidden/>
            <w:sz w:val="26"/>
            <w:szCs w:val="26"/>
          </w:rPr>
        </w:r>
        <w:r w:rsidRPr="001E137B">
          <w:rPr>
            <w:noProof/>
            <w:webHidden/>
            <w:sz w:val="26"/>
            <w:szCs w:val="26"/>
          </w:rPr>
          <w:fldChar w:fldCharType="separate"/>
        </w:r>
        <w:r>
          <w:rPr>
            <w:noProof/>
            <w:webHidden/>
            <w:sz w:val="26"/>
            <w:szCs w:val="26"/>
          </w:rPr>
          <w:t>12</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06" w:history="1">
        <w:r w:rsidRPr="001E137B">
          <w:rPr>
            <w:rStyle w:val="affe"/>
            <w:noProof/>
            <w:sz w:val="26"/>
            <w:szCs w:val="26"/>
          </w:rPr>
          <w:t>1.7.1.Имущественные отношения</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_Toc8823706 \h </w:instrText>
        </w:r>
        <w:r w:rsidRPr="001E137B">
          <w:rPr>
            <w:noProof/>
            <w:webHidden/>
            <w:sz w:val="26"/>
            <w:szCs w:val="26"/>
          </w:rPr>
        </w:r>
        <w:r w:rsidRPr="001E137B">
          <w:rPr>
            <w:noProof/>
            <w:webHidden/>
            <w:sz w:val="26"/>
            <w:szCs w:val="26"/>
          </w:rPr>
          <w:fldChar w:fldCharType="separate"/>
        </w:r>
        <w:r>
          <w:rPr>
            <w:noProof/>
            <w:webHidden/>
            <w:sz w:val="26"/>
            <w:szCs w:val="26"/>
          </w:rPr>
          <w:t>12</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07" w:history="1">
        <w:r w:rsidRPr="001E137B">
          <w:rPr>
            <w:rStyle w:val="affe"/>
            <w:noProof/>
            <w:sz w:val="26"/>
            <w:szCs w:val="26"/>
          </w:rPr>
          <w:t>1.7.2.Земельные отношения</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_Toc8823707 \h </w:instrText>
        </w:r>
        <w:r w:rsidRPr="001E137B">
          <w:rPr>
            <w:noProof/>
            <w:webHidden/>
            <w:sz w:val="26"/>
            <w:szCs w:val="26"/>
          </w:rPr>
        </w:r>
        <w:r w:rsidRPr="001E137B">
          <w:rPr>
            <w:noProof/>
            <w:webHidden/>
            <w:sz w:val="26"/>
            <w:szCs w:val="26"/>
          </w:rPr>
          <w:fldChar w:fldCharType="separate"/>
        </w:r>
        <w:r>
          <w:rPr>
            <w:noProof/>
            <w:webHidden/>
            <w:sz w:val="26"/>
            <w:szCs w:val="26"/>
          </w:rPr>
          <w:t>12</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08" w:history="1">
        <w:r w:rsidRPr="001E137B">
          <w:rPr>
            <w:rStyle w:val="affe"/>
            <w:noProof/>
            <w:sz w:val="26"/>
            <w:szCs w:val="26"/>
          </w:rPr>
          <w:t>1.8. Финансовые показатели</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_Toc8823708 \h </w:instrText>
        </w:r>
        <w:r w:rsidRPr="001E137B">
          <w:rPr>
            <w:noProof/>
            <w:webHidden/>
            <w:sz w:val="26"/>
            <w:szCs w:val="26"/>
          </w:rPr>
        </w:r>
        <w:r w:rsidRPr="001E137B">
          <w:rPr>
            <w:noProof/>
            <w:webHidden/>
            <w:sz w:val="26"/>
            <w:szCs w:val="26"/>
          </w:rPr>
          <w:fldChar w:fldCharType="separate"/>
        </w:r>
        <w:r>
          <w:rPr>
            <w:noProof/>
            <w:webHidden/>
            <w:sz w:val="26"/>
            <w:szCs w:val="26"/>
          </w:rPr>
          <w:t>13</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09" w:history="1">
        <w:r w:rsidRPr="001E137B">
          <w:rPr>
            <w:rStyle w:val="affe"/>
            <w:noProof/>
            <w:sz w:val="26"/>
            <w:szCs w:val="26"/>
          </w:rPr>
          <w:t>1.8.1. Исполнение  бюджета МО «Коношский муниципальный район» за 2018 год</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_Toc8823709 \h </w:instrText>
        </w:r>
        <w:r w:rsidRPr="001E137B">
          <w:rPr>
            <w:noProof/>
            <w:webHidden/>
            <w:sz w:val="26"/>
            <w:szCs w:val="26"/>
          </w:rPr>
        </w:r>
        <w:r w:rsidRPr="001E137B">
          <w:rPr>
            <w:noProof/>
            <w:webHidden/>
            <w:sz w:val="26"/>
            <w:szCs w:val="26"/>
          </w:rPr>
          <w:fldChar w:fldCharType="separate"/>
        </w:r>
        <w:r>
          <w:rPr>
            <w:noProof/>
            <w:webHidden/>
            <w:sz w:val="26"/>
            <w:szCs w:val="26"/>
          </w:rPr>
          <w:t>14</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10" w:history="1">
        <w:r w:rsidRPr="001E137B">
          <w:rPr>
            <w:rStyle w:val="affe"/>
            <w:noProof/>
            <w:sz w:val="26"/>
            <w:szCs w:val="26"/>
          </w:rPr>
          <w:t>1.9. Закупки.</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_Toc8823710 \h </w:instrText>
        </w:r>
        <w:r w:rsidRPr="001E137B">
          <w:rPr>
            <w:noProof/>
            <w:webHidden/>
            <w:sz w:val="26"/>
            <w:szCs w:val="26"/>
          </w:rPr>
        </w:r>
        <w:r w:rsidRPr="001E137B">
          <w:rPr>
            <w:noProof/>
            <w:webHidden/>
            <w:sz w:val="26"/>
            <w:szCs w:val="26"/>
          </w:rPr>
          <w:fldChar w:fldCharType="separate"/>
        </w:r>
        <w:r>
          <w:rPr>
            <w:noProof/>
            <w:webHidden/>
            <w:sz w:val="26"/>
            <w:szCs w:val="26"/>
          </w:rPr>
          <w:t>22</w:t>
        </w:r>
        <w:r w:rsidRPr="001E137B">
          <w:rPr>
            <w:noProof/>
            <w:webHidden/>
            <w:sz w:val="26"/>
            <w:szCs w:val="26"/>
          </w:rPr>
          <w:fldChar w:fldCharType="end"/>
        </w:r>
      </w:hyperlink>
    </w:p>
    <w:p w:rsidR="001E137B" w:rsidRPr="001E137B" w:rsidRDefault="001E137B">
      <w:pPr>
        <w:pStyle w:val="16"/>
        <w:rPr>
          <w:b w:val="0"/>
          <w:caps w:val="0"/>
          <w:sz w:val="26"/>
          <w:szCs w:val="26"/>
        </w:rPr>
      </w:pPr>
      <w:hyperlink w:anchor="_Toc8823711" w:history="1">
        <w:r w:rsidRPr="001E137B">
          <w:rPr>
            <w:rStyle w:val="affe"/>
            <w:sz w:val="26"/>
            <w:szCs w:val="26"/>
          </w:rPr>
          <w:t>2. ИНФРАСТРУКТУРНОЕ РАЗВИТИЕ И МУНИЦИПАЛЬНОЕ ХОЗЯЙСТВО</w:t>
        </w:r>
        <w:r w:rsidRPr="001E137B">
          <w:rPr>
            <w:webHidden/>
            <w:sz w:val="26"/>
            <w:szCs w:val="26"/>
          </w:rPr>
          <w:tab/>
        </w:r>
        <w:r w:rsidRPr="001E137B">
          <w:rPr>
            <w:webHidden/>
            <w:sz w:val="26"/>
            <w:szCs w:val="26"/>
          </w:rPr>
          <w:fldChar w:fldCharType="begin"/>
        </w:r>
        <w:r w:rsidRPr="001E137B">
          <w:rPr>
            <w:webHidden/>
            <w:sz w:val="26"/>
            <w:szCs w:val="26"/>
          </w:rPr>
          <w:instrText xml:space="preserve"> PAGEREF _Toc8823711 \h </w:instrText>
        </w:r>
        <w:r w:rsidRPr="001E137B">
          <w:rPr>
            <w:webHidden/>
            <w:sz w:val="26"/>
            <w:szCs w:val="26"/>
          </w:rPr>
        </w:r>
        <w:r w:rsidRPr="001E137B">
          <w:rPr>
            <w:webHidden/>
            <w:sz w:val="26"/>
            <w:szCs w:val="26"/>
          </w:rPr>
          <w:fldChar w:fldCharType="separate"/>
        </w:r>
        <w:r>
          <w:rPr>
            <w:webHidden/>
            <w:sz w:val="26"/>
            <w:szCs w:val="26"/>
          </w:rPr>
          <w:t>24</w:t>
        </w:r>
        <w:r w:rsidRPr="001E137B">
          <w:rPr>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12" w:history="1">
        <w:r w:rsidRPr="001E137B">
          <w:rPr>
            <w:rStyle w:val="affe"/>
            <w:noProof/>
            <w:sz w:val="26"/>
            <w:szCs w:val="26"/>
          </w:rPr>
          <w:t>2.1.Строительство</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_Toc8823712 \h </w:instrText>
        </w:r>
        <w:r w:rsidRPr="001E137B">
          <w:rPr>
            <w:noProof/>
            <w:webHidden/>
            <w:sz w:val="26"/>
            <w:szCs w:val="26"/>
          </w:rPr>
        </w:r>
        <w:r w:rsidRPr="001E137B">
          <w:rPr>
            <w:noProof/>
            <w:webHidden/>
            <w:sz w:val="26"/>
            <w:szCs w:val="26"/>
          </w:rPr>
          <w:fldChar w:fldCharType="separate"/>
        </w:r>
        <w:r>
          <w:rPr>
            <w:noProof/>
            <w:webHidden/>
            <w:sz w:val="26"/>
            <w:szCs w:val="26"/>
          </w:rPr>
          <w:t>24</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13" w:history="1">
        <w:r w:rsidRPr="001E137B">
          <w:rPr>
            <w:rStyle w:val="affe"/>
            <w:noProof/>
            <w:sz w:val="26"/>
            <w:szCs w:val="26"/>
          </w:rPr>
          <w:t>2.1.1.Индивидуальное жилищное строительство.</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_Toc8823713 \h </w:instrText>
        </w:r>
        <w:r w:rsidRPr="001E137B">
          <w:rPr>
            <w:noProof/>
            <w:webHidden/>
            <w:sz w:val="26"/>
            <w:szCs w:val="26"/>
          </w:rPr>
        </w:r>
        <w:r w:rsidRPr="001E137B">
          <w:rPr>
            <w:noProof/>
            <w:webHidden/>
            <w:sz w:val="26"/>
            <w:szCs w:val="26"/>
          </w:rPr>
          <w:fldChar w:fldCharType="separate"/>
        </w:r>
        <w:r>
          <w:rPr>
            <w:noProof/>
            <w:webHidden/>
            <w:sz w:val="26"/>
            <w:szCs w:val="26"/>
          </w:rPr>
          <w:t>24</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14" w:history="1">
        <w:r w:rsidRPr="001E137B">
          <w:rPr>
            <w:rStyle w:val="affe"/>
            <w:noProof/>
            <w:sz w:val="26"/>
            <w:szCs w:val="26"/>
          </w:rPr>
          <w:t>2.1.2.Объекты капитального строительства</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_Toc8823714 \h </w:instrText>
        </w:r>
        <w:r w:rsidRPr="001E137B">
          <w:rPr>
            <w:noProof/>
            <w:webHidden/>
            <w:sz w:val="26"/>
            <w:szCs w:val="26"/>
          </w:rPr>
        </w:r>
        <w:r w:rsidRPr="001E137B">
          <w:rPr>
            <w:noProof/>
            <w:webHidden/>
            <w:sz w:val="26"/>
            <w:szCs w:val="26"/>
          </w:rPr>
          <w:fldChar w:fldCharType="separate"/>
        </w:r>
        <w:r>
          <w:rPr>
            <w:noProof/>
            <w:webHidden/>
            <w:sz w:val="26"/>
            <w:szCs w:val="26"/>
          </w:rPr>
          <w:t>24</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15" w:history="1">
        <w:r w:rsidRPr="001E137B">
          <w:rPr>
            <w:rStyle w:val="affe"/>
            <w:noProof/>
            <w:sz w:val="26"/>
            <w:szCs w:val="26"/>
          </w:rPr>
          <w:t>2.1.3.Строительство СОШ на 240 мест в п.Ерцево</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_Toc8823715 \h </w:instrText>
        </w:r>
        <w:r w:rsidRPr="001E137B">
          <w:rPr>
            <w:noProof/>
            <w:webHidden/>
            <w:sz w:val="26"/>
            <w:szCs w:val="26"/>
          </w:rPr>
        </w:r>
        <w:r w:rsidRPr="001E137B">
          <w:rPr>
            <w:noProof/>
            <w:webHidden/>
            <w:sz w:val="26"/>
            <w:szCs w:val="26"/>
          </w:rPr>
          <w:fldChar w:fldCharType="separate"/>
        </w:r>
        <w:r>
          <w:rPr>
            <w:noProof/>
            <w:webHidden/>
            <w:sz w:val="26"/>
            <w:szCs w:val="26"/>
          </w:rPr>
          <w:t>24</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16" w:history="1">
        <w:r w:rsidRPr="001E137B">
          <w:rPr>
            <w:rStyle w:val="affe"/>
            <w:noProof/>
            <w:sz w:val="26"/>
            <w:szCs w:val="26"/>
          </w:rPr>
          <w:t>2.1.4.Физкультурно-оздоровительный комплекс</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_Toc8823716 \h </w:instrText>
        </w:r>
        <w:r w:rsidRPr="001E137B">
          <w:rPr>
            <w:noProof/>
            <w:webHidden/>
            <w:sz w:val="26"/>
            <w:szCs w:val="26"/>
          </w:rPr>
        </w:r>
        <w:r w:rsidRPr="001E137B">
          <w:rPr>
            <w:noProof/>
            <w:webHidden/>
            <w:sz w:val="26"/>
            <w:szCs w:val="26"/>
          </w:rPr>
          <w:fldChar w:fldCharType="separate"/>
        </w:r>
        <w:r>
          <w:rPr>
            <w:noProof/>
            <w:webHidden/>
            <w:sz w:val="26"/>
            <w:szCs w:val="26"/>
          </w:rPr>
          <w:t>25</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17" w:history="1">
        <w:r w:rsidRPr="001E137B">
          <w:rPr>
            <w:rStyle w:val="affe"/>
            <w:noProof/>
            <w:sz w:val="26"/>
            <w:szCs w:val="26"/>
          </w:rPr>
          <w:t>2.2.Архитектура и градостроительство</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_Toc8823717 \h </w:instrText>
        </w:r>
        <w:r w:rsidRPr="001E137B">
          <w:rPr>
            <w:noProof/>
            <w:webHidden/>
            <w:sz w:val="26"/>
            <w:szCs w:val="26"/>
          </w:rPr>
        </w:r>
        <w:r w:rsidRPr="001E137B">
          <w:rPr>
            <w:noProof/>
            <w:webHidden/>
            <w:sz w:val="26"/>
            <w:szCs w:val="26"/>
          </w:rPr>
          <w:fldChar w:fldCharType="separate"/>
        </w:r>
        <w:r>
          <w:rPr>
            <w:noProof/>
            <w:webHidden/>
            <w:sz w:val="26"/>
            <w:szCs w:val="26"/>
          </w:rPr>
          <w:t>25</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18" w:history="1">
        <w:r w:rsidRPr="001E137B">
          <w:rPr>
            <w:rStyle w:val="affe"/>
            <w:noProof/>
            <w:sz w:val="26"/>
            <w:szCs w:val="26"/>
          </w:rPr>
          <w:t>2.3. Жилищно-коммунальное хозяйство</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_Toc8823718 \h </w:instrText>
        </w:r>
        <w:r w:rsidRPr="001E137B">
          <w:rPr>
            <w:noProof/>
            <w:webHidden/>
            <w:sz w:val="26"/>
            <w:szCs w:val="26"/>
          </w:rPr>
        </w:r>
        <w:r w:rsidRPr="001E137B">
          <w:rPr>
            <w:noProof/>
            <w:webHidden/>
            <w:sz w:val="26"/>
            <w:szCs w:val="26"/>
          </w:rPr>
          <w:fldChar w:fldCharType="separate"/>
        </w:r>
        <w:r>
          <w:rPr>
            <w:noProof/>
            <w:webHidden/>
            <w:sz w:val="26"/>
            <w:szCs w:val="26"/>
          </w:rPr>
          <w:t>25</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19" w:history="1">
        <w:r w:rsidRPr="001E137B">
          <w:rPr>
            <w:rStyle w:val="affe"/>
            <w:noProof/>
            <w:sz w:val="26"/>
            <w:szCs w:val="26"/>
          </w:rPr>
          <w:t>2.4 Топливно-энергетический комплекс</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_Toc8823719 \h </w:instrText>
        </w:r>
        <w:r w:rsidRPr="001E137B">
          <w:rPr>
            <w:noProof/>
            <w:webHidden/>
            <w:sz w:val="26"/>
            <w:szCs w:val="26"/>
          </w:rPr>
        </w:r>
        <w:r w:rsidRPr="001E137B">
          <w:rPr>
            <w:noProof/>
            <w:webHidden/>
            <w:sz w:val="26"/>
            <w:szCs w:val="26"/>
          </w:rPr>
          <w:fldChar w:fldCharType="separate"/>
        </w:r>
        <w:r>
          <w:rPr>
            <w:noProof/>
            <w:webHidden/>
            <w:sz w:val="26"/>
            <w:szCs w:val="26"/>
          </w:rPr>
          <w:t>27</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20" w:history="1">
        <w:r w:rsidRPr="001E137B">
          <w:rPr>
            <w:rStyle w:val="affe"/>
            <w:noProof/>
            <w:sz w:val="26"/>
            <w:szCs w:val="26"/>
          </w:rPr>
          <w:t>2.5. Благоустройство</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_Toc8823720 \h </w:instrText>
        </w:r>
        <w:r w:rsidRPr="001E137B">
          <w:rPr>
            <w:noProof/>
            <w:webHidden/>
            <w:sz w:val="26"/>
            <w:szCs w:val="26"/>
          </w:rPr>
        </w:r>
        <w:r w:rsidRPr="001E137B">
          <w:rPr>
            <w:noProof/>
            <w:webHidden/>
            <w:sz w:val="26"/>
            <w:szCs w:val="26"/>
          </w:rPr>
          <w:fldChar w:fldCharType="separate"/>
        </w:r>
        <w:r>
          <w:rPr>
            <w:noProof/>
            <w:webHidden/>
            <w:sz w:val="26"/>
            <w:szCs w:val="26"/>
          </w:rPr>
          <w:t>27</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21" w:history="1">
        <w:r w:rsidRPr="001E137B">
          <w:rPr>
            <w:rStyle w:val="affe"/>
            <w:noProof/>
            <w:sz w:val="26"/>
            <w:szCs w:val="26"/>
          </w:rPr>
          <w:t>2.5.1. Организация деятельности по сбору (в том числе раздельному сбору) и транспортированию твердых коммунальных отходов</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_Toc8823721 \h </w:instrText>
        </w:r>
        <w:r w:rsidRPr="001E137B">
          <w:rPr>
            <w:noProof/>
            <w:webHidden/>
            <w:sz w:val="26"/>
            <w:szCs w:val="26"/>
          </w:rPr>
        </w:r>
        <w:r w:rsidRPr="001E137B">
          <w:rPr>
            <w:noProof/>
            <w:webHidden/>
            <w:sz w:val="26"/>
            <w:szCs w:val="26"/>
          </w:rPr>
          <w:fldChar w:fldCharType="separate"/>
        </w:r>
        <w:r>
          <w:rPr>
            <w:noProof/>
            <w:webHidden/>
            <w:sz w:val="26"/>
            <w:szCs w:val="26"/>
          </w:rPr>
          <w:t>27</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22" w:history="1">
        <w:r w:rsidRPr="001E137B">
          <w:rPr>
            <w:rStyle w:val="affe"/>
            <w:noProof/>
            <w:sz w:val="26"/>
            <w:szCs w:val="26"/>
          </w:rPr>
          <w:t>2.5.2. Организация ритуальных услуг и содержание мест  захоронения.</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_Toc8823722 \h </w:instrText>
        </w:r>
        <w:r w:rsidRPr="001E137B">
          <w:rPr>
            <w:noProof/>
            <w:webHidden/>
            <w:sz w:val="26"/>
            <w:szCs w:val="26"/>
          </w:rPr>
        </w:r>
        <w:r w:rsidRPr="001E137B">
          <w:rPr>
            <w:noProof/>
            <w:webHidden/>
            <w:sz w:val="26"/>
            <w:szCs w:val="26"/>
          </w:rPr>
          <w:fldChar w:fldCharType="separate"/>
        </w:r>
        <w:r>
          <w:rPr>
            <w:noProof/>
            <w:webHidden/>
            <w:sz w:val="26"/>
            <w:szCs w:val="26"/>
          </w:rPr>
          <w:t>28</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23" w:history="1">
        <w:r w:rsidRPr="001E137B">
          <w:rPr>
            <w:rStyle w:val="affe"/>
            <w:noProof/>
            <w:sz w:val="26"/>
            <w:szCs w:val="26"/>
          </w:rPr>
          <w:t>2.5.3.Вопросы по организации деятельности в сфере  обращения с отходами</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_Toc8823723 \h </w:instrText>
        </w:r>
        <w:r w:rsidRPr="001E137B">
          <w:rPr>
            <w:noProof/>
            <w:webHidden/>
            <w:sz w:val="26"/>
            <w:szCs w:val="26"/>
          </w:rPr>
        </w:r>
        <w:r w:rsidRPr="001E137B">
          <w:rPr>
            <w:noProof/>
            <w:webHidden/>
            <w:sz w:val="26"/>
            <w:szCs w:val="26"/>
          </w:rPr>
          <w:fldChar w:fldCharType="separate"/>
        </w:r>
        <w:r>
          <w:rPr>
            <w:noProof/>
            <w:webHidden/>
            <w:sz w:val="26"/>
            <w:szCs w:val="26"/>
          </w:rPr>
          <w:t>28</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24" w:history="1">
        <w:r w:rsidRPr="001E137B">
          <w:rPr>
            <w:rStyle w:val="affe"/>
            <w:noProof/>
            <w:sz w:val="26"/>
            <w:szCs w:val="26"/>
          </w:rPr>
          <w:t>2.6. Дорожное хозяйство</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_Toc8823724 \h </w:instrText>
        </w:r>
        <w:r w:rsidRPr="001E137B">
          <w:rPr>
            <w:noProof/>
            <w:webHidden/>
            <w:sz w:val="26"/>
            <w:szCs w:val="26"/>
          </w:rPr>
        </w:r>
        <w:r w:rsidRPr="001E137B">
          <w:rPr>
            <w:noProof/>
            <w:webHidden/>
            <w:sz w:val="26"/>
            <w:szCs w:val="26"/>
          </w:rPr>
          <w:fldChar w:fldCharType="separate"/>
        </w:r>
        <w:r>
          <w:rPr>
            <w:noProof/>
            <w:webHidden/>
            <w:sz w:val="26"/>
            <w:szCs w:val="26"/>
          </w:rPr>
          <w:t>28</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25" w:history="1">
        <w:r w:rsidRPr="001E137B">
          <w:rPr>
            <w:rStyle w:val="affe"/>
            <w:noProof/>
            <w:sz w:val="26"/>
            <w:szCs w:val="26"/>
          </w:rPr>
          <w:t>2.6.1.Ремонты (содержание) автомобильных дорог  местного значения.</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_Toc8823725 \h </w:instrText>
        </w:r>
        <w:r w:rsidRPr="001E137B">
          <w:rPr>
            <w:noProof/>
            <w:webHidden/>
            <w:sz w:val="26"/>
            <w:szCs w:val="26"/>
          </w:rPr>
        </w:r>
        <w:r w:rsidRPr="001E137B">
          <w:rPr>
            <w:noProof/>
            <w:webHidden/>
            <w:sz w:val="26"/>
            <w:szCs w:val="26"/>
          </w:rPr>
          <w:fldChar w:fldCharType="separate"/>
        </w:r>
        <w:r>
          <w:rPr>
            <w:noProof/>
            <w:webHidden/>
            <w:sz w:val="26"/>
            <w:szCs w:val="26"/>
          </w:rPr>
          <w:t>28</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26" w:history="1">
        <w:r w:rsidRPr="001E137B">
          <w:rPr>
            <w:rStyle w:val="affe"/>
            <w:noProof/>
            <w:sz w:val="26"/>
            <w:szCs w:val="26"/>
          </w:rPr>
          <w:t>2.6.2.Инвентаризация дорог</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_Toc8823726 \h </w:instrText>
        </w:r>
        <w:r w:rsidRPr="001E137B">
          <w:rPr>
            <w:noProof/>
            <w:webHidden/>
            <w:sz w:val="26"/>
            <w:szCs w:val="26"/>
          </w:rPr>
        </w:r>
        <w:r w:rsidRPr="001E137B">
          <w:rPr>
            <w:noProof/>
            <w:webHidden/>
            <w:sz w:val="26"/>
            <w:szCs w:val="26"/>
          </w:rPr>
          <w:fldChar w:fldCharType="separate"/>
        </w:r>
        <w:r>
          <w:rPr>
            <w:noProof/>
            <w:webHidden/>
            <w:sz w:val="26"/>
            <w:szCs w:val="26"/>
          </w:rPr>
          <w:t>30</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27" w:history="1">
        <w:r w:rsidRPr="001E137B">
          <w:rPr>
            <w:rStyle w:val="affe"/>
            <w:noProof/>
            <w:sz w:val="26"/>
            <w:szCs w:val="26"/>
          </w:rPr>
          <w:t>2.6.3. Расходование средств  областных субсидий</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_Toc8823727 \h </w:instrText>
        </w:r>
        <w:r w:rsidRPr="001E137B">
          <w:rPr>
            <w:noProof/>
            <w:webHidden/>
            <w:sz w:val="26"/>
            <w:szCs w:val="26"/>
          </w:rPr>
        </w:r>
        <w:r w:rsidRPr="001E137B">
          <w:rPr>
            <w:noProof/>
            <w:webHidden/>
            <w:sz w:val="26"/>
            <w:szCs w:val="26"/>
          </w:rPr>
          <w:fldChar w:fldCharType="separate"/>
        </w:r>
        <w:r>
          <w:rPr>
            <w:noProof/>
            <w:webHidden/>
            <w:sz w:val="26"/>
            <w:szCs w:val="26"/>
          </w:rPr>
          <w:t>30</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28" w:history="1">
        <w:r w:rsidRPr="001E137B">
          <w:rPr>
            <w:rStyle w:val="affe"/>
            <w:noProof/>
            <w:sz w:val="26"/>
            <w:szCs w:val="26"/>
          </w:rPr>
          <w:t>2.6.4. Зимнее содержание дорог</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_Toc8823728 \h </w:instrText>
        </w:r>
        <w:r w:rsidRPr="001E137B">
          <w:rPr>
            <w:noProof/>
            <w:webHidden/>
            <w:sz w:val="26"/>
            <w:szCs w:val="26"/>
          </w:rPr>
        </w:r>
        <w:r w:rsidRPr="001E137B">
          <w:rPr>
            <w:noProof/>
            <w:webHidden/>
            <w:sz w:val="26"/>
            <w:szCs w:val="26"/>
          </w:rPr>
          <w:fldChar w:fldCharType="separate"/>
        </w:r>
        <w:r>
          <w:rPr>
            <w:noProof/>
            <w:webHidden/>
            <w:sz w:val="26"/>
            <w:szCs w:val="26"/>
          </w:rPr>
          <w:t>30</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29" w:history="1">
        <w:r w:rsidRPr="001E137B">
          <w:rPr>
            <w:rStyle w:val="affe"/>
            <w:noProof/>
            <w:sz w:val="26"/>
            <w:szCs w:val="26"/>
          </w:rPr>
          <w:t>2.6.5. Освоение средств Дорожного  фонда  в 2018  году составило:</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_Toc8823729 \h </w:instrText>
        </w:r>
        <w:r w:rsidRPr="001E137B">
          <w:rPr>
            <w:noProof/>
            <w:webHidden/>
            <w:sz w:val="26"/>
            <w:szCs w:val="26"/>
          </w:rPr>
        </w:r>
        <w:r w:rsidRPr="001E137B">
          <w:rPr>
            <w:noProof/>
            <w:webHidden/>
            <w:sz w:val="26"/>
            <w:szCs w:val="26"/>
          </w:rPr>
          <w:fldChar w:fldCharType="separate"/>
        </w:r>
        <w:r>
          <w:rPr>
            <w:noProof/>
            <w:webHidden/>
            <w:sz w:val="26"/>
            <w:szCs w:val="26"/>
          </w:rPr>
          <w:t>30</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30" w:history="1">
        <w:r w:rsidRPr="001E137B">
          <w:rPr>
            <w:rStyle w:val="affe"/>
            <w:noProof/>
            <w:sz w:val="26"/>
            <w:szCs w:val="26"/>
          </w:rPr>
          <w:t>2.6.6.Реализация национальных проектов</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_Toc8823730 \h </w:instrText>
        </w:r>
        <w:r w:rsidRPr="001E137B">
          <w:rPr>
            <w:noProof/>
            <w:webHidden/>
            <w:sz w:val="26"/>
            <w:szCs w:val="26"/>
          </w:rPr>
        </w:r>
        <w:r w:rsidRPr="001E137B">
          <w:rPr>
            <w:noProof/>
            <w:webHidden/>
            <w:sz w:val="26"/>
            <w:szCs w:val="26"/>
          </w:rPr>
          <w:fldChar w:fldCharType="separate"/>
        </w:r>
        <w:r>
          <w:rPr>
            <w:noProof/>
            <w:webHidden/>
            <w:sz w:val="26"/>
            <w:szCs w:val="26"/>
          </w:rPr>
          <w:t>31</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31" w:history="1">
        <w:r w:rsidRPr="001E137B">
          <w:rPr>
            <w:rStyle w:val="affe"/>
            <w:noProof/>
            <w:sz w:val="26"/>
            <w:szCs w:val="26"/>
            <w:shd w:val="clear" w:color="auto" w:fill="FFFFFF"/>
          </w:rPr>
          <w:t>2.7. Транспорт</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_Toc8823731 \h </w:instrText>
        </w:r>
        <w:r w:rsidRPr="001E137B">
          <w:rPr>
            <w:noProof/>
            <w:webHidden/>
            <w:sz w:val="26"/>
            <w:szCs w:val="26"/>
          </w:rPr>
        </w:r>
        <w:r w:rsidRPr="001E137B">
          <w:rPr>
            <w:noProof/>
            <w:webHidden/>
            <w:sz w:val="26"/>
            <w:szCs w:val="26"/>
          </w:rPr>
          <w:fldChar w:fldCharType="separate"/>
        </w:r>
        <w:r>
          <w:rPr>
            <w:noProof/>
            <w:webHidden/>
            <w:sz w:val="26"/>
            <w:szCs w:val="26"/>
          </w:rPr>
          <w:t>32</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32" w:history="1">
        <w:r w:rsidRPr="001E137B">
          <w:rPr>
            <w:rStyle w:val="affe"/>
            <w:noProof/>
            <w:sz w:val="26"/>
            <w:szCs w:val="26"/>
          </w:rPr>
          <w:t>2.8. Связь</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_Toc8823732 \h </w:instrText>
        </w:r>
        <w:r w:rsidRPr="001E137B">
          <w:rPr>
            <w:noProof/>
            <w:webHidden/>
            <w:sz w:val="26"/>
            <w:szCs w:val="26"/>
          </w:rPr>
        </w:r>
        <w:r w:rsidRPr="001E137B">
          <w:rPr>
            <w:noProof/>
            <w:webHidden/>
            <w:sz w:val="26"/>
            <w:szCs w:val="26"/>
          </w:rPr>
          <w:fldChar w:fldCharType="separate"/>
        </w:r>
        <w:r>
          <w:rPr>
            <w:noProof/>
            <w:webHidden/>
            <w:sz w:val="26"/>
            <w:szCs w:val="26"/>
          </w:rPr>
          <w:t>33</w:t>
        </w:r>
        <w:r w:rsidRPr="001E137B">
          <w:rPr>
            <w:noProof/>
            <w:webHidden/>
            <w:sz w:val="26"/>
            <w:szCs w:val="26"/>
          </w:rPr>
          <w:fldChar w:fldCharType="end"/>
        </w:r>
      </w:hyperlink>
    </w:p>
    <w:p w:rsidR="001E137B" w:rsidRPr="001E137B" w:rsidRDefault="001E137B">
      <w:pPr>
        <w:pStyle w:val="16"/>
        <w:rPr>
          <w:b w:val="0"/>
          <w:caps w:val="0"/>
          <w:sz w:val="26"/>
          <w:szCs w:val="26"/>
        </w:rPr>
      </w:pPr>
      <w:hyperlink w:anchor="_Toc8823733" w:history="1">
        <w:r w:rsidRPr="001E137B">
          <w:rPr>
            <w:rStyle w:val="affe"/>
            <w:sz w:val="26"/>
            <w:szCs w:val="26"/>
            <w:shd w:val="clear" w:color="auto" w:fill="FFFFFF"/>
          </w:rPr>
          <w:t>3. ГРАЖДАНСКАЯ</w:t>
        </w:r>
        <w:r w:rsidRPr="001E137B">
          <w:rPr>
            <w:rStyle w:val="affe"/>
            <w:sz w:val="26"/>
            <w:szCs w:val="26"/>
          </w:rPr>
          <w:t xml:space="preserve"> ОБОРОНА, ОХРАНА ТРУДА</w:t>
        </w:r>
        <w:r w:rsidRPr="001E137B">
          <w:rPr>
            <w:webHidden/>
            <w:sz w:val="26"/>
            <w:szCs w:val="26"/>
          </w:rPr>
          <w:tab/>
        </w:r>
        <w:r w:rsidRPr="001E137B">
          <w:rPr>
            <w:webHidden/>
            <w:sz w:val="26"/>
            <w:szCs w:val="26"/>
          </w:rPr>
          <w:fldChar w:fldCharType="begin"/>
        </w:r>
        <w:r w:rsidRPr="001E137B">
          <w:rPr>
            <w:webHidden/>
            <w:sz w:val="26"/>
            <w:szCs w:val="26"/>
          </w:rPr>
          <w:instrText xml:space="preserve"> PAGEREF _Toc8823733 \h </w:instrText>
        </w:r>
        <w:r w:rsidRPr="001E137B">
          <w:rPr>
            <w:webHidden/>
            <w:sz w:val="26"/>
            <w:szCs w:val="26"/>
          </w:rPr>
        </w:r>
        <w:r w:rsidRPr="001E137B">
          <w:rPr>
            <w:webHidden/>
            <w:sz w:val="26"/>
            <w:szCs w:val="26"/>
          </w:rPr>
          <w:fldChar w:fldCharType="separate"/>
        </w:r>
        <w:r>
          <w:rPr>
            <w:webHidden/>
            <w:sz w:val="26"/>
            <w:szCs w:val="26"/>
          </w:rPr>
          <w:t>34</w:t>
        </w:r>
        <w:r w:rsidRPr="001E137B">
          <w:rPr>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34" w:history="1">
        <w:r w:rsidRPr="001E137B">
          <w:rPr>
            <w:rStyle w:val="affe"/>
            <w:noProof/>
            <w:sz w:val="26"/>
            <w:szCs w:val="26"/>
          </w:rPr>
          <w:t>3.1.</w:t>
        </w:r>
        <w:r w:rsidRPr="001E137B">
          <w:rPr>
            <w:rStyle w:val="affe"/>
            <w:noProof/>
            <w:sz w:val="26"/>
            <w:szCs w:val="26"/>
            <w:shd w:val="clear" w:color="auto" w:fill="FFFFFF"/>
          </w:rPr>
          <w:t xml:space="preserve"> Гражданская</w:t>
        </w:r>
        <w:r w:rsidRPr="001E137B">
          <w:rPr>
            <w:rStyle w:val="affe"/>
            <w:noProof/>
            <w:sz w:val="26"/>
            <w:szCs w:val="26"/>
          </w:rPr>
          <w:t xml:space="preserve"> оборона</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_Toc8823734 \h </w:instrText>
        </w:r>
        <w:r w:rsidRPr="001E137B">
          <w:rPr>
            <w:noProof/>
            <w:webHidden/>
            <w:sz w:val="26"/>
            <w:szCs w:val="26"/>
          </w:rPr>
        </w:r>
        <w:r w:rsidRPr="001E137B">
          <w:rPr>
            <w:noProof/>
            <w:webHidden/>
            <w:sz w:val="26"/>
            <w:szCs w:val="26"/>
          </w:rPr>
          <w:fldChar w:fldCharType="separate"/>
        </w:r>
        <w:r>
          <w:rPr>
            <w:noProof/>
            <w:webHidden/>
            <w:sz w:val="26"/>
            <w:szCs w:val="26"/>
          </w:rPr>
          <w:t>34</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35" w:history="1">
        <w:r w:rsidRPr="001E137B">
          <w:rPr>
            <w:rStyle w:val="affe"/>
            <w:noProof/>
            <w:sz w:val="26"/>
            <w:szCs w:val="26"/>
          </w:rPr>
          <w:t>3.2. Охрана труда</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_Toc8823735 \h </w:instrText>
        </w:r>
        <w:r w:rsidRPr="001E137B">
          <w:rPr>
            <w:noProof/>
            <w:webHidden/>
            <w:sz w:val="26"/>
            <w:szCs w:val="26"/>
          </w:rPr>
        </w:r>
        <w:r w:rsidRPr="001E137B">
          <w:rPr>
            <w:noProof/>
            <w:webHidden/>
            <w:sz w:val="26"/>
            <w:szCs w:val="26"/>
          </w:rPr>
          <w:fldChar w:fldCharType="separate"/>
        </w:r>
        <w:r>
          <w:rPr>
            <w:noProof/>
            <w:webHidden/>
            <w:sz w:val="26"/>
            <w:szCs w:val="26"/>
          </w:rPr>
          <w:t>36</w:t>
        </w:r>
        <w:r w:rsidRPr="001E137B">
          <w:rPr>
            <w:noProof/>
            <w:webHidden/>
            <w:sz w:val="26"/>
            <w:szCs w:val="26"/>
          </w:rPr>
          <w:fldChar w:fldCharType="end"/>
        </w:r>
      </w:hyperlink>
    </w:p>
    <w:p w:rsidR="001E137B" w:rsidRPr="001E137B" w:rsidRDefault="001E137B">
      <w:pPr>
        <w:pStyle w:val="16"/>
        <w:rPr>
          <w:b w:val="0"/>
          <w:caps w:val="0"/>
          <w:sz w:val="26"/>
          <w:szCs w:val="26"/>
        </w:rPr>
      </w:pPr>
      <w:hyperlink w:anchor="_Toc8823736" w:history="1">
        <w:r w:rsidRPr="001E137B">
          <w:rPr>
            <w:rStyle w:val="affe"/>
            <w:sz w:val="26"/>
            <w:szCs w:val="26"/>
          </w:rPr>
          <w:t>4. СОЦИАЛЬНАЯ ПОЛИТИКА</w:t>
        </w:r>
        <w:r w:rsidRPr="001E137B">
          <w:rPr>
            <w:webHidden/>
            <w:sz w:val="26"/>
            <w:szCs w:val="26"/>
          </w:rPr>
          <w:tab/>
        </w:r>
        <w:r w:rsidRPr="001E137B">
          <w:rPr>
            <w:webHidden/>
            <w:sz w:val="26"/>
            <w:szCs w:val="26"/>
          </w:rPr>
          <w:fldChar w:fldCharType="begin"/>
        </w:r>
        <w:r w:rsidRPr="001E137B">
          <w:rPr>
            <w:webHidden/>
            <w:sz w:val="26"/>
            <w:szCs w:val="26"/>
          </w:rPr>
          <w:instrText xml:space="preserve"> PAGEREF _Toc8823736 \h </w:instrText>
        </w:r>
        <w:r w:rsidRPr="001E137B">
          <w:rPr>
            <w:webHidden/>
            <w:sz w:val="26"/>
            <w:szCs w:val="26"/>
          </w:rPr>
        </w:r>
        <w:r w:rsidRPr="001E137B">
          <w:rPr>
            <w:webHidden/>
            <w:sz w:val="26"/>
            <w:szCs w:val="26"/>
          </w:rPr>
          <w:fldChar w:fldCharType="separate"/>
        </w:r>
        <w:r>
          <w:rPr>
            <w:webHidden/>
            <w:sz w:val="26"/>
            <w:szCs w:val="26"/>
          </w:rPr>
          <w:t>38</w:t>
        </w:r>
        <w:r w:rsidRPr="001E137B">
          <w:rPr>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37" w:history="1">
        <w:r w:rsidRPr="001E137B">
          <w:rPr>
            <w:rStyle w:val="affe"/>
            <w:iCs/>
            <w:noProof/>
            <w:sz w:val="26"/>
            <w:szCs w:val="26"/>
            <w:shd w:val="clear" w:color="auto" w:fill="FFFFFF"/>
          </w:rPr>
          <w:t>4.1. Образование</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_Toc8823737 \h </w:instrText>
        </w:r>
        <w:r w:rsidRPr="001E137B">
          <w:rPr>
            <w:noProof/>
            <w:webHidden/>
            <w:sz w:val="26"/>
            <w:szCs w:val="26"/>
          </w:rPr>
        </w:r>
        <w:r w:rsidRPr="001E137B">
          <w:rPr>
            <w:noProof/>
            <w:webHidden/>
            <w:sz w:val="26"/>
            <w:szCs w:val="26"/>
          </w:rPr>
          <w:fldChar w:fldCharType="separate"/>
        </w:r>
        <w:r>
          <w:rPr>
            <w:noProof/>
            <w:webHidden/>
            <w:sz w:val="26"/>
            <w:szCs w:val="26"/>
          </w:rPr>
          <w:t>38</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38" w:history="1">
        <w:r w:rsidRPr="001E137B">
          <w:rPr>
            <w:rStyle w:val="affe"/>
            <w:noProof/>
            <w:sz w:val="26"/>
            <w:szCs w:val="26"/>
          </w:rPr>
          <w:t>4.2. Здравоохранение</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_Toc8823738 \h </w:instrText>
        </w:r>
        <w:r w:rsidRPr="001E137B">
          <w:rPr>
            <w:noProof/>
            <w:webHidden/>
            <w:sz w:val="26"/>
            <w:szCs w:val="26"/>
          </w:rPr>
        </w:r>
        <w:r w:rsidRPr="001E137B">
          <w:rPr>
            <w:noProof/>
            <w:webHidden/>
            <w:sz w:val="26"/>
            <w:szCs w:val="26"/>
          </w:rPr>
          <w:fldChar w:fldCharType="separate"/>
        </w:r>
        <w:r>
          <w:rPr>
            <w:noProof/>
            <w:webHidden/>
            <w:sz w:val="26"/>
            <w:szCs w:val="26"/>
          </w:rPr>
          <w:t>48</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39" w:history="1">
        <w:r w:rsidRPr="001E137B">
          <w:rPr>
            <w:rStyle w:val="affe"/>
            <w:noProof/>
            <w:sz w:val="26"/>
            <w:szCs w:val="26"/>
          </w:rPr>
          <w:t>4.3. Социальная поддержка</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_Toc8823739 \h </w:instrText>
        </w:r>
        <w:r w:rsidRPr="001E137B">
          <w:rPr>
            <w:noProof/>
            <w:webHidden/>
            <w:sz w:val="26"/>
            <w:szCs w:val="26"/>
          </w:rPr>
        </w:r>
        <w:r w:rsidRPr="001E137B">
          <w:rPr>
            <w:noProof/>
            <w:webHidden/>
            <w:sz w:val="26"/>
            <w:szCs w:val="26"/>
          </w:rPr>
          <w:fldChar w:fldCharType="separate"/>
        </w:r>
        <w:r>
          <w:rPr>
            <w:noProof/>
            <w:webHidden/>
            <w:sz w:val="26"/>
            <w:szCs w:val="26"/>
          </w:rPr>
          <w:t>49</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40" w:history="1">
        <w:r w:rsidRPr="001E137B">
          <w:rPr>
            <w:rStyle w:val="affe"/>
            <w:noProof/>
            <w:sz w:val="26"/>
            <w:szCs w:val="26"/>
          </w:rPr>
          <w:t>4.4. Опека и попечительство</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_Toc8823740 \h </w:instrText>
        </w:r>
        <w:r w:rsidRPr="001E137B">
          <w:rPr>
            <w:noProof/>
            <w:webHidden/>
            <w:sz w:val="26"/>
            <w:szCs w:val="26"/>
          </w:rPr>
        </w:r>
        <w:r w:rsidRPr="001E137B">
          <w:rPr>
            <w:noProof/>
            <w:webHidden/>
            <w:sz w:val="26"/>
            <w:szCs w:val="26"/>
          </w:rPr>
          <w:fldChar w:fldCharType="separate"/>
        </w:r>
        <w:r>
          <w:rPr>
            <w:noProof/>
            <w:webHidden/>
            <w:sz w:val="26"/>
            <w:szCs w:val="26"/>
          </w:rPr>
          <w:t>49</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41" w:history="1">
        <w:r w:rsidRPr="001E137B">
          <w:rPr>
            <w:rStyle w:val="affe"/>
            <w:noProof/>
            <w:sz w:val="26"/>
            <w:szCs w:val="26"/>
          </w:rPr>
          <w:t>4.5. Комиссия по делам  несовершеннолетних и защите их прав</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_Toc8823741 \h </w:instrText>
        </w:r>
        <w:r w:rsidRPr="001E137B">
          <w:rPr>
            <w:noProof/>
            <w:webHidden/>
            <w:sz w:val="26"/>
            <w:szCs w:val="26"/>
          </w:rPr>
        </w:r>
        <w:r w:rsidRPr="001E137B">
          <w:rPr>
            <w:noProof/>
            <w:webHidden/>
            <w:sz w:val="26"/>
            <w:szCs w:val="26"/>
          </w:rPr>
          <w:fldChar w:fldCharType="separate"/>
        </w:r>
        <w:r>
          <w:rPr>
            <w:noProof/>
            <w:webHidden/>
            <w:sz w:val="26"/>
            <w:szCs w:val="26"/>
          </w:rPr>
          <w:t>53</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42" w:history="1">
        <w:r w:rsidRPr="001E137B">
          <w:rPr>
            <w:rStyle w:val="affe"/>
            <w:noProof/>
            <w:sz w:val="26"/>
            <w:szCs w:val="26"/>
          </w:rPr>
          <w:t>4.6. Культура, дополнительное образование в сфере культуры и искусства</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_Toc8823742 \h </w:instrText>
        </w:r>
        <w:r w:rsidRPr="001E137B">
          <w:rPr>
            <w:noProof/>
            <w:webHidden/>
            <w:sz w:val="26"/>
            <w:szCs w:val="26"/>
          </w:rPr>
        </w:r>
        <w:r w:rsidRPr="001E137B">
          <w:rPr>
            <w:noProof/>
            <w:webHidden/>
            <w:sz w:val="26"/>
            <w:szCs w:val="26"/>
          </w:rPr>
          <w:fldChar w:fldCharType="separate"/>
        </w:r>
        <w:r>
          <w:rPr>
            <w:noProof/>
            <w:webHidden/>
            <w:sz w:val="26"/>
            <w:szCs w:val="26"/>
          </w:rPr>
          <w:t>70</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43" w:history="1">
        <w:r w:rsidRPr="001E137B">
          <w:rPr>
            <w:rStyle w:val="affe"/>
            <w:rFonts w:eastAsia="Calibri"/>
            <w:noProof/>
            <w:sz w:val="26"/>
            <w:szCs w:val="26"/>
            <w:lang w:eastAsia="en-US"/>
          </w:rPr>
          <w:t>4.7. М</w:t>
        </w:r>
        <w:r w:rsidRPr="001E137B">
          <w:rPr>
            <w:rStyle w:val="affe"/>
            <w:noProof/>
            <w:sz w:val="26"/>
            <w:szCs w:val="26"/>
          </w:rPr>
          <w:t>олодёжная политика</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_Toc8823743 \h </w:instrText>
        </w:r>
        <w:r w:rsidRPr="001E137B">
          <w:rPr>
            <w:noProof/>
            <w:webHidden/>
            <w:sz w:val="26"/>
            <w:szCs w:val="26"/>
          </w:rPr>
        </w:r>
        <w:r w:rsidRPr="001E137B">
          <w:rPr>
            <w:noProof/>
            <w:webHidden/>
            <w:sz w:val="26"/>
            <w:szCs w:val="26"/>
          </w:rPr>
          <w:fldChar w:fldCharType="separate"/>
        </w:r>
        <w:r>
          <w:rPr>
            <w:noProof/>
            <w:webHidden/>
            <w:sz w:val="26"/>
            <w:szCs w:val="26"/>
          </w:rPr>
          <w:t>75</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44" w:history="1">
        <w:r w:rsidRPr="001E137B">
          <w:rPr>
            <w:rStyle w:val="affe"/>
            <w:noProof/>
            <w:sz w:val="26"/>
            <w:szCs w:val="26"/>
          </w:rPr>
          <w:t>4.8. Физкультура и спорт</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_Toc8823744 \h </w:instrText>
        </w:r>
        <w:r w:rsidRPr="001E137B">
          <w:rPr>
            <w:noProof/>
            <w:webHidden/>
            <w:sz w:val="26"/>
            <w:szCs w:val="26"/>
          </w:rPr>
        </w:r>
        <w:r w:rsidRPr="001E137B">
          <w:rPr>
            <w:noProof/>
            <w:webHidden/>
            <w:sz w:val="26"/>
            <w:szCs w:val="26"/>
          </w:rPr>
          <w:fldChar w:fldCharType="separate"/>
        </w:r>
        <w:r>
          <w:rPr>
            <w:noProof/>
            <w:webHidden/>
            <w:sz w:val="26"/>
            <w:szCs w:val="26"/>
          </w:rPr>
          <w:t>76</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45" w:history="1">
        <w:r w:rsidRPr="001E137B">
          <w:rPr>
            <w:rStyle w:val="affe"/>
            <w:noProof/>
            <w:sz w:val="26"/>
            <w:szCs w:val="26"/>
          </w:rPr>
          <w:t>4.8.1. Организация работы с молодежью призывного и допризывного возраста</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_Toc8823745 \h </w:instrText>
        </w:r>
        <w:r w:rsidRPr="001E137B">
          <w:rPr>
            <w:noProof/>
            <w:webHidden/>
            <w:sz w:val="26"/>
            <w:szCs w:val="26"/>
          </w:rPr>
        </w:r>
        <w:r w:rsidRPr="001E137B">
          <w:rPr>
            <w:noProof/>
            <w:webHidden/>
            <w:sz w:val="26"/>
            <w:szCs w:val="26"/>
          </w:rPr>
          <w:fldChar w:fldCharType="separate"/>
        </w:r>
        <w:r>
          <w:rPr>
            <w:noProof/>
            <w:webHidden/>
            <w:sz w:val="26"/>
            <w:szCs w:val="26"/>
          </w:rPr>
          <w:t>77</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46" w:history="1">
        <w:r w:rsidRPr="001E137B">
          <w:rPr>
            <w:rStyle w:val="affe"/>
            <w:noProof/>
            <w:sz w:val="26"/>
            <w:szCs w:val="26"/>
          </w:rPr>
          <w:t>4.8.2. Организация  физкультурно-оздоровительной работы в учреждениях, организациях, на предприятиях и в объединениях</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_Toc8823746 \h </w:instrText>
        </w:r>
        <w:r w:rsidRPr="001E137B">
          <w:rPr>
            <w:noProof/>
            <w:webHidden/>
            <w:sz w:val="26"/>
            <w:szCs w:val="26"/>
          </w:rPr>
        </w:r>
        <w:r w:rsidRPr="001E137B">
          <w:rPr>
            <w:noProof/>
            <w:webHidden/>
            <w:sz w:val="26"/>
            <w:szCs w:val="26"/>
          </w:rPr>
          <w:fldChar w:fldCharType="separate"/>
        </w:r>
        <w:r>
          <w:rPr>
            <w:noProof/>
            <w:webHidden/>
            <w:sz w:val="26"/>
            <w:szCs w:val="26"/>
          </w:rPr>
          <w:t>77</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47" w:history="1">
        <w:r w:rsidRPr="001E137B">
          <w:rPr>
            <w:rStyle w:val="affe"/>
            <w:noProof/>
            <w:sz w:val="26"/>
            <w:szCs w:val="26"/>
          </w:rPr>
          <w:t>4.8.3. Организация физкультурно-массовой и спортивной работы</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_Toc8823747 \h </w:instrText>
        </w:r>
        <w:r w:rsidRPr="001E137B">
          <w:rPr>
            <w:noProof/>
            <w:webHidden/>
            <w:sz w:val="26"/>
            <w:szCs w:val="26"/>
          </w:rPr>
        </w:r>
        <w:r w:rsidRPr="001E137B">
          <w:rPr>
            <w:noProof/>
            <w:webHidden/>
            <w:sz w:val="26"/>
            <w:szCs w:val="26"/>
          </w:rPr>
          <w:fldChar w:fldCharType="separate"/>
        </w:r>
        <w:r>
          <w:rPr>
            <w:noProof/>
            <w:webHidden/>
            <w:sz w:val="26"/>
            <w:szCs w:val="26"/>
          </w:rPr>
          <w:t>78</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48" w:history="1">
        <w:r w:rsidRPr="001E137B">
          <w:rPr>
            <w:rStyle w:val="affe"/>
            <w:noProof/>
            <w:sz w:val="26"/>
            <w:szCs w:val="26"/>
          </w:rPr>
          <w:t>4.8.4. Организация работы по месту жительства</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_Toc8823748 \h </w:instrText>
        </w:r>
        <w:r w:rsidRPr="001E137B">
          <w:rPr>
            <w:noProof/>
            <w:webHidden/>
            <w:sz w:val="26"/>
            <w:szCs w:val="26"/>
          </w:rPr>
        </w:r>
        <w:r w:rsidRPr="001E137B">
          <w:rPr>
            <w:noProof/>
            <w:webHidden/>
            <w:sz w:val="26"/>
            <w:szCs w:val="26"/>
          </w:rPr>
          <w:fldChar w:fldCharType="separate"/>
        </w:r>
        <w:r>
          <w:rPr>
            <w:noProof/>
            <w:webHidden/>
            <w:sz w:val="26"/>
            <w:szCs w:val="26"/>
          </w:rPr>
          <w:t>80</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49" w:history="1">
        <w:r w:rsidRPr="001E137B">
          <w:rPr>
            <w:rStyle w:val="affe"/>
            <w:noProof/>
            <w:sz w:val="26"/>
            <w:szCs w:val="26"/>
          </w:rPr>
          <w:t>4.8.5. Организация физкультурно-спортивной работы в сельской местности</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_Toc8823749 \h </w:instrText>
        </w:r>
        <w:r w:rsidRPr="001E137B">
          <w:rPr>
            <w:noProof/>
            <w:webHidden/>
            <w:sz w:val="26"/>
            <w:szCs w:val="26"/>
          </w:rPr>
        </w:r>
        <w:r w:rsidRPr="001E137B">
          <w:rPr>
            <w:noProof/>
            <w:webHidden/>
            <w:sz w:val="26"/>
            <w:szCs w:val="26"/>
          </w:rPr>
          <w:fldChar w:fldCharType="separate"/>
        </w:r>
        <w:r>
          <w:rPr>
            <w:noProof/>
            <w:webHidden/>
            <w:sz w:val="26"/>
            <w:szCs w:val="26"/>
          </w:rPr>
          <w:t>80</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50" w:history="1">
        <w:r w:rsidRPr="001E137B">
          <w:rPr>
            <w:rStyle w:val="affe"/>
            <w:noProof/>
            <w:sz w:val="26"/>
            <w:szCs w:val="26"/>
          </w:rPr>
          <w:t>4.8.6. Физическая культура и спорт среди инвалидов</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_Toc8823750 \h </w:instrText>
        </w:r>
        <w:r w:rsidRPr="001E137B">
          <w:rPr>
            <w:noProof/>
            <w:webHidden/>
            <w:sz w:val="26"/>
            <w:szCs w:val="26"/>
          </w:rPr>
        </w:r>
        <w:r w:rsidRPr="001E137B">
          <w:rPr>
            <w:noProof/>
            <w:webHidden/>
            <w:sz w:val="26"/>
            <w:szCs w:val="26"/>
          </w:rPr>
          <w:fldChar w:fldCharType="separate"/>
        </w:r>
        <w:r>
          <w:rPr>
            <w:noProof/>
            <w:webHidden/>
            <w:sz w:val="26"/>
            <w:szCs w:val="26"/>
          </w:rPr>
          <w:t>80</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51" w:history="1">
        <w:r w:rsidRPr="001E137B">
          <w:rPr>
            <w:rStyle w:val="affe"/>
            <w:noProof/>
            <w:sz w:val="26"/>
            <w:szCs w:val="26"/>
          </w:rPr>
          <w:t>4.8.7. Участие в реализации региональной и федеральной целевых программах в 2018 году</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_Toc8823751 \h </w:instrText>
        </w:r>
        <w:r w:rsidRPr="001E137B">
          <w:rPr>
            <w:noProof/>
            <w:webHidden/>
            <w:sz w:val="26"/>
            <w:szCs w:val="26"/>
          </w:rPr>
        </w:r>
        <w:r w:rsidRPr="001E137B">
          <w:rPr>
            <w:noProof/>
            <w:webHidden/>
            <w:sz w:val="26"/>
            <w:szCs w:val="26"/>
          </w:rPr>
          <w:fldChar w:fldCharType="separate"/>
        </w:r>
        <w:r>
          <w:rPr>
            <w:noProof/>
            <w:webHidden/>
            <w:sz w:val="26"/>
            <w:szCs w:val="26"/>
          </w:rPr>
          <w:t>80</w:t>
        </w:r>
        <w:r w:rsidRPr="001E137B">
          <w:rPr>
            <w:noProof/>
            <w:webHidden/>
            <w:sz w:val="26"/>
            <w:szCs w:val="26"/>
          </w:rPr>
          <w:fldChar w:fldCharType="end"/>
        </w:r>
      </w:hyperlink>
    </w:p>
    <w:p w:rsidR="001E137B" w:rsidRPr="001E137B" w:rsidRDefault="001E137B">
      <w:pPr>
        <w:pStyle w:val="16"/>
        <w:rPr>
          <w:b w:val="0"/>
          <w:caps w:val="0"/>
          <w:sz w:val="26"/>
          <w:szCs w:val="26"/>
        </w:rPr>
      </w:pPr>
      <w:hyperlink w:anchor="_Toc8823752" w:history="1">
        <w:r w:rsidRPr="001E137B">
          <w:rPr>
            <w:rStyle w:val="affe"/>
            <w:sz w:val="26"/>
            <w:szCs w:val="26"/>
          </w:rPr>
          <w:t>5. Совершенствование муниципального управления</w:t>
        </w:r>
        <w:r w:rsidRPr="001E137B">
          <w:rPr>
            <w:webHidden/>
            <w:sz w:val="26"/>
            <w:szCs w:val="26"/>
          </w:rPr>
          <w:tab/>
        </w:r>
        <w:r w:rsidRPr="001E137B">
          <w:rPr>
            <w:webHidden/>
            <w:sz w:val="26"/>
            <w:szCs w:val="26"/>
          </w:rPr>
          <w:fldChar w:fldCharType="begin"/>
        </w:r>
        <w:r w:rsidRPr="001E137B">
          <w:rPr>
            <w:webHidden/>
            <w:sz w:val="26"/>
            <w:szCs w:val="26"/>
          </w:rPr>
          <w:instrText xml:space="preserve"> PAGEREF _Toc8823752 \h </w:instrText>
        </w:r>
        <w:r w:rsidRPr="001E137B">
          <w:rPr>
            <w:webHidden/>
            <w:sz w:val="26"/>
            <w:szCs w:val="26"/>
          </w:rPr>
        </w:r>
        <w:r w:rsidRPr="001E137B">
          <w:rPr>
            <w:webHidden/>
            <w:sz w:val="26"/>
            <w:szCs w:val="26"/>
          </w:rPr>
          <w:fldChar w:fldCharType="separate"/>
        </w:r>
        <w:r>
          <w:rPr>
            <w:webHidden/>
            <w:sz w:val="26"/>
            <w:szCs w:val="26"/>
          </w:rPr>
          <w:t>81</w:t>
        </w:r>
        <w:r w:rsidRPr="001E137B">
          <w:rPr>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53" w:history="1">
        <w:r w:rsidRPr="001E137B">
          <w:rPr>
            <w:rStyle w:val="affe"/>
            <w:noProof/>
            <w:sz w:val="26"/>
            <w:szCs w:val="26"/>
          </w:rPr>
          <w:t>5.5. Развитие территориального общественного самоуправления</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_Toc8823753 \h </w:instrText>
        </w:r>
        <w:r w:rsidRPr="001E137B">
          <w:rPr>
            <w:noProof/>
            <w:webHidden/>
            <w:sz w:val="26"/>
            <w:szCs w:val="26"/>
          </w:rPr>
        </w:r>
        <w:r w:rsidRPr="001E137B">
          <w:rPr>
            <w:noProof/>
            <w:webHidden/>
            <w:sz w:val="26"/>
            <w:szCs w:val="26"/>
          </w:rPr>
          <w:fldChar w:fldCharType="separate"/>
        </w:r>
        <w:r>
          <w:rPr>
            <w:noProof/>
            <w:webHidden/>
            <w:sz w:val="26"/>
            <w:szCs w:val="26"/>
          </w:rPr>
          <w:t>84</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54" w:history="1">
        <w:r w:rsidRPr="001E137B">
          <w:rPr>
            <w:rStyle w:val="affe"/>
            <w:noProof/>
            <w:sz w:val="26"/>
            <w:szCs w:val="26"/>
          </w:rPr>
          <w:t>и некоммерческих организаций.</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_Toc8823754 \h </w:instrText>
        </w:r>
        <w:r w:rsidRPr="001E137B">
          <w:rPr>
            <w:noProof/>
            <w:webHidden/>
            <w:sz w:val="26"/>
            <w:szCs w:val="26"/>
          </w:rPr>
        </w:r>
        <w:r w:rsidRPr="001E137B">
          <w:rPr>
            <w:noProof/>
            <w:webHidden/>
            <w:sz w:val="26"/>
            <w:szCs w:val="26"/>
          </w:rPr>
          <w:fldChar w:fldCharType="separate"/>
        </w:r>
        <w:r>
          <w:rPr>
            <w:noProof/>
            <w:webHidden/>
            <w:sz w:val="26"/>
            <w:szCs w:val="26"/>
          </w:rPr>
          <w:t>84</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55" w:history="1">
        <w:r w:rsidRPr="001E137B">
          <w:rPr>
            <w:rStyle w:val="affe"/>
            <w:noProof/>
            <w:sz w:val="26"/>
            <w:szCs w:val="26"/>
          </w:rPr>
          <w:t>5.5.1 Территориальное общественное самоуправление</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_Toc8823755 \h </w:instrText>
        </w:r>
        <w:r w:rsidRPr="001E137B">
          <w:rPr>
            <w:noProof/>
            <w:webHidden/>
            <w:sz w:val="26"/>
            <w:szCs w:val="26"/>
          </w:rPr>
        </w:r>
        <w:r w:rsidRPr="001E137B">
          <w:rPr>
            <w:noProof/>
            <w:webHidden/>
            <w:sz w:val="26"/>
            <w:szCs w:val="26"/>
          </w:rPr>
          <w:fldChar w:fldCharType="separate"/>
        </w:r>
        <w:r>
          <w:rPr>
            <w:noProof/>
            <w:webHidden/>
            <w:sz w:val="26"/>
            <w:szCs w:val="26"/>
          </w:rPr>
          <w:t>84</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56" w:history="1">
        <w:r w:rsidRPr="001E137B">
          <w:rPr>
            <w:rStyle w:val="affe"/>
            <w:noProof/>
            <w:sz w:val="26"/>
            <w:szCs w:val="26"/>
          </w:rPr>
          <w:t>5.5.2 Взаимодействие  с  общественными организациями</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_Toc8823756 \h </w:instrText>
        </w:r>
        <w:r w:rsidRPr="001E137B">
          <w:rPr>
            <w:noProof/>
            <w:webHidden/>
            <w:sz w:val="26"/>
            <w:szCs w:val="26"/>
          </w:rPr>
        </w:r>
        <w:r w:rsidRPr="001E137B">
          <w:rPr>
            <w:noProof/>
            <w:webHidden/>
            <w:sz w:val="26"/>
            <w:szCs w:val="26"/>
          </w:rPr>
          <w:fldChar w:fldCharType="separate"/>
        </w:r>
        <w:r>
          <w:rPr>
            <w:noProof/>
            <w:webHidden/>
            <w:sz w:val="26"/>
            <w:szCs w:val="26"/>
          </w:rPr>
          <w:t>88</w:t>
        </w:r>
        <w:r w:rsidRPr="001E137B">
          <w:rPr>
            <w:noProof/>
            <w:webHidden/>
            <w:sz w:val="26"/>
            <w:szCs w:val="26"/>
          </w:rPr>
          <w:fldChar w:fldCharType="end"/>
        </w:r>
      </w:hyperlink>
    </w:p>
    <w:p w:rsidR="001E137B" w:rsidRPr="001E137B" w:rsidRDefault="001E137B">
      <w:pPr>
        <w:pStyle w:val="37"/>
        <w:tabs>
          <w:tab w:val="right" w:leader="dot" w:pos="10055"/>
        </w:tabs>
        <w:rPr>
          <w:noProof/>
          <w:sz w:val="26"/>
          <w:szCs w:val="26"/>
        </w:rPr>
      </w:pPr>
      <w:hyperlink w:anchor="_Toc8823757" w:history="1">
        <w:r w:rsidRPr="001E137B">
          <w:rPr>
            <w:rStyle w:val="affe"/>
            <w:iCs/>
            <w:noProof/>
            <w:sz w:val="26"/>
            <w:szCs w:val="26"/>
            <w:shd w:val="clear" w:color="auto" w:fill="FFFFFF"/>
          </w:rPr>
          <w:t xml:space="preserve">5.5.3. </w:t>
        </w:r>
        <w:r w:rsidRPr="001E137B">
          <w:rPr>
            <w:rStyle w:val="affe"/>
            <w:noProof/>
            <w:sz w:val="26"/>
            <w:szCs w:val="26"/>
          </w:rPr>
          <w:t>Коношская районная организация ВОИ</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_Toc8823757 \h </w:instrText>
        </w:r>
        <w:r w:rsidRPr="001E137B">
          <w:rPr>
            <w:noProof/>
            <w:webHidden/>
            <w:sz w:val="26"/>
            <w:szCs w:val="26"/>
          </w:rPr>
        </w:r>
        <w:r w:rsidRPr="001E137B">
          <w:rPr>
            <w:noProof/>
            <w:webHidden/>
            <w:sz w:val="26"/>
            <w:szCs w:val="26"/>
          </w:rPr>
          <w:fldChar w:fldCharType="separate"/>
        </w:r>
        <w:r>
          <w:rPr>
            <w:noProof/>
            <w:webHidden/>
            <w:sz w:val="26"/>
            <w:szCs w:val="26"/>
          </w:rPr>
          <w:t>89</w:t>
        </w:r>
        <w:r w:rsidRPr="001E137B">
          <w:rPr>
            <w:noProof/>
            <w:webHidden/>
            <w:sz w:val="26"/>
            <w:szCs w:val="26"/>
          </w:rPr>
          <w:fldChar w:fldCharType="end"/>
        </w:r>
      </w:hyperlink>
    </w:p>
    <w:p w:rsidR="001E137B" w:rsidRPr="001E137B" w:rsidRDefault="001E137B">
      <w:pPr>
        <w:pStyle w:val="2a"/>
        <w:tabs>
          <w:tab w:val="right" w:leader="dot" w:pos="10055"/>
        </w:tabs>
        <w:rPr>
          <w:noProof/>
          <w:sz w:val="26"/>
          <w:szCs w:val="26"/>
        </w:rPr>
      </w:pPr>
      <w:hyperlink w:anchor="_Toc8823758" w:history="1">
        <w:r w:rsidRPr="001E137B">
          <w:rPr>
            <w:rStyle w:val="affe"/>
            <w:noProof/>
            <w:sz w:val="26"/>
            <w:szCs w:val="26"/>
          </w:rPr>
          <w:t>5.6. Межнациональные отношения</w:t>
        </w:r>
        <w:r w:rsidRPr="001E137B">
          <w:rPr>
            <w:noProof/>
            <w:webHidden/>
            <w:sz w:val="26"/>
            <w:szCs w:val="26"/>
          </w:rPr>
          <w:tab/>
        </w:r>
        <w:r w:rsidRPr="001E137B">
          <w:rPr>
            <w:noProof/>
            <w:webHidden/>
            <w:sz w:val="26"/>
            <w:szCs w:val="26"/>
          </w:rPr>
          <w:fldChar w:fldCharType="begin"/>
        </w:r>
        <w:r w:rsidRPr="001E137B">
          <w:rPr>
            <w:noProof/>
            <w:webHidden/>
            <w:sz w:val="26"/>
            <w:szCs w:val="26"/>
          </w:rPr>
          <w:instrText xml:space="preserve"> PAGEREF _Toc8823758 \h </w:instrText>
        </w:r>
        <w:r w:rsidRPr="001E137B">
          <w:rPr>
            <w:noProof/>
            <w:webHidden/>
            <w:sz w:val="26"/>
            <w:szCs w:val="26"/>
          </w:rPr>
        </w:r>
        <w:r w:rsidRPr="001E137B">
          <w:rPr>
            <w:noProof/>
            <w:webHidden/>
            <w:sz w:val="26"/>
            <w:szCs w:val="26"/>
          </w:rPr>
          <w:fldChar w:fldCharType="separate"/>
        </w:r>
        <w:r>
          <w:rPr>
            <w:noProof/>
            <w:webHidden/>
            <w:sz w:val="26"/>
            <w:szCs w:val="26"/>
          </w:rPr>
          <w:t>90</w:t>
        </w:r>
        <w:r w:rsidRPr="001E137B">
          <w:rPr>
            <w:noProof/>
            <w:webHidden/>
            <w:sz w:val="26"/>
            <w:szCs w:val="26"/>
          </w:rPr>
          <w:fldChar w:fldCharType="end"/>
        </w:r>
      </w:hyperlink>
    </w:p>
    <w:p w:rsidR="001E137B" w:rsidRDefault="001E137B">
      <w:pPr>
        <w:pStyle w:val="16"/>
        <w:rPr>
          <w:rFonts w:ascii="Calibri" w:hAnsi="Calibri"/>
          <w:b w:val="0"/>
          <w:caps w:val="0"/>
          <w:sz w:val="22"/>
          <w:szCs w:val="22"/>
        </w:rPr>
      </w:pPr>
      <w:hyperlink w:anchor="_Toc8823759" w:history="1">
        <w:r w:rsidRPr="001E137B">
          <w:rPr>
            <w:rStyle w:val="affe"/>
            <w:sz w:val="26"/>
            <w:szCs w:val="26"/>
          </w:rPr>
          <w:t>ЗАКЛЮЧЕНИЕ</w:t>
        </w:r>
        <w:r w:rsidRPr="001E137B">
          <w:rPr>
            <w:webHidden/>
            <w:sz w:val="26"/>
            <w:szCs w:val="26"/>
          </w:rPr>
          <w:tab/>
        </w:r>
        <w:r w:rsidRPr="001E137B">
          <w:rPr>
            <w:webHidden/>
            <w:sz w:val="26"/>
            <w:szCs w:val="26"/>
          </w:rPr>
          <w:fldChar w:fldCharType="begin"/>
        </w:r>
        <w:r w:rsidRPr="001E137B">
          <w:rPr>
            <w:webHidden/>
            <w:sz w:val="26"/>
            <w:szCs w:val="26"/>
          </w:rPr>
          <w:instrText xml:space="preserve"> PAGEREF _Toc8823759 \h </w:instrText>
        </w:r>
        <w:r w:rsidRPr="001E137B">
          <w:rPr>
            <w:webHidden/>
            <w:sz w:val="26"/>
            <w:szCs w:val="26"/>
          </w:rPr>
        </w:r>
        <w:r w:rsidRPr="001E137B">
          <w:rPr>
            <w:webHidden/>
            <w:sz w:val="26"/>
            <w:szCs w:val="26"/>
          </w:rPr>
          <w:fldChar w:fldCharType="separate"/>
        </w:r>
        <w:r>
          <w:rPr>
            <w:webHidden/>
            <w:sz w:val="26"/>
            <w:szCs w:val="26"/>
          </w:rPr>
          <w:t>93</w:t>
        </w:r>
        <w:r w:rsidRPr="001E137B">
          <w:rPr>
            <w:webHidden/>
            <w:sz w:val="26"/>
            <w:szCs w:val="26"/>
          </w:rPr>
          <w:fldChar w:fldCharType="end"/>
        </w:r>
      </w:hyperlink>
    </w:p>
    <w:p w:rsidR="00AA7BB2" w:rsidRPr="00746513" w:rsidRDefault="00AA7BB2">
      <w:pPr>
        <w:rPr>
          <w:sz w:val="26"/>
          <w:szCs w:val="26"/>
        </w:rPr>
      </w:pPr>
      <w:r w:rsidRPr="00746513">
        <w:rPr>
          <w:sz w:val="26"/>
          <w:szCs w:val="26"/>
        </w:rPr>
        <w:fldChar w:fldCharType="end"/>
      </w: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473DBA" w:rsidRPr="00746513" w:rsidRDefault="00473DBA" w:rsidP="00AA7BB2">
      <w:pPr>
        <w:rPr>
          <w:b/>
          <w:sz w:val="26"/>
          <w:szCs w:val="26"/>
        </w:rPr>
      </w:pPr>
    </w:p>
    <w:p w:rsidR="00473DBA" w:rsidRPr="00746513" w:rsidRDefault="00473DBA"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AA7BB2" w:rsidRPr="00746513" w:rsidRDefault="00AA7BB2" w:rsidP="00AA7BB2">
      <w:pPr>
        <w:rPr>
          <w:b/>
          <w:sz w:val="26"/>
          <w:szCs w:val="26"/>
        </w:rPr>
      </w:pPr>
    </w:p>
    <w:p w:rsidR="002A0F7E" w:rsidRPr="00746513" w:rsidRDefault="002A0F7E" w:rsidP="00AA7BB2">
      <w:pPr>
        <w:rPr>
          <w:b/>
          <w:sz w:val="26"/>
          <w:szCs w:val="26"/>
        </w:rPr>
      </w:pPr>
    </w:p>
    <w:p w:rsidR="002A0F7E" w:rsidRPr="00746513" w:rsidRDefault="002A0F7E" w:rsidP="00AA7BB2">
      <w:pPr>
        <w:rPr>
          <w:b/>
          <w:sz w:val="26"/>
          <w:szCs w:val="26"/>
        </w:rPr>
      </w:pPr>
    </w:p>
    <w:p w:rsidR="00561E83" w:rsidRPr="00ED7686" w:rsidRDefault="00CA006A" w:rsidP="00AA7BB2">
      <w:pPr>
        <w:pStyle w:val="1"/>
        <w:jc w:val="center"/>
        <w:rPr>
          <w:b/>
          <w:sz w:val="26"/>
          <w:szCs w:val="26"/>
        </w:rPr>
      </w:pPr>
      <w:bookmarkStart w:id="1" w:name="_Toc8823698"/>
      <w:r>
        <w:rPr>
          <w:b/>
          <w:sz w:val="26"/>
          <w:szCs w:val="26"/>
        </w:rPr>
        <w:t>1.</w:t>
      </w:r>
      <w:r w:rsidR="00561E83" w:rsidRPr="00ED7686">
        <w:rPr>
          <w:b/>
          <w:sz w:val="26"/>
          <w:szCs w:val="26"/>
        </w:rPr>
        <w:t>ЭКОНОМИКА И ФИНАНСЫ</w:t>
      </w:r>
      <w:bookmarkEnd w:id="1"/>
    </w:p>
    <w:p w:rsidR="00344E4B" w:rsidRPr="00AA7BB2" w:rsidRDefault="00CA006A" w:rsidP="00AA7BB2">
      <w:pPr>
        <w:pStyle w:val="2"/>
        <w:jc w:val="center"/>
        <w:rPr>
          <w:rFonts w:ascii="Times New Roman" w:hAnsi="Times New Roman"/>
          <w:i/>
          <w:color w:val="auto"/>
        </w:rPr>
      </w:pPr>
      <w:bookmarkStart w:id="2" w:name="bookmark0"/>
      <w:bookmarkStart w:id="3" w:name="_Toc8823699"/>
      <w:r>
        <w:rPr>
          <w:rFonts w:ascii="Times New Roman" w:hAnsi="Times New Roman"/>
          <w:i/>
          <w:color w:val="auto"/>
        </w:rPr>
        <w:t>1</w:t>
      </w:r>
      <w:r w:rsidR="00344E4B" w:rsidRPr="00AA7BB2">
        <w:rPr>
          <w:rFonts w:ascii="Times New Roman" w:hAnsi="Times New Roman"/>
          <w:i/>
          <w:color w:val="auto"/>
        </w:rPr>
        <w:t>.1. Демографические и экономические показатели</w:t>
      </w:r>
      <w:bookmarkEnd w:id="2"/>
      <w:bookmarkEnd w:id="3"/>
    </w:p>
    <w:p w:rsidR="00906E33" w:rsidRPr="00ED7686" w:rsidRDefault="00344E4B" w:rsidP="00AA7BB2">
      <w:pPr>
        <w:ind w:firstLine="709"/>
        <w:jc w:val="both"/>
      </w:pPr>
      <w:r w:rsidRPr="00ED7686">
        <w:t>На 01 января 201</w:t>
      </w:r>
      <w:r w:rsidR="00906E33" w:rsidRPr="00ED7686">
        <w:t xml:space="preserve">9 </w:t>
      </w:r>
      <w:r w:rsidRPr="00ED7686">
        <w:t xml:space="preserve">года численность постоянного населения </w:t>
      </w:r>
      <w:r w:rsidR="00906E33" w:rsidRPr="00ED7686">
        <w:t xml:space="preserve">Коношского </w:t>
      </w:r>
      <w:r w:rsidRPr="00ED7686">
        <w:t>района составила</w:t>
      </w:r>
      <w:r w:rsidRPr="00ED7686">
        <w:rPr>
          <w:rStyle w:val="affff8"/>
          <w:sz w:val="24"/>
          <w:szCs w:val="24"/>
        </w:rPr>
        <w:t xml:space="preserve"> </w:t>
      </w:r>
      <w:r w:rsidR="00906E33" w:rsidRPr="00ED7686">
        <w:rPr>
          <w:rStyle w:val="affff8"/>
          <w:sz w:val="24"/>
          <w:szCs w:val="24"/>
        </w:rPr>
        <w:t>21609</w:t>
      </w:r>
      <w:r w:rsidRPr="00ED7686">
        <w:rPr>
          <w:rStyle w:val="affff8"/>
          <w:sz w:val="24"/>
          <w:szCs w:val="24"/>
        </w:rPr>
        <w:t xml:space="preserve"> человек.</w:t>
      </w:r>
      <w:r w:rsidRPr="00ED7686">
        <w:t xml:space="preserve"> Демографическая ситуация характеризуется естественной (-) </w:t>
      </w:r>
      <w:r w:rsidR="007E6D92" w:rsidRPr="00ED7686">
        <w:t>148</w:t>
      </w:r>
      <w:r w:rsidRPr="00ED7686">
        <w:t xml:space="preserve"> человек и миграционной (</w:t>
      </w:r>
      <w:r w:rsidR="00CB184A">
        <w:t>+</w:t>
      </w:r>
      <w:r w:rsidRPr="00ED7686">
        <w:t xml:space="preserve">) </w:t>
      </w:r>
      <w:r w:rsidR="00CB184A">
        <w:t>56</w:t>
      </w:r>
      <w:r w:rsidRPr="00ED7686">
        <w:t xml:space="preserve"> человек, что обусловлено так называемой бытовой миграцией между сельскими поселениями и близлежащими городами. </w:t>
      </w:r>
    </w:p>
    <w:p w:rsidR="00344E4B" w:rsidRPr="00ED7686" w:rsidRDefault="00344E4B" w:rsidP="00D07920">
      <w:pPr>
        <w:ind w:firstLine="709"/>
        <w:jc w:val="both"/>
      </w:pPr>
      <w:r w:rsidRPr="00ED7686">
        <w:t xml:space="preserve">В </w:t>
      </w:r>
      <w:r w:rsidR="00906E33" w:rsidRPr="00ED7686">
        <w:t>Коношском</w:t>
      </w:r>
      <w:r w:rsidR="00F1287A" w:rsidRPr="00ED7686">
        <w:t xml:space="preserve"> </w:t>
      </w:r>
      <w:r w:rsidRPr="00ED7686">
        <w:t xml:space="preserve"> районе родилось </w:t>
      </w:r>
      <w:r w:rsidR="007E6D92" w:rsidRPr="00ED7686">
        <w:t>112</w:t>
      </w:r>
      <w:r w:rsidRPr="00ED7686">
        <w:t xml:space="preserve"> детей (в 201</w:t>
      </w:r>
      <w:r w:rsidR="007E6D92" w:rsidRPr="00ED7686">
        <w:t>7</w:t>
      </w:r>
      <w:r w:rsidRPr="00ED7686">
        <w:t xml:space="preserve"> - </w:t>
      </w:r>
      <w:r w:rsidR="007E6D92" w:rsidRPr="00ED7686">
        <w:t>193</w:t>
      </w:r>
      <w:r w:rsidRPr="00ED7686">
        <w:t>, в 201</w:t>
      </w:r>
      <w:r w:rsidR="007E6D92" w:rsidRPr="00ED7686">
        <w:t>6</w:t>
      </w:r>
      <w:r w:rsidRPr="00ED7686">
        <w:t xml:space="preserve"> - </w:t>
      </w:r>
      <w:r w:rsidR="007E6D92" w:rsidRPr="00ED7686">
        <w:t>207</w:t>
      </w:r>
      <w:r w:rsidRPr="00ED7686">
        <w:t>). Динамика рождаемости демонстрирует приближение так называемой «демографической ямы»:</w:t>
      </w:r>
    </w:p>
    <w:p w:rsidR="00344E4B" w:rsidRPr="00ED7686" w:rsidRDefault="00344E4B" w:rsidP="00AA7BB2">
      <w:pPr>
        <w:jc w:val="both"/>
      </w:pPr>
      <w:r w:rsidRPr="00ED7686">
        <w:t xml:space="preserve">крайне низкий уровень рождаемости в девяностые годы - в период экономических и социальных трудностей - сегодня привел к резкому сокращению числа молодых людей детородного возраста. Количество умерших - </w:t>
      </w:r>
      <w:r w:rsidR="007E6D92" w:rsidRPr="00ED7686">
        <w:t>260</w:t>
      </w:r>
      <w:r w:rsidRPr="00ED7686">
        <w:t xml:space="preserve"> человек (в 201</w:t>
      </w:r>
      <w:r w:rsidR="007E6D92" w:rsidRPr="00ED7686">
        <w:t>7</w:t>
      </w:r>
      <w:r w:rsidRPr="00ED7686">
        <w:t xml:space="preserve"> году - </w:t>
      </w:r>
      <w:r w:rsidR="007E6D92" w:rsidRPr="00ED7686">
        <w:t>381</w:t>
      </w:r>
      <w:r w:rsidRPr="00ED7686">
        <w:t>, в 201</w:t>
      </w:r>
      <w:r w:rsidR="007E6D92" w:rsidRPr="00ED7686">
        <w:t>6</w:t>
      </w:r>
      <w:r w:rsidRPr="00ED7686">
        <w:t xml:space="preserve"> году - </w:t>
      </w:r>
      <w:r w:rsidR="007E6D92" w:rsidRPr="00ED7686">
        <w:t>421</w:t>
      </w:r>
      <w:r w:rsidRPr="00ED7686">
        <w:t>).</w:t>
      </w:r>
    </w:p>
    <w:p w:rsidR="00A4341E" w:rsidRPr="00ED7686" w:rsidRDefault="00344E4B" w:rsidP="00D07920">
      <w:pPr>
        <w:ind w:firstLine="709"/>
        <w:jc w:val="both"/>
      </w:pPr>
      <w:r w:rsidRPr="00ED7686">
        <w:t>Уровень регистрируемой безработицы на конец декабря 201</w:t>
      </w:r>
      <w:r w:rsidR="007E6D92" w:rsidRPr="00ED7686">
        <w:t>8</w:t>
      </w:r>
      <w:r w:rsidRPr="00ED7686">
        <w:t xml:space="preserve"> г</w:t>
      </w:r>
      <w:r w:rsidR="008B6A5D" w:rsidRPr="00ED7686">
        <w:t>ода</w:t>
      </w:r>
      <w:r w:rsidRPr="00ED7686">
        <w:t xml:space="preserve"> - 1,</w:t>
      </w:r>
      <w:r w:rsidR="00A4341E" w:rsidRPr="00ED7686">
        <w:t>7</w:t>
      </w:r>
      <w:r w:rsidRPr="00ED7686">
        <w:t xml:space="preserve"> процента, что ниже средне областного уровня (</w:t>
      </w:r>
      <w:r w:rsidR="00F054FF" w:rsidRPr="00ED7686">
        <w:t>4,6</w:t>
      </w:r>
      <w:r w:rsidRPr="00ED7686">
        <w:t xml:space="preserve"> процента). С целью снижения уровня безработицы реализованы мероприятия в сфере занятости населения </w:t>
      </w:r>
      <w:r w:rsidR="003061C3" w:rsidRPr="00ED7686">
        <w:t xml:space="preserve">по следующим направлениям: </w:t>
      </w:r>
      <w:r w:rsidRPr="00ED7686">
        <w:t>общественны</w:t>
      </w:r>
      <w:r w:rsidR="003061C3" w:rsidRPr="00ED7686">
        <w:t xml:space="preserve">е </w:t>
      </w:r>
      <w:r w:rsidRPr="00ED7686">
        <w:t xml:space="preserve"> работ</w:t>
      </w:r>
      <w:r w:rsidR="003061C3" w:rsidRPr="00ED7686">
        <w:t>ы -</w:t>
      </w:r>
      <w:r w:rsidRPr="00ED7686">
        <w:t xml:space="preserve"> принял</w:t>
      </w:r>
      <w:r w:rsidR="008B6A5D" w:rsidRPr="00ED7686">
        <w:t>о</w:t>
      </w:r>
      <w:r w:rsidRPr="00ED7686">
        <w:t xml:space="preserve"> участие 24 человека</w:t>
      </w:r>
      <w:r w:rsidR="003061C3" w:rsidRPr="00ED7686">
        <w:t>; испытывающие трудности (инвалиды</w:t>
      </w:r>
      <w:r w:rsidR="008B6A5D" w:rsidRPr="00ED7686">
        <w:t xml:space="preserve">) - приняло участие 12 человек. </w:t>
      </w:r>
      <w:r w:rsidRPr="00ED7686">
        <w:t xml:space="preserve"> В рамках программы «Организация временного трудоустройства несовершеннолетних граждан в возрасте от 14 до 18 лет в свободное от учебы время», реализуемой совместно с центром занятости и образовательными</w:t>
      </w:r>
      <w:r w:rsidR="00A4341E" w:rsidRPr="00ED7686">
        <w:t xml:space="preserve"> учреждениями, трудоустроено </w:t>
      </w:r>
      <w:r w:rsidR="008B6A5D" w:rsidRPr="00ED7686">
        <w:t>95</w:t>
      </w:r>
      <w:r w:rsidR="00A4341E" w:rsidRPr="00ED7686">
        <w:t xml:space="preserve"> подростк</w:t>
      </w:r>
      <w:r w:rsidR="008B6A5D" w:rsidRPr="00ED7686">
        <w:t>ов</w:t>
      </w:r>
      <w:r w:rsidR="00A4341E" w:rsidRPr="00ED7686">
        <w:t xml:space="preserve">. По программе «Организация временного трудоустройства граждан, испытывающих трудности в поиске работы» трудоустроено </w:t>
      </w:r>
      <w:r w:rsidR="008B6A5D" w:rsidRPr="00ED7686">
        <w:t>12</w:t>
      </w:r>
      <w:r w:rsidR="00A4341E" w:rsidRPr="00ED7686">
        <w:t xml:space="preserve"> безработных граждан.</w:t>
      </w:r>
    </w:p>
    <w:p w:rsidR="008B6A5D" w:rsidRPr="00ED7686" w:rsidRDefault="008B6A5D" w:rsidP="00D07920">
      <w:pPr>
        <w:ind w:firstLine="709"/>
        <w:jc w:val="both"/>
      </w:pPr>
      <w:r w:rsidRPr="00ED7686">
        <w:t>С целью снижения уровня безработных граждан было организованно профессиональное обучение, которое прошли 79 человек.</w:t>
      </w:r>
    </w:p>
    <w:p w:rsidR="00A4341E" w:rsidRPr="00ED7686" w:rsidRDefault="00A4341E" w:rsidP="00AA7BB2">
      <w:pPr>
        <w:jc w:val="both"/>
      </w:pPr>
      <w:r w:rsidRPr="00ED7686">
        <w:t xml:space="preserve">По итогам реализованных мероприятий выявлен </w:t>
      </w:r>
      <w:r w:rsidR="003061C3" w:rsidRPr="00ED7686">
        <w:t>31</w:t>
      </w:r>
      <w:r w:rsidRPr="00ED7686">
        <w:t xml:space="preserve"> факт «неформальной занятости». Во всех случаях с работниками заключены трудовые договоры, их занятость оформлена официально.</w:t>
      </w:r>
    </w:p>
    <w:p w:rsidR="00344E4B" w:rsidRPr="00ED7686" w:rsidRDefault="00A4341E" w:rsidP="00D07920">
      <w:pPr>
        <w:ind w:firstLine="709"/>
        <w:jc w:val="both"/>
      </w:pPr>
      <w:r w:rsidRPr="00ED7686">
        <w:t>Среднемесячная начисленная заработная плата в расчете на одного</w:t>
      </w:r>
      <w:r w:rsidR="00480671" w:rsidRPr="00ED7686">
        <w:t xml:space="preserve"> работника выросла</w:t>
      </w:r>
      <w:r w:rsidR="00D07920">
        <w:t xml:space="preserve"> </w:t>
      </w:r>
      <w:r w:rsidR="00344E4B" w:rsidRPr="00ED7686">
        <w:t>по сравнению с 201</w:t>
      </w:r>
      <w:r w:rsidR="008B6A5D" w:rsidRPr="00ED7686">
        <w:t>7</w:t>
      </w:r>
      <w:r w:rsidR="00344E4B" w:rsidRPr="00ED7686">
        <w:t xml:space="preserve"> годом на 7,</w:t>
      </w:r>
      <w:r w:rsidR="008B6A5D" w:rsidRPr="00ED7686">
        <w:t>3</w:t>
      </w:r>
      <w:r w:rsidR="00344E4B" w:rsidRPr="00ED7686">
        <w:t xml:space="preserve"> </w:t>
      </w:r>
      <w:r w:rsidR="008B6A5D" w:rsidRPr="00ED7686">
        <w:t xml:space="preserve">процента </w:t>
      </w:r>
      <w:r w:rsidR="00344E4B" w:rsidRPr="00ED7686">
        <w:t xml:space="preserve">и составила </w:t>
      </w:r>
      <w:r w:rsidR="008B6A5D" w:rsidRPr="00ED7686">
        <w:t>35,4</w:t>
      </w:r>
      <w:r w:rsidR="00344E4B" w:rsidRPr="00ED7686">
        <w:t xml:space="preserve"> тыс. рублей</w:t>
      </w:r>
      <w:r w:rsidR="00112ED2" w:rsidRPr="00ED7686">
        <w:t>;</w:t>
      </w:r>
      <w:r w:rsidR="00344E4B" w:rsidRPr="00ED7686">
        <w:t xml:space="preserve"> в среднем по России </w:t>
      </w:r>
      <w:r w:rsidR="00E11EAD" w:rsidRPr="00ED7686">
        <w:t>–</w:t>
      </w:r>
      <w:r w:rsidR="00344E4B" w:rsidRPr="00ED7686">
        <w:t xml:space="preserve"> </w:t>
      </w:r>
      <w:r w:rsidR="00076CF4">
        <w:t>36,9</w:t>
      </w:r>
      <w:r w:rsidR="00344E4B" w:rsidRPr="00ED7686">
        <w:t xml:space="preserve"> тыс. рублей, и 4</w:t>
      </w:r>
      <w:r w:rsidR="007211E4" w:rsidRPr="00ED7686">
        <w:t>0</w:t>
      </w:r>
      <w:r w:rsidR="00344E4B" w:rsidRPr="00ED7686">
        <w:t>,</w:t>
      </w:r>
      <w:r w:rsidR="007211E4" w:rsidRPr="00ED7686">
        <w:t>3</w:t>
      </w:r>
      <w:r w:rsidR="00344E4B" w:rsidRPr="00ED7686">
        <w:t xml:space="preserve"> тыс. рублей по Архангельской области. Рост заработной платы в районе сложился, в основном по таким видам экономической деятельности, как </w:t>
      </w:r>
      <w:r w:rsidR="00112ED2" w:rsidRPr="00ED7686">
        <w:t>транспорт и связь</w:t>
      </w:r>
      <w:r w:rsidR="00344E4B" w:rsidRPr="00ED7686">
        <w:t>,  а также в отраслях бюджетной сферы</w:t>
      </w:r>
      <w:r w:rsidR="00E11EAD" w:rsidRPr="00ED7686">
        <w:t xml:space="preserve"> (культура)</w:t>
      </w:r>
      <w:r w:rsidR="00344E4B" w:rsidRPr="00ED7686">
        <w:t>.</w:t>
      </w:r>
    </w:p>
    <w:p w:rsidR="000B6812" w:rsidRPr="00ED7686" w:rsidRDefault="00C44658" w:rsidP="00AA7BB2">
      <w:pPr>
        <w:jc w:val="both"/>
      </w:pPr>
      <w:r w:rsidRPr="00ED7686">
        <w:t xml:space="preserve">          </w:t>
      </w:r>
      <w:r w:rsidR="00344E4B" w:rsidRPr="00ED7686">
        <w:t xml:space="preserve">По данным статистики на территории </w:t>
      </w:r>
      <w:r w:rsidR="00E11EAD" w:rsidRPr="00ED7686">
        <w:t>Коношского</w:t>
      </w:r>
      <w:r w:rsidR="00344E4B" w:rsidRPr="00ED7686">
        <w:t xml:space="preserve"> района осуществляет деятельность </w:t>
      </w:r>
      <w:r w:rsidR="00E11EAD" w:rsidRPr="00ED7686">
        <w:t>190</w:t>
      </w:r>
      <w:r w:rsidR="00344E4B" w:rsidRPr="00ED7686">
        <w:t xml:space="preserve"> организаци</w:t>
      </w:r>
      <w:r w:rsidR="00E11EAD" w:rsidRPr="00ED7686">
        <w:t>й</w:t>
      </w:r>
      <w:r w:rsidR="00344E4B" w:rsidRPr="00ED7686">
        <w:t>, представляющие различные виды экономической деятельности. В первую очередь, это организации</w:t>
      </w:r>
      <w:r w:rsidR="00246E75" w:rsidRPr="00ED7686">
        <w:t xml:space="preserve">: </w:t>
      </w:r>
    </w:p>
    <w:p w:rsidR="00246E75" w:rsidRPr="00ED7686" w:rsidRDefault="000B6812" w:rsidP="00D07920">
      <w:pPr>
        <w:ind w:left="567"/>
      </w:pPr>
      <w:r w:rsidRPr="00ED7686">
        <w:t>-</w:t>
      </w:r>
      <w:r w:rsidR="00246E75" w:rsidRPr="00ED7686">
        <w:t>государственное управление и обеспечение военн</w:t>
      </w:r>
      <w:r w:rsidRPr="00ED7686">
        <w:t>ой</w:t>
      </w:r>
      <w:r w:rsidR="00246E75" w:rsidRPr="00ED7686">
        <w:t xml:space="preserve"> безопасност</w:t>
      </w:r>
      <w:r w:rsidRPr="00ED7686">
        <w:t>и; социальное обеспечение</w:t>
      </w:r>
      <w:r w:rsidR="00246E75" w:rsidRPr="00ED7686">
        <w:t xml:space="preserve"> -</w:t>
      </w:r>
      <w:r w:rsidRPr="00ED7686">
        <w:t>14,74%;</w:t>
      </w:r>
    </w:p>
    <w:p w:rsidR="000B6812" w:rsidRPr="00ED7686" w:rsidRDefault="000B6812" w:rsidP="00D07920">
      <w:pPr>
        <w:ind w:left="567"/>
      </w:pPr>
      <w:r w:rsidRPr="00ED7686">
        <w:t>-сельское, лесное хозяйство, охота, рыболовство – 12,63%;</w:t>
      </w:r>
    </w:p>
    <w:p w:rsidR="000B6812" w:rsidRPr="00ED7686" w:rsidRDefault="000B6812" w:rsidP="00D07920">
      <w:pPr>
        <w:ind w:left="567"/>
      </w:pPr>
      <w:r w:rsidRPr="00ED7686">
        <w:t>-</w:t>
      </w:r>
      <w:r w:rsidR="00025754" w:rsidRPr="00ED7686">
        <w:t xml:space="preserve"> торговля оптовая и розничная, ремонт автотранспортных средств  и мотоциклов – 11,05 %;</w:t>
      </w:r>
    </w:p>
    <w:p w:rsidR="00025754" w:rsidRPr="00ED7686" w:rsidRDefault="00025754" w:rsidP="00D07920">
      <w:pPr>
        <w:ind w:left="567"/>
      </w:pPr>
      <w:r w:rsidRPr="00ED7686">
        <w:t>-образование-10,52%;</w:t>
      </w:r>
    </w:p>
    <w:p w:rsidR="00025754" w:rsidRPr="00ED7686" w:rsidRDefault="00025754" w:rsidP="00D07920">
      <w:pPr>
        <w:ind w:left="567"/>
      </w:pPr>
      <w:r w:rsidRPr="00ED7686">
        <w:t>-операция с недвижимым имуществом-10,0%;</w:t>
      </w:r>
    </w:p>
    <w:p w:rsidR="00FA529A" w:rsidRPr="00ED7686" w:rsidRDefault="00FA529A" w:rsidP="00D07920">
      <w:pPr>
        <w:ind w:left="567"/>
      </w:pPr>
      <w:r w:rsidRPr="00ED7686">
        <w:t>-культура, спорт-</w:t>
      </w:r>
      <w:r w:rsidR="00AD4237" w:rsidRPr="00ED7686">
        <w:t xml:space="preserve"> 6,84%;</w:t>
      </w:r>
    </w:p>
    <w:p w:rsidR="00BC1A5B" w:rsidRPr="00ED7686" w:rsidRDefault="00BC1A5B" w:rsidP="00D07920">
      <w:pPr>
        <w:ind w:left="567"/>
      </w:pPr>
      <w:r w:rsidRPr="00ED7686">
        <w:t>-обрабатывающие производства-4,74%;</w:t>
      </w:r>
    </w:p>
    <w:p w:rsidR="00BC1A5B" w:rsidRPr="00ED7686" w:rsidRDefault="00BC1A5B" w:rsidP="00D07920">
      <w:pPr>
        <w:ind w:left="567"/>
      </w:pPr>
      <w:r w:rsidRPr="00ED7686">
        <w:t>-обеспечение электроэнергией,</w:t>
      </w:r>
      <w:r w:rsidR="00FA529A" w:rsidRPr="00ED7686">
        <w:t xml:space="preserve"> теплом, водоснабжение, водоотведение, утилизация отходов -4,74%;</w:t>
      </w:r>
    </w:p>
    <w:p w:rsidR="00FA529A" w:rsidRPr="00ED7686" w:rsidRDefault="00FA529A" w:rsidP="00D07920">
      <w:pPr>
        <w:ind w:left="567"/>
      </w:pPr>
      <w:r w:rsidRPr="00ED7686">
        <w:t>-строительство-4,2%;</w:t>
      </w:r>
    </w:p>
    <w:p w:rsidR="00025754" w:rsidRPr="00ED7686" w:rsidRDefault="00FA529A" w:rsidP="00D07920">
      <w:pPr>
        <w:ind w:left="567"/>
      </w:pPr>
      <w:r w:rsidRPr="00ED7686">
        <w:t>-транспортировка и хранение-2,63%;</w:t>
      </w:r>
    </w:p>
    <w:p w:rsidR="00FA529A" w:rsidRPr="00ED7686" w:rsidRDefault="00FA529A" w:rsidP="00D07920">
      <w:pPr>
        <w:ind w:left="567"/>
      </w:pPr>
      <w:r w:rsidRPr="00ED7686">
        <w:t>-информация и связь-2,1%;</w:t>
      </w:r>
    </w:p>
    <w:p w:rsidR="00AD4237" w:rsidRPr="00ED7686" w:rsidRDefault="00AD4237" w:rsidP="00D07920">
      <w:pPr>
        <w:ind w:left="567"/>
      </w:pPr>
      <w:r w:rsidRPr="00ED7686">
        <w:t>-гостиницы, предприятия общественного питания-2,1%;</w:t>
      </w:r>
    </w:p>
    <w:p w:rsidR="00AD4237" w:rsidRPr="00ED7686" w:rsidRDefault="00AD4237" w:rsidP="00D07920">
      <w:pPr>
        <w:ind w:left="567"/>
      </w:pPr>
      <w:r w:rsidRPr="00ED7686">
        <w:t xml:space="preserve">-здравоохранение-2,1%; </w:t>
      </w:r>
    </w:p>
    <w:p w:rsidR="00AD4237" w:rsidRPr="00ED7686" w:rsidRDefault="00AD4237" w:rsidP="00D07920">
      <w:pPr>
        <w:ind w:left="567"/>
      </w:pPr>
      <w:r w:rsidRPr="00ED7686">
        <w:t>-предоставление прочих видов услуг-11,61</w:t>
      </w:r>
      <w:r w:rsidR="00C15957" w:rsidRPr="00ED7686">
        <w:t>%.</w:t>
      </w:r>
    </w:p>
    <w:p w:rsidR="00ED7686" w:rsidRDefault="00ED7686" w:rsidP="00AA7BB2">
      <w:pPr>
        <w:rPr>
          <w:b/>
          <w:i/>
        </w:rPr>
      </w:pPr>
    </w:p>
    <w:p w:rsidR="00D94F17" w:rsidRPr="00D07920" w:rsidRDefault="00CA006A" w:rsidP="00D07920">
      <w:pPr>
        <w:pStyle w:val="2"/>
        <w:jc w:val="center"/>
        <w:rPr>
          <w:rFonts w:ascii="Times New Roman" w:hAnsi="Times New Roman"/>
          <w:i/>
          <w:color w:val="auto"/>
        </w:rPr>
      </w:pPr>
      <w:bookmarkStart w:id="4" w:name="_Toc8823700"/>
      <w:r>
        <w:rPr>
          <w:rFonts w:ascii="Times New Roman" w:hAnsi="Times New Roman"/>
          <w:i/>
          <w:color w:val="auto"/>
        </w:rPr>
        <w:lastRenderedPageBreak/>
        <w:t>1</w:t>
      </w:r>
      <w:r w:rsidR="00D94F17" w:rsidRPr="00D07920">
        <w:rPr>
          <w:rFonts w:ascii="Times New Roman" w:hAnsi="Times New Roman"/>
          <w:i/>
          <w:color w:val="auto"/>
        </w:rPr>
        <w:t>.2. Инвестиции</w:t>
      </w:r>
      <w:bookmarkEnd w:id="4"/>
    </w:p>
    <w:p w:rsidR="00D94F17" w:rsidRPr="00ED7686" w:rsidRDefault="00D94F17" w:rsidP="00D07920">
      <w:pPr>
        <w:ind w:firstLine="709"/>
      </w:pPr>
      <w:r w:rsidRPr="00ED7686">
        <w:t>Коношский  район успешно развивается. Одним из ключевых</w:t>
      </w:r>
      <w:r w:rsidRPr="00ED7686">
        <w:rPr>
          <w:rStyle w:val="2b"/>
          <w:sz w:val="24"/>
          <w:szCs w:val="24"/>
        </w:rPr>
        <w:t xml:space="preserve"> </w:t>
      </w:r>
      <w:r w:rsidRPr="00ED7686">
        <w:t>факторов наращивания экономического</w:t>
      </w:r>
      <w:bookmarkStart w:id="5" w:name="bookmark1"/>
      <w:r w:rsidRPr="00ED7686">
        <w:rPr>
          <w:rStyle w:val="36"/>
          <w:sz w:val="24"/>
          <w:szCs w:val="24"/>
        </w:rPr>
        <w:t xml:space="preserve"> </w:t>
      </w:r>
      <w:r w:rsidRPr="00ED7686">
        <w:t xml:space="preserve">потенциала является </w:t>
      </w:r>
      <w:bookmarkEnd w:id="5"/>
      <w:r w:rsidR="002A0F7E">
        <w:t>рост инв</w:t>
      </w:r>
      <w:r w:rsidRPr="00ED7686">
        <w:t>естиционной активности, демонстриру</w:t>
      </w:r>
      <w:r w:rsidR="002A0F7E">
        <w:t>е</w:t>
      </w:r>
      <w:r w:rsidR="00036A78">
        <w:t>мый</w:t>
      </w:r>
      <w:r w:rsidRPr="00ED7686">
        <w:t xml:space="preserve"> за последние годы </w:t>
      </w:r>
      <w:r w:rsidR="00036A78">
        <w:t>.</w:t>
      </w:r>
    </w:p>
    <w:p w:rsidR="00731B03" w:rsidRPr="00ED7686" w:rsidRDefault="00731B03" w:rsidP="00AA7BB2">
      <w:r w:rsidRPr="00ED7686">
        <w:t xml:space="preserve">         Всего инвестиции в основной капитал</w:t>
      </w:r>
      <w:r w:rsidR="00036A78">
        <w:t xml:space="preserve"> в 2018 году, </w:t>
      </w:r>
      <w:r w:rsidRPr="00ED7686">
        <w:t xml:space="preserve"> из различных источников финансирования</w:t>
      </w:r>
      <w:r w:rsidR="00D65565" w:rsidRPr="00ED7686">
        <w:t>,</w:t>
      </w:r>
      <w:r w:rsidRPr="00ED7686">
        <w:t xml:space="preserve"> составили – </w:t>
      </w:r>
      <w:r w:rsidR="00D65565" w:rsidRPr="00ED7686">
        <w:t xml:space="preserve"> </w:t>
      </w:r>
      <w:r w:rsidR="0009155E" w:rsidRPr="00ED7686">
        <w:t>более 645</w:t>
      </w:r>
      <w:r w:rsidR="00D65565" w:rsidRPr="00ED7686">
        <w:t xml:space="preserve"> </w:t>
      </w:r>
      <w:r w:rsidR="00007131" w:rsidRPr="00ED7686">
        <w:t>м</w:t>
      </w:r>
      <w:r w:rsidRPr="00ED7686">
        <w:t xml:space="preserve">лн. рублей. </w:t>
      </w:r>
    </w:p>
    <w:p w:rsidR="00D65565" w:rsidRPr="00ED7686" w:rsidRDefault="00D65565" w:rsidP="00D07920">
      <w:pPr>
        <w:ind w:firstLine="567"/>
      </w:pPr>
      <w:r w:rsidRPr="00ED7686">
        <w:t xml:space="preserve">В </w:t>
      </w:r>
      <w:r w:rsidR="00731B03" w:rsidRPr="00ED7686">
        <w:t>области сельского хозяйства –</w:t>
      </w:r>
      <w:r w:rsidRPr="00ED7686">
        <w:t xml:space="preserve"> 3,1 млн. рублей;</w:t>
      </w:r>
    </w:p>
    <w:p w:rsidR="00D65565" w:rsidRPr="00ED7686" w:rsidRDefault="00731B03" w:rsidP="00D07920">
      <w:pPr>
        <w:ind w:firstLine="567"/>
      </w:pPr>
      <w:r w:rsidRPr="00ED7686">
        <w:t>в сфере торговли</w:t>
      </w:r>
      <w:r w:rsidR="00007131" w:rsidRPr="00ED7686">
        <w:t xml:space="preserve"> </w:t>
      </w:r>
      <w:r w:rsidRPr="00ED7686">
        <w:t>-</w:t>
      </w:r>
      <w:r w:rsidR="00D65565" w:rsidRPr="00ED7686">
        <w:t>87,2 млн. рублей;</w:t>
      </w:r>
    </w:p>
    <w:p w:rsidR="00731B03" w:rsidRPr="00ED7686" w:rsidRDefault="00731B03" w:rsidP="00D07920">
      <w:pPr>
        <w:ind w:firstLine="567"/>
      </w:pPr>
      <w:r w:rsidRPr="00ED7686">
        <w:t>в лесной отрасли</w:t>
      </w:r>
      <w:r w:rsidR="00007131" w:rsidRPr="00ED7686">
        <w:t xml:space="preserve"> </w:t>
      </w:r>
      <w:r w:rsidR="00D65565" w:rsidRPr="00ED7686">
        <w:t>–</w:t>
      </w:r>
      <w:r w:rsidRPr="00ED7686">
        <w:t xml:space="preserve"> </w:t>
      </w:r>
      <w:r w:rsidR="00D65565" w:rsidRPr="00ED7686">
        <w:t>136,7 млн.рублей;</w:t>
      </w:r>
    </w:p>
    <w:p w:rsidR="00731B03" w:rsidRPr="00ED7686" w:rsidRDefault="00731B03" w:rsidP="00D07920">
      <w:pPr>
        <w:ind w:firstLine="567"/>
      </w:pPr>
      <w:r w:rsidRPr="00ED7686">
        <w:t>бытовое обслуживание населения</w:t>
      </w:r>
      <w:r w:rsidR="003667D4" w:rsidRPr="00ED7686">
        <w:t xml:space="preserve"> – 6,2 млн. рублей;</w:t>
      </w:r>
    </w:p>
    <w:p w:rsidR="00731B03" w:rsidRPr="00ED7686" w:rsidRDefault="00731B03" w:rsidP="00D07920">
      <w:pPr>
        <w:ind w:firstLine="567"/>
      </w:pPr>
      <w:r w:rsidRPr="00ED7686">
        <w:t>в сфере образования</w:t>
      </w:r>
      <w:r w:rsidR="003667D4" w:rsidRPr="00ED7686">
        <w:t xml:space="preserve"> </w:t>
      </w:r>
      <w:r w:rsidRPr="00ED7686">
        <w:t>-</w:t>
      </w:r>
      <w:r w:rsidR="00D65565" w:rsidRPr="00ED7686">
        <w:t>349,9 млн.рублей;</w:t>
      </w:r>
    </w:p>
    <w:p w:rsidR="00731B03" w:rsidRPr="00ED7686" w:rsidRDefault="00731B03" w:rsidP="00D07920">
      <w:pPr>
        <w:ind w:firstLine="567"/>
      </w:pPr>
      <w:r w:rsidRPr="00ED7686">
        <w:t>индивидуальное жилищное строительство</w:t>
      </w:r>
      <w:r w:rsidR="003667D4" w:rsidRPr="00ED7686">
        <w:t xml:space="preserve"> </w:t>
      </w:r>
      <w:r w:rsidRPr="00ED7686">
        <w:t>- 58, 6 млн. рублей;</w:t>
      </w:r>
    </w:p>
    <w:p w:rsidR="00731B03" w:rsidRPr="00ED7686" w:rsidRDefault="00731B03" w:rsidP="00D07920">
      <w:pPr>
        <w:ind w:firstLine="567"/>
      </w:pPr>
      <w:r w:rsidRPr="00ED7686">
        <w:t>территориальное общественное самоуправление</w:t>
      </w:r>
      <w:r w:rsidR="003667D4" w:rsidRPr="00ED7686">
        <w:t xml:space="preserve"> </w:t>
      </w:r>
      <w:r w:rsidRPr="00ED7686">
        <w:t>-</w:t>
      </w:r>
      <w:r w:rsidR="003667D4" w:rsidRPr="00ED7686">
        <w:t xml:space="preserve"> </w:t>
      </w:r>
      <w:r w:rsidRPr="00ED7686">
        <w:t>1,7 млн. рублей.</w:t>
      </w:r>
    </w:p>
    <w:p w:rsidR="00D07920" w:rsidRDefault="00D07920" w:rsidP="00D07920">
      <w:pPr>
        <w:ind w:firstLine="567"/>
      </w:pPr>
    </w:p>
    <w:p w:rsidR="00480671" w:rsidRPr="00ED7686" w:rsidRDefault="00D94F17" w:rsidP="00D07920">
      <w:pPr>
        <w:ind w:firstLine="567"/>
      </w:pPr>
      <w:r w:rsidRPr="00ED7686">
        <w:t xml:space="preserve">Реализуются проекты как федерального, так и регионального значения. Наиболее крупные: </w:t>
      </w:r>
    </w:p>
    <w:p w:rsidR="0009155E" w:rsidRPr="00ED7686" w:rsidRDefault="0009155E" w:rsidP="00D07920">
      <w:pPr>
        <w:ind w:firstLine="567"/>
      </w:pPr>
      <w:r w:rsidRPr="00ED7686">
        <w:t>-строительство школы в п.Ерцево -349,9 млн. рублей;</w:t>
      </w:r>
    </w:p>
    <w:p w:rsidR="0009155E" w:rsidRPr="00ED7686" w:rsidRDefault="0009155E" w:rsidP="00D07920">
      <w:pPr>
        <w:ind w:firstLine="567"/>
      </w:pPr>
      <w:r w:rsidRPr="00ED7686">
        <w:t>- фанерный завод в п.Коноша- 77,7 млн.</w:t>
      </w:r>
      <w:r w:rsidR="002A0F7E">
        <w:t>рублей.</w:t>
      </w:r>
    </w:p>
    <w:p w:rsidR="00D07920" w:rsidRDefault="00D07920" w:rsidP="00D07920">
      <w:pPr>
        <w:ind w:firstLine="567"/>
      </w:pPr>
    </w:p>
    <w:p w:rsidR="00383CEA" w:rsidRPr="00ED7686" w:rsidRDefault="00383CEA" w:rsidP="00D07920">
      <w:pPr>
        <w:ind w:firstLine="567"/>
      </w:pPr>
      <w:r w:rsidRPr="00ED7686">
        <w:t>За достижение наилучших показателей комплексной оценки эффективности деятельности органов местного самоуправления за третье место нашему району выделен грант в размере                  1 348 000, 00</w:t>
      </w:r>
      <w:r w:rsidRPr="00ED7686">
        <w:rPr>
          <w:bCs/>
        </w:rPr>
        <w:t xml:space="preserve"> тыс. </w:t>
      </w:r>
      <w:r w:rsidRPr="00ED7686">
        <w:t xml:space="preserve">рублей </w:t>
      </w:r>
    </w:p>
    <w:p w:rsidR="00C61D3B" w:rsidRDefault="00C61D3B" w:rsidP="00C61D3B">
      <w:pPr>
        <w:pStyle w:val="a4"/>
        <w:ind w:left="40" w:right="23" w:firstLine="658"/>
        <w:rPr>
          <w:sz w:val="24"/>
        </w:rPr>
      </w:pPr>
    </w:p>
    <w:p w:rsidR="00C61D3B" w:rsidRPr="000A37FF" w:rsidRDefault="00C61D3B" w:rsidP="00C61D3B">
      <w:pPr>
        <w:pStyle w:val="a4"/>
        <w:ind w:left="40" w:right="23" w:firstLine="658"/>
        <w:rPr>
          <w:sz w:val="24"/>
        </w:rPr>
      </w:pPr>
      <w:r>
        <w:rPr>
          <w:sz w:val="24"/>
        </w:rPr>
        <w:t>И</w:t>
      </w:r>
      <w:r w:rsidRPr="000A37FF">
        <w:rPr>
          <w:sz w:val="24"/>
        </w:rPr>
        <w:t>нвестиционной программой ОАО «РЖД»</w:t>
      </w:r>
      <w:r>
        <w:rPr>
          <w:sz w:val="24"/>
        </w:rPr>
        <w:t>, в</w:t>
      </w:r>
      <w:r w:rsidRPr="000A37FF">
        <w:rPr>
          <w:sz w:val="24"/>
        </w:rPr>
        <w:t>о исполнение распоряжения Правительства Российской Федерации от 8 августа 2018 г. № 1663-р, предусмотрена реализация проекта «Усиление железнодорожной инфраструктуры на Северной и Свердловской ж.д. для пропуска дополнительного грузопотока в рамках проекта по созданию Северного железнодорожного широтного хода». В настоящее время выполняются проектно-изыскательские работы по реконструкции станции Коноша II, предусматривающие удлинение в нечетной горловине приемо-отправочных путей в сторону станции Вересово.</w:t>
      </w:r>
    </w:p>
    <w:p w:rsidR="00C61D3B" w:rsidRPr="000A37FF" w:rsidRDefault="00C61D3B" w:rsidP="005C3062">
      <w:pPr>
        <w:pStyle w:val="a4"/>
        <w:ind w:left="40" w:right="23" w:firstLine="658"/>
        <w:rPr>
          <w:sz w:val="24"/>
        </w:rPr>
      </w:pPr>
      <w:r w:rsidRPr="000A37FF">
        <w:rPr>
          <w:sz w:val="24"/>
        </w:rPr>
        <w:t xml:space="preserve">Кроме того, в целях организации технологии работы локомотивного комплекса в условиях увеличения грузо- и поездопотока на данном направлении планируется строительство эксплуатационного предприятия с домом отдыха локомотивных бригад на станции Коноша </w:t>
      </w:r>
      <w:r w:rsidRPr="000A37FF">
        <w:rPr>
          <w:rStyle w:val="-1pt"/>
          <w:sz w:val="24"/>
          <w:szCs w:val="24"/>
        </w:rPr>
        <w:t>11,</w:t>
      </w:r>
      <w:r w:rsidRPr="000A37FF">
        <w:rPr>
          <w:sz w:val="24"/>
        </w:rPr>
        <w:t xml:space="preserve"> а также пункта технического обслуживания локомотивов с экипировочными позициями на станции Коноша II.</w:t>
      </w:r>
    </w:p>
    <w:p w:rsidR="00C61D3B" w:rsidRPr="000A37FF" w:rsidRDefault="00C61D3B" w:rsidP="005C3062">
      <w:pPr>
        <w:pStyle w:val="a4"/>
        <w:ind w:left="40" w:right="23" w:firstLine="658"/>
        <w:rPr>
          <w:sz w:val="24"/>
        </w:rPr>
      </w:pPr>
      <w:r w:rsidRPr="000A37FF">
        <w:rPr>
          <w:sz w:val="24"/>
        </w:rPr>
        <w:t>Переезд, имеющийся на 709 пк9 станции Коноша II, при выполнении вышеуказанных работ затрагиваться не будет, сохраняется в неизменном виде.</w:t>
      </w:r>
    </w:p>
    <w:p w:rsidR="00C61D3B" w:rsidRPr="000A37FF" w:rsidRDefault="00C61D3B" w:rsidP="005C3062">
      <w:pPr>
        <w:pStyle w:val="a4"/>
        <w:ind w:left="40" w:right="23" w:firstLine="658"/>
        <w:rPr>
          <w:sz w:val="24"/>
        </w:rPr>
      </w:pPr>
      <w:r w:rsidRPr="000A37FF">
        <w:rPr>
          <w:sz w:val="24"/>
        </w:rPr>
        <w:t>Развитие железнодорожной инфраструктуры в Архангельской области и прилегающих регионах даст импульс роста промышленных предприятий, строительной индустрии, обеспечит увеличение транспортной мобильности населения.</w:t>
      </w:r>
    </w:p>
    <w:p w:rsidR="005C3062" w:rsidRDefault="005C3062" w:rsidP="005C3062">
      <w:pPr>
        <w:pStyle w:val="43"/>
        <w:shd w:val="clear" w:color="auto" w:fill="auto"/>
        <w:spacing w:line="240" w:lineRule="auto"/>
        <w:ind w:right="23" w:firstLine="743"/>
        <w:jc w:val="left"/>
        <w:rPr>
          <w:sz w:val="24"/>
          <w:szCs w:val="24"/>
        </w:rPr>
      </w:pPr>
      <w:r w:rsidRPr="005C3062">
        <w:rPr>
          <w:sz w:val="24"/>
          <w:szCs w:val="24"/>
        </w:rPr>
        <w:t xml:space="preserve">Информация о имеющихся инвестиционных площадках, свободных земельных участках и качественными характеристиками в </w:t>
      </w:r>
      <w:r>
        <w:rPr>
          <w:sz w:val="24"/>
          <w:szCs w:val="24"/>
        </w:rPr>
        <w:t xml:space="preserve">Коношском </w:t>
      </w:r>
      <w:r w:rsidRPr="005C3062">
        <w:rPr>
          <w:sz w:val="24"/>
          <w:szCs w:val="24"/>
        </w:rPr>
        <w:t>районе, опубликована на официальном информационном сайте администрации района.</w:t>
      </w:r>
    </w:p>
    <w:p w:rsidR="005C3062" w:rsidRPr="005C3062" w:rsidRDefault="005C3062" w:rsidP="005C3062">
      <w:pPr>
        <w:pStyle w:val="43"/>
        <w:shd w:val="clear" w:color="auto" w:fill="auto"/>
        <w:spacing w:line="240" w:lineRule="auto"/>
        <w:ind w:right="23" w:firstLine="743"/>
        <w:jc w:val="left"/>
        <w:rPr>
          <w:sz w:val="24"/>
          <w:szCs w:val="24"/>
        </w:rPr>
      </w:pPr>
    </w:p>
    <w:p w:rsidR="00C15957" w:rsidRPr="00D07920" w:rsidRDefault="00CA006A" w:rsidP="00D07920">
      <w:pPr>
        <w:pStyle w:val="2"/>
        <w:jc w:val="center"/>
        <w:rPr>
          <w:rFonts w:ascii="Times New Roman" w:hAnsi="Times New Roman"/>
          <w:i/>
          <w:color w:val="auto"/>
        </w:rPr>
      </w:pPr>
      <w:bookmarkStart w:id="6" w:name="bookmark2"/>
      <w:bookmarkStart w:id="7" w:name="_Toc8823701"/>
      <w:r>
        <w:rPr>
          <w:rFonts w:ascii="Times New Roman" w:hAnsi="Times New Roman"/>
          <w:i/>
          <w:color w:val="auto"/>
        </w:rPr>
        <w:t>1</w:t>
      </w:r>
      <w:r w:rsidR="00C15957" w:rsidRPr="00D07920">
        <w:rPr>
          <w:rFonts w:ascii="Times New Roman" w:hAnsi="Times New Roman"/>
          <w:i/>
          <w:color w:val="auto"/>
        </w:rPr>
        <w:t>.3 Среднее и малое предпринимательство</w:t>
      </w:r>
      <w:bookmarkEnd w:id="6"/>
      <w:bookmarkEnd w:id="7"/>
    </w:p>
    <w:p w:rsidR="00C15957" w:rsidRPr="00ED7686" w:rsidRDefault="00C15957" w:rsidP="00D07920">
      <w:pPr>
        <w:ind w:firstLine="709"/>
        <w:jc w:val="both"/>
      </w:pPr>
      <w:r w:rsidRPr="00ED7686">
        <w:t>Малый и средний бизнес как особый рыночный институт обеспечивает формирование конкурентной среды, обеспечивает жителей потребительскими товарами и услугами, а также способствует занятости местного населения.</w:t>
      </w:r>
    </w:p>
    <w:p w:rsidR="00CA6968" w:rsidRPr="00ED7686" w:rsidRDefault="00C15957" w:rsidP="00D07920">
      <w:pPr>
        <w:ind w:firstLine="709"/>
        <w:jc w:val="both"/>
      </w:pPr>
      <w:r w:rsidRPr="00ED7686">
        <w:t xml:space="preserve">Сегодня малый и средний бизнес </w:t>
      </w:r>
      <w:r w:rsidR="0014743A" w:rsidRPr="00ED7686">
        <w:t>в Коношском</w:t>
      </w:r>
      <w:r w:rsidRPr="00ED7686">
        <w:t xml:space="preserve"> районе обеспечивает работой более </w:t>
      </w:r>
      <w:r w:rsidR="0014743A" w:rsidRPr="00ED7686">
        <w:t>восемьсот</w:t>
      </w:r>
      <w:r w:rsidRPr="00ED7686">
        <w:t xml:space="preserve"> человек и занимает устойчивые позиции в таких сферах экономики как - торговля, сельское хозяйство, </w:t>
      </w:r>
      <w:r w:rsidR="00CA6968" w:rsidRPr="00ED7686">
        <w:t>лесозаготовительная</w:t>
      </w:r>
      <w:r w:rsidR="00CA6968" w:rsidRPr="00ED7686">
        <w:tab/>
        <w:t xml:space="preserve">и </w:t>
      </w:r>
      <w:r w:rsidRPr="00ED7686">
        <w:t>строительная</w:t>
      </w:r>
      <w:r w:rsidR="0014743A" w:rsidRPr="00ED7686">
        <w:t xml:space="preserve"> деятельность, жилищно-коммунальные и бытовые услуги. Количество субъектов</w:t>
      </w:r>
      <w:r w:rsidR="00CA6968" w:rsidRPr="00ED7686">
        <w:t xml:space="preserve"> малого и среднего предпринимательства - 379 единицы.</w:t>
      </w:r>
    </w:p>
    <w:p w:rsidR="00C15957" w:rsidRPr="00ED7686" w:rsidRDefault="00C15957" w:rsidP="00D07920">
      <w:pPr>
        <w:ind w:firstLine="709"/>
        <w:jc w:val="both"/>
      </w:pPr>
      <w:r w:rsidRPr="00ED7686">
        <w:t>Представители малого и среднего бизнеса оказывают населению немалый спектр бытовых услуг: в районе функционируют парикмахерские, салоны красоты,</w:t>
      </w:r>
      <w:r w:rsidR="00CA6968" w:rsidRPr="00ED7686">
        <w:t xml:space="preserve"> гостиницы,</w:t>
      </w:r>
      <w:r w:rsidRPr="00ED7686">
        <w:t xml:space="preserve"> автомастерские и автомойки. В рамках реализации МП «</w:t>
      </w:r>
      <w:r w:rsidR="00CA6968" w:rsidRPr="00ED7686">
        <w:t xml:space="preserve">Поддержка и развитие малого и среднего </w:t>
      </w:r>
      <w:r w:rsidR="00CA6968" w:rsidRPr="00ED7686">
        <w:lastRenderedPageBreak/>
        <w:t>предпринимательства</w:t>
      </w:r>
      <w:r w:rsidRPr="00ED7686">
        <w:t xml:space="preserve"> муниципальн</w:t>
      </w:r>
      <w:r w:rsidR="00CA6968" w:rsidRPr="00ED7686">
        <w:t>ого</w:t>
      </w:r>
      <w:r w:rsidRPr="00ED7686">
        <w:t xml:space="preserve"> образовани</w:t>
      </w:r>
      <w:r w:rsidR="00CA6968" w:rsidRPr="00ED7686">
        <w:t>я</w:t>
      </w:r>
      <w:r w:rsidRPr="00ED7686">
        <w:t xml:space="preserve"> «</w:t>
      </w:r>
      <w:r w:rsidR="00CA6968" w:rsidRPr="00ED7686">
        <w:t>Коношский</w:t>
      </w:r>
      <w:r w:rsidRPr="00ED7686">
        <w:t xml:space="preserve"> муниципальный район» субъектам малого и среднего предпринимательства оказывается </w:t>
      </w:r>
      <w:r w:rsidR="00CA6968" w:rsidRPr="00ED7686">
        <w:t xml:space="preserve">консультационная и имущественная поддержка. </w:t>
      </w:r>
    </w:p>
    <w:p w:rsidR="00AE1EBF" w:rsidRDefault="00C15957" w:rsidP="00D07920">
      <w:pPr>
        <w:ind w:firstLine="709"/>
        <w:jc w:val="both"/>
      </w:pPr>
      <w:r w:rsidRPr="00ED7686">
        <w:t xml:space="preserve">Одним из механизмов взаимодействия местной администрации и </w:t>
      </w:r>
      <w:r w:rsidR="00AE1EBF" w:rsidRPr="00ED7686">
        <w:t xml:space="preserve">представителей малого и среднего бизнеса является Совет по инвестиционному климату и развитию </w:t>
      </w:r>
      <w:r w:rsidR="00CA6968" w:rsidRPr="00ED7686">
        <w:t>мало</w:t>
      </w:r>
      <w:r w:rsidR="00AE1EBF" w:rsidRPr="00ED7686">
        <w:t>го и среднего</w:t>
      </w:r>
      <w:r w:rsidR="00CA6968" w:rsidRPr="00ED7686">
        <w:t xml:space="preserve"> предпринимательств</w:t>
      </w:r>
      <w:r w:rsidR="00AE1EBF" w:rsidRPr="00ED7686">
        <w:t>а при Главе МО «Коношский муниципальный район»</w:t>
      </w:r>
      <w:r w:rsidR="00CA6968" w:rsidRPr="00ED7686">
        <w:t>, на котором обсуждаются наиболее актуальные вопросы, приглашаю</w:t>
      </w:r>
      <w:r w:rsidR="00AE1EBF" w:rsidRPr="00ED7686">
        <w:t xml:space="preserve">тся представители </w:t>
      </w:r>
      <w:r w:rsidR="00CA6968" w:rsidRPr="00ED7686">
        <w:t xml:space="preserve">областных структур, </w:t>
      </w:r>
      <w:r w:rsidR="00AE1EBF" w:rsidRPr="00ED7686">
        <w:t xml:space="preserve">общественных </w:t>
      </w:r>
      <w:r w:rsidR="00CA6968" w:rsidRPr="00ED7686">
        <w:t>организаций.</w:t>
      </w:r>
      <w:bookmarkStart w:id="8" w:name="bookmark3"/>
    </w:p>
    <w:p w:rsidR="00ED7686" w:rsidRDefault="00ED7686" w:rsidP="00AA7BB2"/>
    <w:p w:rsidR="001314E0" w:rsidRPr="00D07920" w:rsidRDefault="00CA006A" w:rsidP="00D07920">
      <w:pPr>
        <w:pStyle w:val="2"/>
        <w:jc w:val="center"/>
        <w:rPr>
          <w:rFonts w:ascii="Times New Roman" w:hAnsi="Times New Roman"/>
          <w:i/>
          <w:color w:val="auto"/>
        </w:rPr>
      </w:pPr>
      <w:bookmarkStart w:id="9" w:name="_Toc8823702"/>
      <w:r>
        <w:rPr>
          <w:rFonts w:ascii="Times New Roman" w:hAnsi="Times New Roman"/>
          <w:i/>
          <w:color w:val="auto"/>
        </w:rPr>
        <w:t>1</w:t>
      </w:r>
      <w:r w:rsidR="001314E0" w:rsidRPr="00D07920">
        <w:rPr>
          <w:rFonts w:ascii="Times New Roman" w:hAnsi="Times New Roman"/>
          <w:i/>
          <w:color w:val="auto"/>
        </w:rPr>
        <w:t>.4.Лесная отрасль.</w:t>
      </w:r>
      <w:bookmarkEnd w:id="9"/>
    </w:p>
    <w:p w:rsidR="001314E0" w:rsidRPr="00ED7686" w:rsidRDefault="001314E0" w:rsidP="00AA7BB2">
      <w:r w:rsidRPr="00ED7686">
        <w:rPr>
          <w:sz w:val="28"/>
          <w:szCs w:val="28"/>
        </w:rPr>
        <w:tab/>
      </w:r>
      <w:r w:rsidR="00746513">
        <w:t>По состоянию на 01.01.2019</w:t>
      </w:r>
      <w:r w:rsidR="00C91830">
        <w:t xml:space="preserve"> </w:t>
      </w:r>
      <w:r w:rsidRPr="00ED7686">
        <w:t>г. общая покрытая лесами площадь Коношского лесничества составляет 796814 га.</w:t>
      </w:r>
    </w:p>
    <w:p w:rsidR="001314E0" w:rsidRPr="00ED7686" w:rsidRDefault="001314E0" w:rsidP="00AA7BB2">
      <w:r w:rsidRPr="00ED7686">
        <w:t xml:space="preserve">          Состав лесных насаждений от общего запаса по лесничеству составляет: Сосна-14,2%, Ель-29,7%, Береза-47,5%, Осина-8,3%, Ольха серая-0,3% (исходя из общей площади</w:t>
      </w:r>
      <w:r w:rsidR="00C91830">
        <w:t xml:space="preserve"> </w:t>
      </w:r>
      <w:r w:rsidRPr="00ED7686">
        <w:t>покрытия лесами).</w:t>
      </w:r>
    </w:p>
    <w:p w:rsidR="001314E0" w:rsidRPr="00ED7686" w:rsidRDefault="001314E0" w:rsidP="00AA7BB2">
      <w:r w:rsidRPr="00ED7686">
        <w:t xml:space="preserve">           Расчетная лесосека всего в лесах лесничества 1379,5 т.куб.м, в том числе по хвойному хозяйству 363,4т.куб.м. Лиственное хозяйство соответственно составляет 1016,1тыс.куб.м. Заготовка древесины в МО «Коношский муниципальный район» осуществляется на условиях договоров аренды участков лесного фонда, за счет приобретения древесины с открытых аукционов под развитие малого и среднего бизнеса, под муниципальные нужды и на условиях постоянного бессрочного пользования.</w:t>
      </w:r>
    </w:p>
    <w:p w:rsidR="001314E0" w:rsidRPr="00ED7686" w:rsidRDefault="001314E0" w:rsidP="00AA7BB2">
      <w:r w:rsidRPr="00ED7686">
        <w:t xml:space="preserve">           В 2018г. арендаторами участков лесного фонда являлись 17 предприятий.</w:t>
      </w:r>
    </w:p>
    <w:p w:rsidR="001314E0" w:rsidRPr="00ED7686" w:rsidRDefault="001314E0" w:rsidP="00D07920">
      <w:pPr>
        <w:ind w:firstLine="709"/>
      </w:pPr>
      <w:r w:rsidRPr="00ED7686">
        <w:t>- КФХ Замолотов П.В. объем ежегодного пользования 5,7 тыс.куб.м.</w:t>
      </w:r>
    </w:p>
    <w:p w:rsidR="001314E0" w:rsidRPr="00ED7686" w:rsidRDefault="001314E0" w:rsidP="00D07920">
      <w:pPr>
        <w:ind w:firstLine="709"/>
      </w:pPr>
      <w:r w:rsidRPr="00ED7686">
        <w:t>- ООО «РАСК-инвест» 59,0 тыс.куб.м.</w:t>
      </w:r>
    </w:p>
    <w:p w:rsidR="001314E0" w:rsidRPr="00ED7686" w:rsidRDefault="001314E0" w:rsidP="00D07920">
      <w:pPr>
        <w:ind w:firstLine="709"/>
      </w:pPr>
      <w:r w:rsidRPr="00ED7686">
        <w:t>- ООО «Крона» 16,5 тыс.куб.м.</w:t>
      </w:r>
    </w:p>
    <w:p w:rsidR="001314E0" w:rsidRPr="00ED7686" w:rsidRDefault="001314E0" w:rsidP="00D07920">
      <w:pPr>
        <w:ind w:firstLine="709"/>
      </w:pPr>
      <w:r w:rsidRPr="00ED7686">
        <w:t>- ООО «Стандарт Плюс» 11,1 тыс.куб.м.</w:t>
      </w:r>
    </w:p>
    <w:p w:rsidR="001314E0" w:rsidRPr="00ED7686" w:rsidRDefault="001314E0" w:rsidP="00D07920">
      <w:pPr>
        <w:ind w:firstLine="709"/>
      </w:pPr>
      <w:r w:rsidRPr="00ED7686">
        <w:t>- ИП Пахтусов В.К. 9,9 тыс.куб.м.</w:t>
      </w:r>
    </w:p>
    <w:p w:rsidR="001314E0" w:rsidRPr="00ED7686" w:rsidRDefault="001314E0" w:rsidP="00D07920">
      <w:pPr>
        <w:ind w:firstLine="709"/>
      </w:pPr>
      <w:r w:rsidRPr="00ED7686">
        <w:t>- ИП Розов Н.Н. 5,5 тыс.куб.м.</w:t>
      </w:r>
    </w:p>
    <w:p w:rsidR="001314E0" w:rsidRPr="00ED7686" w:rsidRDefault="001314E0" w:rsidP="00D07920">
      <w:pPr>
        <w:ind w:firstLine="709"/>
      </w:pPr>
      <w:r w:rsidRPr="00ED7686">
        <w:t>- КФХ Бакушин М.В. 54,9 тыс.куб.м.</w:t>
      </w:r>
    </w:p>
    <w:p w:rsidR="001314E0" w:rsidRPr="00ED7686" w:rsidRDefault="001314E0" w:rsidP="00D07920">
      <w:pPr>
        <w:ind w:firstLine="709"/>
      </w:pPr>
      <w:r w:rsidRPr="00ED7686">
        <w:t>- КХ Виноградов В.С. 9,1 тыс.куб.м.</w:t>
      </w:r>
    </w:p>
    <w:p w:rsidR="001314E0" w:rsidRPr="00ED7686" w:rsidRDefault="001314E0" w:rsidP="00D07920">
      <w:pPr>
        <w:ind w:firstLine="709"/>
      </w:pPr>
      <w:r w:rsidRPr="00ED7686">
        <w:t>- ООО «Поморский лесной технопарк» 103,4 тыс.куб.м.</w:t>
      </w:r>
    </w:p>
    <w:p w:rsidR="001314E0" w:rsidRPr="00ED7686" w:rsidRDefault="001314E0" w:rsidP="00D07920">
      <w:pPr>
        <w:ind w:firstLine="709"/>
      </w:pPr>
      <w:r w:rsidRPr="00ED7686">
        <w:t>- ИП Нефедов А.В. 6,2 тыс.куб.м.</w:t>
      </w:r>
    </w:p>
    <w:p w:rsidR="001314E0" w:rsidRPr="00ED7686" w:rsidRDefault="001314E0" w:rsidP="00D07920">
      <w:pPr>
        <w:ind w:firstLine="709"/>
      </w:pPr>
      <w:r w:rsidRPr="00ED7686">
        <w:t>- ООО «ЛЗК» «Няндома» 10,8 тыс.куб.м.</w:t>
      </w:r>
    </w:p>
    <w:p w:rsidR="001314E0" w:rsidRPr="00ED7686" w:rsidRDefault="001314E0" w:rsidP="00D07920">
      <w:pPr>
        <w:ind w:firstLine="709"/>
      </w:pPr>
      <w:r w:rsidRPr="00ED7686">
        <w:t>- ООО «Вельский ДОК» 90,4 тыс.куб.м.</w:t>
      </w:r>
    </w:p>
    <w:p w:rsidR="001314E0" w:rsidRPr="00ED7686" w:rsidRDefault="001314E0" w:rsidP="00D07920">
      <w:pPr>
        <w:ind w:firstLine="709"/>
      </w:pPr>
      <w:r w:rsidRPr="00ED7686">
        <w:t>- ООО «СтройИнвест» 32,8 тыс.куб.м.</w:t>
      </w:r>
    </w:p>
    <w:p w:rsidR="001314E0" w:rsidRPr="00ED7686" w:rsidRDefault="001314E0" w:rsidP="00D07920">
      <w:pPr>
        <w:ind w:firstLine="709"/>
      </w:pPr>
      <w:r w:rsidRPr="00ED7686">
        <w:t>- ЗАО «Архангельский фанерный завод» 137,5 тыс.куб.м.</w:t>
      </w:r>
    </w:p>
    <w:p w:rsidR="001314E0" w:rsidRPr="00ED7686" w:rsidRDefault="001314E0" w:rsidP="00D07920">
      <w:pPr>
        <w:ind w:firstLine="709"/>
      </w:pPr>
      <w:r w:rsidRPr="00ED7686">
        <w:t>- ИП Осипян Р.Г. 1,9 тыс.куб.м.</w:t>
      </w:r>
    </w:p>
    <w:p w:rsidR="001314E0" w:rsidRPr="00ED7686" w:rsidRDefault="001314E0" w:rsidP="00D07920">
      <w:pPr>
        <w:ind w:firstLine="709"/>
      </w:pPr>
      <w:r w:rsidRPr="00ED7686">
        <w:t>-ЗАО «Лесозавод №25» 214,0 тыс.куб.м.</w:t>
      </w:r>
    </w:p>
    <w:p w:rsidR="001314E0" w:rsidRPr="00ED7686" w:rsidRDefault="001314E0" w:rsidP="00D07920">
      <w:pPr>
        <w:ind w:firstLine="709"/>
      </w:pPr>
      <w:r w:rsidRPr="00ED7686">
        <w:t>- ООО «Устьянская лесопромышленная компания» 189,0 тыс.куб.м.</w:t>
      </w:r>
    </w:p>
    <w:p w:rsidR="00D07920" w:rsidRDefault="00D07920" w:rsidP="00D07920">
      <w:pPr>
        <w:ind w:firstLine="709"/>
      </w:pPr>
    </w:p>
    <w:p w:rsidR="001314E0" w:rsidRPr="00ED7686" w:rsidRDefault="001314E0" w:rsidP="00D07920">
      <w:pPr>
        <w:ind w:firstLine="709"/>
      </w:pPr>
      <w:r w:rsidRPr="00ED7686">
        <w:t>Всего в долгосрочном пользовании 957,0 тыс. куб.м.</w:t>
      </w:r>
    </w:p>
    <w:p w:rsidR="001314E0" w:rsidRPr="00ED7686" w:rsidRDefault="001314E0" w:rsidP="00D07920">
      <w:pPr>
        <w:jc w:val="both"/>
      </w:pPr>
      <w:r w:rsidRPr="00ED7686">
        <w:t>В постоянном бессрочном пользовании находится 95,0 тыс.куб.м. древесины.</w:t>
      </w:r>
    </w:p>
    <w:p w:rsidR="001314E0" w:rsidRPr="00ED7686" w:rsidRDefault="001314E0" w:rsidP="00D07920">
      <w:pPr>
        <w:ind w:firstLine="709"/>
        <w:jc w:val="both"/>
      </w:pPr>
      <w:r w:rsidRPr="00ED7686">
        <w:t>Пользователем данной древесины в лесах Коношского лесничества является учреждение ФКУ ОИУ ОУХД-4.</w:t>
      </w:r>
    </w:p>
    <w:p w:rsidR="001314E0" w:rsidRPr="00ED7686" w:rsidRDefault="001314E0" w:rsidP="00D07920">
      <w:pPr>
        <w:ind w:firstLine="709"/>
        <w:jc w:val="both"/>
      </w:pPr>
      <w:r w:rsidRPr="00ED7686">
        <w:t>Ежегодный отпуск древесины из зоны краткого пользования составляет 181,0 тыс.куб.м.</w:t>
      </w:r>
    </w:p>
    <w:p w:rsidR="001314E0" w:rsidRPr="00ED7686" w:rsidRDefault="001314E0" w:rsidP="00D07920">
      <w:pPr>
        <w:ind w:firstLine="709"/>
        <w:jc w:val="both"/>
      </w:pPr>
      <w:r w:rsidRPr="00ED7686">
        <w:t>Результаты работы предприятий лесопромышленного комплекса Коношского района за 2018 год выразились в следующих показателях:</w:t>
      </w:r>
    </w:p>
    <w:p w:rsidR="001314E0" w:rsidRPr="00ED7686" w:rsidRDefault="001314E0" w:rsidP="00D07920">
      <w:pPr>
        <w:ind w:firstLine="709"/>
        <w:jc w:val="both"/>
      </w:pPr>
      <w:r w:rsidRPr="00ED7686">
        <w:t>Арендаторами участков лесного фонда в 2018г. было заготовлено 393,6,2 тыс.куб.м. древесины, рост к уровню 2017г. 112,6 %. ФКУ ОИУ ОУХД-4 заготовлено 64,1 тыс.куб.м., рост к уровню 2017г. 103,4 %. По краткосрочному пользованию с учетом самозаготовки населения всего было заготовлено 145,0 тыс.куб.м. , рост к уровню 2017г. 130,2 %. Населением заготовлено 20,3 тыс.куб.м., рост к уровню 2017г. 109,7 %.  Всего заготовлено 626,0 тыс.куб.м. древесины, что составило 115,7% к уровню 2017года.</w:t>
      </w:r>
    </w:p>
    <w:p w:rsidR="001314E0" w:rsidRPr="00ED7686" w:rsidRDefault="001314E0" w:rsidP="00D07920">
      <w:pPr>
        <w:ind w:firstLine="709"/>
        <w:jc w:val="both"/>
      </w:pPr>
      <w:r w:rsidRPr="00ED7686">
        <w:lastRenderedPageBreak/>
        <w:t>Основными видами лесопродукции, пользующейся повышенным спросом в 2018 году являлись пиловочник, фанерный кряж и пиломатериалы. Всего за прошедший год деловой древесины было выработано 454,5 тыс.куб.м</w:t>
      </w:r>
      <w:r w:rsidR="000A4CEC" w:rsidRPr="00ED7686">
        <w:t>.</w:t>
      </w:r>
      <w:r w:rsidRPr="00ED7686">
        <w:t>, что на 16,6 % больше чем в  2017г. Пиломатериалов на территории МО «Коношский муниципальный район»  выработано 44,3 тыс.куб.м, что на 15,3% больше чем в 2017 г. На территории района организовано 39 лесопильных производств. Зарегистрировано в районе субъектов малого и среднего  предпринимательства в лесной отрасли 40 единиц с численностью работающих - 400 человек.</w:t>
      </w:r>
    </w:p>
    <w:p w:rsidR="001314E0" w:rsidRPr="00ED7686" w:rsidRDefault="001314E0" w:rsidP="00D07920">
      <w:pPr>
        <w:ind w:firstLine="709"/>
        <w:jc w:val="both"/>
      </w:pPr>
      <w:r w:rsidRPr="00ED7686">
        <w:t xml:space="preserve">Анализируя деятельность лесозаготовительных предприятий следует отметить, что </w:t>
      </w:r>
      <w:r w:rsidR="001B323C">
        <w:t xml:space="preserve">только один </w:t>
      </w:r>
      <w:r w:rsidRPr="00ED7686">
        <w:t>крупны</w:t>
      </w:r>
      <w:r w:rsidR="001B323C">
        <w:t xml:space="preserve">й </w:t>
      </w:r>
      <w:r w:rsidRPr="00ED7686">
        <w:t>инвестор в 2018</w:t>
      </w:r>
      <w:r w:rsidR="001B323C">
        <w:t xml:space="preserve"> году приступил</w:t>
      </w:r>
      <w:r w:rsidRPr="00ED7686">
        <w:t xml:space="preserve"> к заготовительной деятельности</w:t>
      </w:r>
      <w:r w:rsidR="001B323C">
        <w:t xml:space="preserve"> и </w:t>
      </w:r>
      <w:r w:rsidRPr="00ED7686">
        <w:t xml:space="preserve"> только в конце года, поэтому в текущем году безусловно объемы заготовки древесины как у данных предприятий, так и в целом по муниципальному образованию должны увеличиться.</w:t>
      </w:r>
    </w:p>
    <w:p w:rsidR="001314E0" w:rsidRPr="00ED7686" w:rsidRDefault="001314E0" w:rsidP="00D07920">
      <w:pPr>
        <w:ind w:firstLine="709"/>
        <w:jc w:val="both"/>
      </w:pPr>
      <w:r w:rsidRPr="00ED7686">
        <w:t>В связи с ростом основных производственных показателей в ближайшее время прогнозируется и рост занятости в лесной отрасли, а самое главное официальное трудоустройство работников. Прогнозируется и рост средней заработной платы. Что в целом должно повлиять положительно на экономические показатели района и развитие территорий поселений.</w:t>
      </w:r>
    </w:p>
    <w:p w:rsidR="00C15957" w:rsidRDefault="00CA006A" w:rsidP="00D07920">
      <w:pPr>
        <w:pStyle w:val="2"/>
        <w:jc w:val="center"/>
        <w:rPr>
          <w:rFonts w:ascii="Times New Roman" w:hAnsi="Times New Roman"/>
          <w:i/>
          <w:color w:val="auto"/>
        </w:rPr>
      </w:pPr>
      <w:bookmarkStart w:id="10" w:name="_Toc8823703"/>
      <w:r>
        <w:rPr>
          <w:rFonts w:ascii="Times New Roman" w:hAnsi="Times New Roman"/>
          <w:i/>
          <w:color w:val="auto"/>
        </w:rPr>
        <w:t>1</w:t>
      </w:r>
      <w:r w:rsidR="00C15957" w:rsidRPr="00D07920">
        <w:rPr>
          <w:rFonts w:ascii="Times New Roman" w:hAnsi="Times New Roman"/>
          <w:i/>
          <w:color w:val="auto"/>
        </w:rPr>
        <w:t>.</w:t>
      </w:r>
      <w:r w:rsidR="0080035E" w:rsidRPr="00D07920">
        <w:rPr>
          <w:rFonts w:ascii="Times New Roman" w:hAnsi="Times New Roman"/>
          <w:i/>
          <w:color w:val="auto"/>
        </w:rPr>
        <w:t>5.</w:t>
      </w:r>
      <w:r w:rsidR="00C15957" w:rsidRPr="00D07920">
        <w:rPr>
          <w:rFonts w:ascii="Times New Roman" w:hAnsi="Times New Roman"/>
          <w:i/>
          <w:color w:val="auto"/>
        </w:rPr>
        <w:t xml:space="preserve"> Агропромышленный комплекс</w:t>
      </w:r>
      <w:bookmarkEnd w:id="8"/>
      <w:bookmarkEnd w:id="10"/>
    </w:p>
    <w:p w:rsidR="00C61D3B" w:rsidRPr="00C61D3B" w:rsidRDefault="00C61D3B" w:rsidP="00C61D3B">
      <w:pPr>
        <w:rPr>
          <w:sz w:val="16"/>
          <w:szCs w:val="16"/>
        </w:rPr>
      </w:pPr>
    </w:p>
    <w:p w:rsidR="00D627C3" w:rsidRPr="00ED7686" w:rsidRDefault="00FC322C" w:rsidP="00D07920">
      <w:pPr>
        <w:ind w:firstLine="709"/>
        <w:jc w:val="both"/>
      </w:pPr>
      <w:r>
        <w:rPr>
          <w:noProof/>
        </w:rPr>
        <w:drawing>
          <wp:anchor distT="0" distB="0" distL="114300" distR="114300" simplePos="0" relativeHeight="251619328" behindDoc="1" locked="0" layoutInCell="1" allowOverlap="1">
            <wp:simplePos x="0" y="0"/>
            <wp:positionH relativeFrom="column">
              <wp:posOffset>4479925</wp:posOffset>
            </wp:positionH>
            <wp:positionV relativeFrom="paragraph">
              <wp:posOffset>69215</wp:posOffset>
            </wp:positionV>
            <wp:extent cx="1993900" cy="1483995"/>
            <wp:effectExtent l="0" t="0" r="0" b="0"/>
            <wp:wrapTight wrapText="bothSides">
              <wp:wrapPolygon edited="0">
                <wp:start x="0" y="0"/>
                <wp:lineTo x="0" y="21350"/>
                <wp:lineTo x="21462" y="21350"/>
                <wp:lineTo x="21462" y="0"/>
                <wp:lineTo x="0" y="0"/>
              </wp:wrapPolygon>
            </wp:wrapTight>
            <wp:docPr id="75" name="Рисунок 75" descr="DSC0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SC018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93900" cy="1483995"/>
                    </a:xfrm>
                    <a:prstGeom prst="rect">
                      <a:avLst/>
                    </a:prstGeom>
                    <a:noFill/>
                    <a:ln>
                      <a:noFill/>
                    </a:ln>
                  </pic:spPr>
                </pic:pic>
              </a:graphicData>
            </a:graphic>
            <wp14:sizeRelH relativeFrom="page">
              <wp14:pctWidth>0</wp14:pctWidth>
            </wp14:sizeRelH>
            <wp14:sizeRelV relativeFrom="page">
              <wp14:pctHeight>0</wp14:pctHeight>
            </wp14:sizeRelV>
          </wp:anchor>
        </w:drawing>
      </w:r>
      <w:r w:rsidR="00D627C3" w:rsidRPr="00ED7686">
        <w:t>На 01 января 201</w:t>
      </w:r>
      <w:r w:rsidR="00746513">
        <w:t>9</w:t>
      </w:r>
      <w:r w:rsidR="00D627C3" w:rsidRPr="00ED7686">
        <w:t xml:space="preserve"> года сельскохозяйственное производство в районе представлено тридцатью восемью индивидуальными предпринимателями - главами крестьянских (фермерских) хозяйств, а так же личными подсобными хозяйствами граждан. </w:t>
      </w:r>
    </w:p>
    <w:p w:rsidR="00D627C3" w:rsidRPr="00ED7686" w:rsidRDefault="00C15957" w:rsidP="00D07920">
      <w:pPr>
        <w:jc w:val="both"/>
      </w:pPr>
      <w:r w:rsidRPr="00ED7686">
        <w:t xml:space="preserve"> </w:t>
      </w:r>
      <w:r w:rsidR="00D07920">
        <w:tab/>
      </w:r>
      <w:r w:rsidRPr="00ED7686">
        <w:t>Наши</w:t>
      </w:r>
      <w:r w:rsidR="00D627C3" w:rsidRPr="00ED7686">
        <w:t xml:space="preserve"> сельхозпроизводители занимаются производством молока, мяса, выращиванием картофеля, овощей.</w:t>
      </w:r>
    </w:p>
    <w:p w:rsidR="00C61D3B" w:rsidRDefault="00C61D3B" w:rsidP="00D07920">
      <w:pPr>
        <w:ind w:firstLine="709"/>
        <w:jc w:val="both"/>
      </w:pPr>
    </w:p>
    <w:p w:rsidR="00C15957" w:rsidRPr="00ED7686" w:rsidRDefault="00C15957" w:rsidP="00D07920">
      <w:pPr>
        <w:ind w:firstLine="709"/>
        <w:jc w:val="both"/>
      </w:pPr>
      <w:r w:rsidRPr="00ED7686">
        <w:t>В рамках реализации мероприятий Государственной программы «Развитие сельского хозяйства и регулирования рынков сельскохозяйственной продукции, сырья и продовольствия Архангельской области на 2013 - 2020 годы» в 201</w:t>
      </w:r>
      <w:r w:rsidR="00996841" w:rsidRPr="00ED7686">
        <w:t>8</w:t>
      </w:r>
      <w:r w:rsidRPr="00ED7686">
        <w:t xml:space="preserve"> году администрацией района заключено </w:t>
      </w:r>
      <w:r w:rsidR="00996841" w:rsidRPr="00ED7686">
        <w:t>5</w:t>
      </w:r>
      <w:r w:rsidRPr="00ED7686">
        <w:t xml:space="preserve"> трехсторонних Соглашения о государственной поддержке сельхозтоваропроизводителей.</w:t>
      </w:r>
    </w:p>
    <w:p w:rsidR="00C61D3B" w:rsidRDefault="00FC322C" w:rsidP="00D07920">
      <w:pPr>
        <w:jc w:val="both"/>
      </w:pPr>
      <w:r>
        <w:rPr>
          <w:noProof/>
        </w:rPr>
        <w:drawing>
          <wp:anchor distT="0" distB="0" distL="114300" distR="114300" simplePos="0" relativeHeight="251620352" behindDoc="0" locked="0" layoutInCell="1" allowOverlap="1">
            <wp:simplePos x="0" y="0"/>
            <wp:positionH relativeFrom="column">
              <wp:posOffset>-74930</wp:posOffset>
            </wp:positionH>
            <wp:positionV relativeFrom="paragraph">
              <wp:posOffset>1099820</wp:posOffset>
            </wp:positionV>
            <wp:extent cx="2700655" cy="1341755"/>
            <wp:effectExtent l="0" t="0" r="0" b="0"/>
            <wp:wrapSquare wrapText="bothSides"/>
            <wp:docPr id="77" name="Рисунок 77" descr="DSC0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SC01916"/>
                    <pic:cNvPicPr>
                      <a:picLocks noChangeAspect="1" noChangeArrowheads="1"/>
                    </pic:cNvPicPr>
                  </pic:nvPicPr>
                  <pic:blipFill>
                    <a:blip r:embed="rId10" cstate="print">
                      <a:extLst>
                        <a:ext uri="{28A0092B-C50C-407E-A947-70E740481C1C}">
                          <a14:useLocalDpi xmlns:a14="http://schemas.microsoft.com/office/drawing/2010/main" val="0"/>
                        </a:ext>
                      </a:extLst>
                    </a:blip>
                    <a:srcRect t="33516"/>
                    <a:stretch>
                      <a:fillRect/>
                    </a:stretch>
                  </pic:blipFill>
                  <pic:spPr bwMode="auto">
                    <a:xfrm>
                      <a:off x="0" y="0"/>
                      <a:ext cx="2700655" cy="1341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18304" behindDoc="0" locked="0" layoutInCell="1" allowOverlap="1">
            <wp:simplePos x="0" y="0"/>
            <wp:positionH relativeFrom="column">
              <wp:posOffset>1330325</wp:posOffset>
            </wp:positionH>
            <wp:positionV relativeFrom="paragraph">
              <wp:posOffset>81280</wp:posOffset>
            </wp:positionV>
            <wp:extent cx="1295400" cy="955040"/>
            <wp:effectExtent l="0" t="0" r="0" b="0"/>
            <wp:wrapSquare wrapText="bothSides"/>
            <wp:docPr id="74" name="Рисунок 74" descr="20171003_100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0171003_100127"/>
                    <pic:cNvPicPr>
                      <a:picLocks noChangeAspect="1" noChangeArrowheads="1"/>
                    </pic:cNvPicPr>
                  </pic:nvPicPr>
                  <pic:blipFill>
                    <a:blip r:embed="rId11" cstate="print">
                      <a:extLst>
                        <a:ext uri="{28A0092B-C50C-407E-A947-70E740481C1C}">
                          <a14:useLocalDpi xmlns:a14="http://schemas.microsoft.com/office/drawing/2010/main" val="0"/>
                        </a:ext>
                      </a:extLst>
                    </a:blip>
                    <a:srcRect l="13040" r="5786"/>
                    <a:stretch>
                      <a:fillRect/>
                    </a:stretch>
                  </pic:blipFill>
                  <pic:spPr bwMode="auto">
                    <a:xfrm>
                      <a:off x="0" y="0"/>
                      <a:ext cx="1295400" cy="9550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2400" behindDoc="0" locked="0" layoutInCell="1" allowOverlap="1">
            <wp:simplePos x="0" y="0"/>
            <wp:positionH relativeFrom="column">
              <wp:posOffset>-68580</wp:posOffset>
            </wp:positionH>
            <wp:positionV relativeFrom="paragraph">
              <wp:posOffset>64770</wp:posOffset>
            </wp:positionV>
            <wp:extent cx="1298575" cy="977900"/>
            <wp:effectExtent l="0" t="0" r="0" b="0"/>
            <wp:wrapSquare wrapText="bothSides"/>
            <wp:docPr id="80" name="Рисунок 80" descr="hxjHsjv94Z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xjHsjv94ZQ"/>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98575" cy="977900"/>
                    </a:xfrm>
                    <a:prstGeom prst="rect">
                      <a:avLst/>
                    </a:prstGeom>
                    <a:noFill/>
                    <a:ln>
                      <a:noFill/>
                    </a:ln>
                  </pic:spPr>
                </pic:pic>
              </a:graphicData>
            </a:graphic>
            <wp14:sizeRelH relativeFrom="page">
              <wp14:pctWidth>0</wp14:pctWidth>
            </wp14:sizeRelH>
            <wp14:sizeRelV relativeFrom="page">
              <wp14:pctHeight>0</wp14:pctHeight>
            </wp14:sizeRelV>
          </wp:anchor>
        </w:drawing>
      </w:r>
      <w:r w:rsidR="00AB6DE6">
        <w:t xml:space="preserve"> </w:t>
      </w:r>
    </w:p>
    <w:p w:rsidR="00996841" w:rsidRPr="00ED7686" w:rsidRDefault="00996841" w:rsidP="00D07920">
      <w:pPr>
        <w:jc w:val="both"/>
      </w:pPr>
      <w:r w:rsidRPr="00ED7686">
        <w:t>Сельскохозяйственными товаропроизводителями района получено субсидий из федерального и областного бюджета 8 738,37 тысяч рублей, в том числе: из федерального бюджета – 2 576,74 тысяч рублей, из областного бюджета – 6 161,63 тысяч рублей.</w:t>
      </w:r>
    </w:p>
    <w:p w:rsidR="00C61D3B" w:rsidRDefault="00C61D3B" w:rsidP="00D07920">
      <w:pPr>
        <w:jc w:val="both"/>
      </w:pPr>
    </w:p>
    <w:p w:rsidR="00996841" w:rsidRPr="00ED7686" w:rsidRDefault="00996841" w:rsidP="00D07920">
      <w:pPr>
        <w:jc w:val="both"/>
      </w:pPr>
      <w:r w:rsidRPr="00ED7686">
        <w:t>Выплаты на животноводческую продукцию составили — 225,35 тысяч рублей, на реализованное товарное молоко – 6 942,096 тысяч рублей, на поддержку племенного животноводства – 18,771 тысяч рублей, возмещение на поддержку завоза семян для выращивания кормовых культур в районы Крайнего Севера — 813,697 тысяч рублей, субсидии на компенсацию части затрат на приобретение средств химизации – 73,297 тысяч рублей, несвязанная поддержка в области растениеводства – 665,157тысяч рублей.</w:t>
      </w:r>
    </w:p>
    <w:p w:rsidR="00996841" w:rsidRPr="00ED7686" w:rsidRDefault="00996841" w:rsidP="00D07920">
      <w:pPr>
        <w:ind w:firstLine="709"/>
        <w:jc w:val="both"/>
      </w:pPr>
      <w:r w:rsidRPr="00ED7686">
        <w:t>Субсидий из федерального и областного бюджетов получили:</w:t>
      </w:r>
    </w:p>
    <w:p w:rsidR="00996841" w:rsidRPr="00ED7686" w:rsidRDefault="00996841" w:rsidP="00D07920">
      <w:pPr>
        <w:jc w:val="both"/>
      </w:pPr>
      <w:r w:rsidRPr="00ED7686">
        <w:t>крестьянское (фермерское) хозяйство Замолотова Павла Викторовича – 6 776,440 тыс</w:t>
      </w:r>
      <w:r w:rsidR="00074ED7" w:rsidRPr="00ED7686">
        <w:t xml:space="preserve">. </w:t>
      </w:r>
      <w:r w:rsidRPr="00ED7686">
        <w:t>рублей</w:t>
      </w:r>
      <w:r w:rsidR="00B37F34" w:rsidRPr="00ED7686">
        <w:t>;</w:t>
      </w:r>
    </w:p>
    <w:p w:rsidR="00996841" w:rsidRPr="00ED7686" w:rsidRDefault="00996841" w:rsidP="00D07920">
      <w:pPr>
        <w:jc w:val="both"/>
      </w:pPr>
      <w:r w:rsidRPr="00ED7686">
        <w:t>крестьянское (фермерское) хозяйство Виноградова Владимира Сергеевича – 1 837,393 тыс</w:t>
      </w:r>
      <w:r w:rsidR="00074ED7" w:rsidRPr="00ED7686">
        <w:t xml:space="preserve">. </w:t>
      </w:r>
      <w:r w:rsidRPr="00ED7686">
        <w:t>рублей</w:t>
      </w:r>
      <w:r w:rsidR="00B37F34" w:rsidRPr="00ED7686">
        <w:t>;</w:t>
      </w:r>
    </w:p>
    <w:p w:rsidR="00996841" w:rsidRPr="00ED7686" w:rsidRDefault="00996841" w:rsidP="00D07920">
      <w:pPr>
        <w:jc w:val="both"/>
      </w:pPr>
      <w:r w:rsidRPr="00ED7686">
        <w:t>крестьянское (фермерское) хозяйство Дейнарович Надежды Алимовны – 124,534 тыс</w:t>
      </w:r>
      <w:r w:rsidR="00074ED7" w:rsidRPr="00ED7686">
        <w:t xml:space="preserve">. </w:t>
      </w:r>
      <w:r w:rsidRPr="00ED7686">
        <w:t>рублей.</w:t>
      </w:r>
    </w:p>
    <w:p w:rsidR="00D07920" w:rsidRDefault="00D07920" w:rsidP="00D07920">
      <w:pPr>
        <w:jc w:val="both"/>
      </w:pPr>
    </w:p>
    <w:p w:rsidR="00C15957" w:rsidRPr="00ED7686" w:rsidRDefault="00996841" w:rsidP="00D07920">
      <w:pPr>
        <w:ind w:firstLine="709"/>
        <w:jc w:val="both"/>
      </w:pPr>
      <w:r w:rsidRPr="00ED7686">
        <w:lastRenderedPageBreak/>
        <w:t xml:space="preserve">Из бюджета МО «Коношский муниципальный район» по муниципальной программе «Развитие сельского хозяйства Коношского района на 2018 год» выделено 400,0 тысяч рублей на поддержку сельскохозяйственным товаропроизводителям в 2018 году: возмещение части затрат на приобретение минеральных удобрений – 217,95 тысяч; на возмещение части затрат на приобретение семян с учетом доставки в районы Крайнего Севера и приравненных к ним местностях 182,05 тысяч рублей. </w:t>
      </w:r>
      <w:r w:rsidR="00D07920">
        <w:t xml:space="preserve"> </w:t>
      </w:r>
      <w:r w:rsidR="00FC322C">
        <w:rPr>
          <w:noProof/>
        </w:rPr>
        <w:drawing>
          <wp:anchor distT="0" distB="0" distL="114300" distR="114300" simplePos="0" relativeHeight="251639808" behindDoc="0" locked="0" layoutInCell="1" allowOverlap="1">
            <wp:simplePos x="0" y="0"/>
            <wp:positionH relativeFrom="column">
              <wp:posOffset>3721735</wp:posOffset>
            </wp:positionH>
            <wp:positionV relativeFrom="paragraph">
              <wp:posOffset>-69850</wp:posOffset>
            </wp:positionV>
            <wp:extent cx="1264920" cy="1134745"/>
            <wp:effectExtent l="0" t="0" r="0" b="0"/>
            <wp:wrapSquare wrapText="bothSides"/>
            <wp:docPr id="107" name="Рисунок 107" descr="20171003_100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20171003_100404"/>
                    <pic:cNvPicPr>
                      <a:picLocks noChangeAspect="1" noChangeArrowheads="1"/>
                    </pic:cNvPicPr>
                  </pic:nvPicPr>
                  <pic:blipFill>
                    <a:blip r:embed="rId13" cstate="print">
                      <a:extLst>
                        <a:ext uri="{28A0092B-C50C-407E-A947-70E740481C1C}">
                          <a14:useLocalDpi xmlns:a14="http://schemas.microsoft.com/office/drawing/2010/main" val="0"/>
                        </a:ext>
                      </a:extLst>
                    </a:blip>
                    <a:srcRect r="33171"/>
                    <a:stretch>
                      <a:fillRect/>
                    </a:stretch>
                  </pic:blipFill>
                  <pic:spPr bwMode="auto">
                    <a:xfrm>
                      <a:off x="0" y="0"/>
                      <a:ext cx="1264920" cy="1134745"/>
                    </a:xfrm>
                    <a:prstGeom prst="rect">
                      <a:avLst/>
                    </a:prstGeom>
                    <a:noFill/>
                    <a:ln>
                      <a:noFill/>
                    </a:ln>
                  </pic:spPr>
                </pic:pic>
              </a:graphicData>
            </a:graphic>
            <wp14:sizeRelH relativeFrom="page">
              <wp14:pctWidth>0</wp14:pctWidth>
            </wp14:sizeRelH>
            <wp14:sizeRelV relativeFrom="page">
              <wp14:pctHeight>0</wp14:pctHeight>
            </wp14:sizeRelV>
          </wp:anchor>
        </w:drawing>
      </w:r>
      <w:r w:rsidR="00FC322C">
        <w:rPr>
          <w:noProof/>
        </w:rPr>
        <w:drawing>
          <wp:anchor distT="0" distB="0" distL="114300" distR="114300" simplePos="0" relativeHeight="251621376" behindDoc="0" locked="0" layoutInCell="1" allowOverlap="1">
            <wp:simplePos x="0" y="0"/>
            <wp:positionH relativeFrom="column">
              <wp:posOffset>5053330</wp:posOffset>
            </wp:positionH>
            <wp:positionV relativeFrom="paragraph">
              <wp:posOffset>-69850</wp:posOffset>
            </wp:positionV>
            <wp:extent cx="1400175" cy="1153795"/>
            <wp:effectExtent l="0" t="0" r="0" b="0"/>
            <wp:wrapSquare wrapText="bothSides"/>
            <wp:docPr id="79" name="Рисунок 79" descr="20171003_100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20171003_100411"/>
                    <pic:cNvPicPr>
                      <a:picLocks noChangeAspect="1" noChangeArrowheads="1"/>
                    </pic:cNvPicPr>
                  </pic:nvPicPr>
                  <pic:blipFill>
                    <a:blip r:embed="rId14" cstate="print">
                      <a:extLst>
                        <a:ext uri="{28A0092B-C50C-407E-A947-70E740481C1C}">
                          <a14:useLocalDpi xmlns:a14="http://schemas.microsoft.com/office/drawing/2010/main" val="0"/>
                        </a:ext>
                      </a:extLst>
                    </a:blip>
                    <a:srcRect l="13583" r="13612"/>
                    <a:stretch>
                      <a:fillRect/>
                    </a:stretch>
                  </pic:blipFill>
                  <pic:spPr bwMode="auto">
                    <a:xfrm>
                      <a:off x="0" y="0"/>
                      <a:ext cx="1400175" cy="1153795"/>
                    </a:xfrm>
                    <a:prstGeom prst="rect">
                      <a:avLst/>
                    </a:prstGeom>
                    <a:noFill/>
                    <a:ln>
                      <a:noFill/>
                    </a:ln>
                  </pic:spPr>
                </pic:pic>
              </a:graphicData>
            </a:graphic>
            <wp14:sizeRelH relativeFrom="page">
              <wp14:pctWidth>0</wp14:pctWidth>
            </wp14:sizeRelH>
            <wp14:sizeRelV relativeFrom="page">
              <wp14:pctHeight>0</wp14:pctHeight>
            </wp14:sizeRelV>
          </wp:anchor>
        </w:drawing>
      </w:r>
      <w:r w:rsidR="00C15957" w:rsidRPr="00ED7686">
        <w:t>К</w:t>
      </w:r>
      <w:r w:rsidRPr="00ED7686">
        <w:t xml:space="preserve"> сожалению, объем господдержки, </w:t>
      </w:r>
      <w:r w:rsidR="00C15957" w:rsidRPr="00ED7686">
        <w:t xml:space="preserve">сокращается. </w:t>
      </w:r>
    </w:p>
    <w:p w:rsidR="00996841" w:rsidRPr="00ED7686" w:rsidRDefault="00996841" w:rsidP="00D07920">
      <w:pPr>
        <w:ind w:firstLine="709"/>
        <w:jc w:val="both"/>
      </w:pPr>
      <w:r w:rsidRPr="00ED7686">
        <w:t>В животноводческой отрасли в Коношском районе работают три крестьянских хозяйства:</w:t>
      </w:r>
    </w:p>
    <w:p w:rsidR="00996841" w:rsidRPr="00ED7686" w:rsidRDefault="00FC322C" w:rsidP="00D07920">
      <w:pPr>
        <w:jc w:val="both"/>
      </w:pPr>
      <w:r>
        <w:rPr>
          <w:noProof/>
        </w:rPr>
        <w:drawing>
          <wp:anchor distT="0" distB="0" distL="114300" distR="114300" simplePos="0" relativeHeight="251624448" behindDoc="1" locked="0" layoutInCell="1" allowOverlap="1">
            <wp:simplePos x="0" y="0"/>
            <wp:positionH relativeFrom="column">
              <wp:posOffset>3715385</wp:posOffset>
            </wp:positionH>
            <wp:positionV relativeFrom="paragraph">
              <wp:posOffset>302895</wp:posOffset>
            </wp:positionV>
            <wp:extent cx="2731770" cy="1332230"/>
            <wp:effectExtent l="0" t="0" r="0" b="0"/>
            <wp:wrapTight wrapText="bothSides">
              <wp:wrapPolygon edited="0">
                <wp:start x="0" y="0"/>
                <wp:lineTo x="0" y="21312"/>
                <wp:lineTo x="21389" y="21312"/>
                <wp:lineTo x="21389" y="0"/>
                <wp:lineTo x="0" y="0"/>
              </wp:wrapPolygon>
            </wp:wrapTight>
            <wp:docPr id="83" name="Рисунок 83" descr="IMG_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IMG_1927"/>
                    <pic:cNvPicPr>
                      <a:picLocks noChangeAspect="1" noChangeArrowheads="1"/>
                    </pic:cNvPicPr>
                  </pic:nvPicPr>
                  <pic:blipFill>
                    <a:blip r:embed="rId15" cstate="print">
                      <a:extLst>
                        <a:ext uri="{28A0092B-C50C-407E-A947-70E740481C1C}">
                          <a14:useLocalDpi xmlns:a14="http://schemas.microsoft.com/office/drawing/2010/main" val="0"/>
                        </a:ext>
                      </a:extLst>
                    </a:blip>
                    <a:srcRect t="16385" b="18500"/>
                    <a:stretch>
                      <a:fillRect/>
                    </a:stretch>
                  </pic:blipFill>
                  <pic:spPr bwMode="auto">
                    <a:xfrm>
                      <a:off x="0" y="0"/>
                      <a:ext cx="2731770" cy="1332230"/>
                    </a:xfrm>
                    <a:prstGeom prst="rect">
                      <a:avLst/>
                    </a:prstGeom>
                    <a:noFill/>
                    <a:ln>
                      <a:noFill/>
                    </a:ln>
                  </pic:spPr>
                </pic:pic>
              </a:graphicData>
            </a:graphic>
            <wp14:sizeRelH relativeFrom="page">
              <wp14:pctWidth>0</wp14:pctWidth>
            </wp14:sizeRelH>
            <wp14:sizeRelV relativeFrom="page">
              <wp14:pctHeight>0</wp14:pctHeight>
            </wp14:sizeRelV>
          </wp:anchor>
        </w:drawing>
      </w:r>
      <w:r w:rsidR="00996841" w:rsidRPr="00ED7686">
        <w:t>КФХ Замолотова П.В. – разведение молочного крупного рогатого скота, производство сырого молока и молочной продукции, производство мяса;</w:t>
      </w:r>
    </w:p>
    <w:p w:rsidR="00996841" w:rsidRPr="00ED7686" w:rsidRDefault="00996841" w:rsidP="00D07920">
      <w:pPr>
        <w:jc w:val="both"/>
      </w:pPr>
      <w:r w:rsidRPr="00ED7686">
        <w:t>КФХ Виноградова В.С. - разведение молочного крупного рогатого скота, производство сырого молока и молочной продукции, производство мяса;</w:t>
      </w:r>
    </w:p>
    <w:p w:rsidR="00996841" w:rsidRPr="00ED7686" w:rsidRDefault="00996841" w:rsidP="00D07920">
      <w:pPr>
        <w:jc w:val="both"/>
      </w:pPr>
      <w:r w:rsidRPr="00ED7686">
        <w:t>КФХ Дейнарович Н.А. - разведение молочного крупного рогатого скота, производство сырого молока, разведение овец, производство мяса.</w:t>
      </w:r>
    </w:p>
    <w:p w:rsidR="00996841" w:rsidRPr="00ED7686" w:rsidRDefault="00996841" w:rsidP="00D07920">
      <w:pPr>
        <w:ind w:firstLine="709"/>
        <w:jc w:val="both"/>
      </w:pPr>
      <w:r w:rsidRPr="00ED7686">
        <w:t>Поголовье крупного рогатого скота в крестьянских (фермерских) хозяйствах всего 812 голов (- 37</w:t>
      </w:r>
      <w:r w:rsidR="00480671" w:rsidRPr="00ED7686">
        <w:t xml:space="preserve"> к уровню 2017 года</w:t>
      </w:r>
      <w:r w:rsidRPr="00ED7686">
        <w:t>), в том числе коров 308 голов (+8</w:t>
      </w:r>
      <w:r w:rsidR="00480671" w:rsidRPr="00ED7686">
        <w:t xml:space="preserve"> к уровню 2017 года</w:t>
      </w:r>
      <w:r w:rsidRPr="00ED7686">
        <w:t>):</w:t>
      </w:r>
    </w:p>
    <w:p w:rsidR="00996841" w:rsidRPr="00ED7686" w:rsidRDefault="00996841" w:rsidP="00D07920">
      <w:pPr>
        <w:jc w:val="both"/>
      </w:pPr>
      <w:r w:rsidRPr="00ED7686">
        <w:t xml:space="preserve">КФХ Замолотов П.В. всего – 566 (+25), в том числе коров – 233 голов (+33) </w:t>
      </w:r>
    </w:p>
    <w:p w:rsidR="00996841" w:rsidRPr="00ED7686" w:rsidRDefault="00996841" w:rsidP="00D07920">
      <w:pPr>
        <w:jc w:val="both"/>
      </w:pPr>
      <w:r w:rsidRPr="00ED7686">
        <w:t>КФХ Виноградов В.С. всего– 230 (+23), в том числе коров - 70 (+5)</w:t>
      </w:r>
    </w:p>
    <w:p w:rsidR="00996841" w:rsidRPr="00ED7686" w:rsidRDefault="00996841" w:rsidP="00D07920">
      <w:pPr>
        <w:jc w:val="both"/>
      </w:pPr>
      <w:r w:rsidRPr="00ED7686">
        <w:t>КФХ Дейнарович Н.А. всего - 16 (0), в том числе коров – 5 (0).</w:t>
      </w:r>
    </w:p>
    <w:p w:rsidR="00996841" w:rsidRPr="00ED7686" w:rsidRDefault="00996841" w:rsidP="00D07920">
      <w:pPr>
        <w:jc w:val="both"/>
      </w:pPr>
      <w:r w:rsidRPr="00ED7686">
        <w:t>Надоено молока 1 819,182 тонны ( + 10,883 - 101% к уровню 2017 года), в том числе:</w:t>
      </w:r>
    </w:p>
    <w:p w:rsidR="00996841" w:rsidRPr="00ED7686" w:rsidRDefault="00996841" w:rsidP="00D07920">
      <w:pPr>
        <w:jc w:val="both"/>
      </w:pPr>
      <w:r w:rsidRPr="00ED7686">
        <w:t xml:space="preserve"> КФХ Замолотов П.В. – 1 423,652(122,43 % к </w:t>
      </w:r>
      <w:smartTag w:uri="urn:schemas-microsoft-com:office:smarttags" w:element="metricconverter">
        <w:smartTagPr>
          <w:attr w:name="ProductID" w:val="2017 г"/>
        </w:smartTagPr>
        <w:r w:rsidRPr="00ED7686">
          <w:t>2017 г</w:t>
        </w:r>
      </w:smartTag>
      <w:r w:rsidRPr="00ED7686">
        <w:t xml:space="preserve">.) </w:t>
      </w:r>
    </w:p>
    <w:p w:rsidR="00996841" w:rsidRPr="00ED7686" w:rsidRDefault="00996841" w:rsidP="00D07920">
      <w:pPr>
        <w:jc w:val="both"/>
      </w:pPr>
      <w:r w:rsidRPr="00ED7686">
        <w:t xml:space="preserve"> КФХ Виноградов В.С. – 364,50 (109,89 % к </w:t>
      </w:r>
      <w:smartTag w:uri="urn:schemas-microsoft-com:office:smarttags" w:element="metricconverter">
        <w:smartTagPr>
          <w:attr w:name="ProductID" w:val="2017 г"/>
        </w:smartTagPr>
        <w:r w:rsidRPr="00ED7686">
          <w:t>2017 г</w:t>
        </w:r>
      </w:smartTag>
      <w:r w:rsidRPr="00ED7686">
        <w:t>.)</w:t>
      </w:r>
    </w:p>
    <w:p w:rsidR="00996841" w:rsidRPr="00ED7686" w:rsidRDefault="00996841" w:rsidP="00D07920">
      <w:pPr>
        <w:jc w:val="both"/>
      </w:pPr>
      <w:r w:rsidRPr="00ED7686">
        <w:t xml:space="preserve"> КФХ Дейнарович Н.А. - 31,03 (100,42 % к </w:t>
      </w:r>
      <w:smartTag w:uri="urn:schemas-microsoft-com:office:smarttags" w:element="metricconverter">
        <w:smartTagPr>
          <w:attr w:name="ProductID" w:val="2017 г"/>
        </w:smartTagPr>
        <w:r w:rsidRPr="00ED7686">
          <w:t>2017 г</w:t>
        </w:r>
      </w:smartTag>
      <w:r w:rsidRPr="00ED7686">
        <w:t>.)</w:t>
      </w:r>
    </w:p>
    <w:p w:rsidR="00996841" w:rsidRPr="00ED7686" w:rsidRDefault="00996841" w:rsidP="00D07920">
      <w:pPr>
        <w:ind w:firstLine="709"/>
        <w:jc w:val="both"/>
      </w:pPr>
      <w:r w:rsidRPr="00ED7686">
        <w:t xml:space="preserve">Крестьянским (фермерском) хозяйством Замолотова П.В. в цехе переработке молока произведено пастеризованного молока – 88,43 т., творога- 36,684 т., масло сливочного – 8,679 т., сметаны – 9,647 т., сыра «Адыгейского» - 1,992 т., йогурта – 3,719 т. </w:t>
      </w:r>
    </w:p>
    <w:p w:rsidR="00652CAE" w:rsidRPr="00ED7686" w:rsidRDefault="00652CAE" w:rsidP="00D07920">
      <w:pPr>
        <w:ind w:firstLine="709"/>
        <w:jc w:val="both"/>
      </w:pPr>
      <w:r w:rsidRPr="00ED7686">
        <w:t>Вся продукция цеха переработки Замолотова П.В. реализуется в бюджетную сферу и торговую сеть района, а также поставляется молоко в качестве сырья на «Сокольский молочный комбинат». Виноградов Владимир Сергеевич реализует молоко на Каргопольский маслозавод и населению, а Дейнарович Надежда Алимовна – только населению.</w:t>
      </w:r>
    </w:p>
    <w:p w:rsidR="00996841" w:rsidRPr="00ED7686" w:rsidRDefault="00996841" w:rsidP="00D07920">
      <w:pPr>
        <w:ind w:firstLine="709"/>
        <w:jc w:val="both"/>
      </w:pPr>
      <w:r w:rsidRPr="00ED7686">
        <w:t>Реализовано молока в хозяйствах района 1 729,381 тонны ( + 143,369 тонны - 109,04% к уровню 2017 года).</w:t>
      </w:r>
    </w:p>
    <w:p w:rsidR="00996841" w:rsidRPr="00ED7686" w:rsidRDefault="00996841" w:rsidP="00D07920">
      <w:pPr>
        <w:ind w:firstLine="709"/>
        <w:jc w:val="both"/>
      </w:pPr>
      <w:r w:rsidRPr="00ED7686">
        <w:t xml:space="preserve">Произведено мяса в живой массе - 104,184 тонны (-12,207 тонны –89,51 %), реализовано мяса 39,181 тонны (- 23,268 тонны – 54,24 % к уровню 2017 года). </w:t>
      </w:r>
    </w:p>
    <w:p w:rsidR="00996841" w:rsidRPr="00ED7686" w:rsidRDefault="00996841" w:rsidP="00D07920">
      <w:pPr>
        <w:ind w:firstLine="709"/>
        <w:jc w:val="both"/>
      </w:pPr>
      <w:r w:rsidRPr="00ED7686">
        <w:t xml:space="preserve">Удой на 1 фуражную </w:t>
      </w:r>
      <w:r w:rsidR="00E96431">
        <w:t>корову составил 5906 килограммов</w:t>
      </w:r>
      <w:r w:rsidRPr="00ED7686">
        <w:t xml:space="preserve">, в том числе: </w:t>
      </w:r>
    </w:p>
    <w:p w:rsidR="00996841" w:rsidRPr="00ED7686" w:rsidRDefault="00996841" w:rsidP="00D07920">
      <w:pPr>
        <w:jc w:val="both"/>
      </w:pPr>
      <w:r w:rsidRPr="00ED7686">
        <w:t xml:space="preserve">КФХ Замолотов П.В. - </w:t>
      </w:r>
      <w:smartTag w:uri="urn:schemas-microsoft-com:office:smarttags" w:element="metricconverter">
        <w:smartTagPr>
          <w:attr w:name="ProductID" w:val="6445 кг"/>
        </w:smartTagPr>
        <w:r w:rsidRPr="00ED7686">
          <w:t>6445 кг</w:t>
        </w:r>
      </w:smartTag>
      <w:r w:rsidRPr="00ED7686">
        <w:t xml:space="preserve"> (+153),</w:t>
      </w:r>
    </w:p>
    <w:p w:rsidR="00996841" w:rsidRPr="00ED7686" w:rsidRDefault="00996841" w:rsidP="00D07920">
      <w:pPr>
        <w:jc w:val="both"/>
      </w:pPr>
      <w:r w:rsidRPr="00ED7686">
        <w:t xml:space="preserve">КФХ Виноградов В.С. – </w:t>
      </w:r>
      <w:smartTag w:uri="urn:schemas-microsoft-com:office:smarttags" w:element="metricconverter">
        <w:smartTagPr>
          <w:attr w:name="ProductID" w:val="5359 кг"/>
        </w:smartTagPr>
        <w:r w:rsidRPr="00ED7686">
          <w:t>5359 кг</w:t>
        </w:r>
      </w:smartTag>
      <w:r w:rsidRPr="00ED7686">
        <w:t xml:space="preserve"> (+ 257),</w:t>
      </w:r>
    </w:p>
    <w:p w:rsidR="00996841" w:rsidRPr="00ED7686" w:rsidRDefault="00996841" w:rsidP="00D07920">
      <w:pPr>
        <w:jc w:val="both"/>
      </w:pPr>
      <w:r w:rsidRPr="00ED7686">
        <w:t>КФХ Дейнарович Н.А. – 6190 (+20).</w:t>
      </w:r>
    </w:p>
    <w:p w:rsidR="00996841" w:rsidRPr="00ED7686" w:rsidRDefault="00996841" w:rsidP="00D07920">
      <w:pPr>
        <w:jc w:val="both"/>
      </w:pPr>
      <w:r w:rsidRPr="00ED7686">
        <w:t>Выход телят на 100 коров в 2018 году – 98 % (+9,2), в том числе:</w:t>
      </w:r>
    </w:p>
    <w:p w:rsidR="00996841" w:rsidRPr="00ED7686" w:rsidRDefault="00996841" w:rsidP="00D07920">
      <w:pPr>
        <w:jc w:val="both"/>
      </w:pPr>
      <w:r w:rsidRPr="00ED7686">
        <w:t>КФХ Замолотов П.В. – 98,5 %,</w:t>
      </w:r>
    </w:p>
    <w:p w:rsidR="00996841" w:rsidRPr="00ED7686" w:rsidRDefault="00996841" w:rsidP="00D07920">
      <w:pPr>
        <w:jc w:val="both"/>
      </w:pPr>
      <w:r w:rsidRPr="00ED7686">
        <w:t>КФХ Виноградов В.С. – 97 %,</w:t>
      </w:r>
    </w:p>
    <w:p w:rsidR="00996841" w:rsidRPr="00ED7686" w:rsidRDefault="00996841" w:rsidP="00D07920">
      <w:pPr>
        <w:jc w:val="both"/>
      </w:pPr>
      <w:r w:rsidRPr="00ED7686">
        <w:t>КФХ Дейнарович Н.А. – 100 %.</w:t>
      </w:r>
    </w:p>
    <w:p w:rsidR="00996841" w:rsidRPr="00ED7686" w:rsidRDefault="00996841" w:rsidP="00D07920">
      <w:pPr>
        <w:ind w:firstLine="709"/>
        <w:jc w:val="both"/>
      </w:pPr>
      <w:r w:rsidRPr="00ED7686">
        <w:t xml:space="preserve">План по проведению ярового сева хозяйствами района выполнен на 100% площадь ярового сева составила </w:t>
      </w:r>
      <w:smartTag w:uri="urn:schemas-microsoft-com:office:smarttags" w:element="metricconverter">
        <w:smartTagPr>
          <w:attr w:name="ProductID" w:val="250,3 га"/>
        </w:smartTagPr>
        <w:r w:rsidRPr="00ED7686">
          <w:t>250,3 га</w:t>
        </w:r>
      </w:smartTag>
      <w:r w:rsidRPr="00ED7686">
        <w:t>.</w:t>
      </w:r>
    </w:p>
    <w:p w:rsidR="00996841" w:rsidRPr="00ED7686" w:rsidRDefault="00FC322C" w:rsidP="00D07920">
      <w:pPr>
        <w:jc w:val="both"/>
      </w:pPr>
      <w:r>
        <w:rPr>
          <w:noProof/>
        </w:rPr>
        <w:drawing>
          <wp:anchor distT="0" distB="0" distL="114300" distR="114300" simplePos="0" relativeHeight="251640832" behindDoc="0" locked="0" layoutInCell="1" allowOverlap="1">
            <wp:simplePos x="0" y="0"/>
            <wp:positionH relativeFrom="column">
              <wp:posOffset>3576320</wp:posOffset>
            </wp:positionH>
            <wp:positionV relativeFrom="paragraph">
              <wp:posOffset>24130</wp:posOffset>
            </wp:positionV>
            <wp:extent cx="1366520" cy="1029335"/>
            <wp:effectExtent l="0" t="0" r="0" b="0"/>
            <wp:wrapSquare wrapText="bothSides"/>
            <wp:docPr id="108" name="Рисунок 108" descr="hxjHsjv94Z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xjHsjv94ZQ"/>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66520" cy="1029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3424" behindDoc="0" locked="0" layoutInCell="1" allowOverlap="1">
            <wp:simplePos x="0" y="0"/>
            <wp:positionH relativeFrom="column">
              <wp:posOffset>5021580</wp:posOffset>
            </wp:positionH>
            <wp:positionV relativeFrom="paragraph">
              <wp:posOffset>24130</wp:posOffset>
            </wp:positionV>
            <wp:extent cx="1363345" cy="1024255"/>
            <wp:effectExtent l="0" t="0" r="0" b="0"/>
            <wp:wrapSquare wrapText="bothSides"/>
            <wp:docPr id="82" name="Рисунок 82" descr="Заготовка корм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Заготовка кормов"/>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63345" cy="1024255"/>
                    </a:xfrm>
                    <a:prstGeom prst="rect">
                      <a:avLst/>
                    </a:prstGeom>
                    <a:noFill/>
                    <a:ln>
                      <a:noFill/>
                    </a:ln>
                  </pic:spPr>
                </pic:pic>
              </a:graphicData>
            </a:graphic>
            <wp14:sizeRelH relativeFrom="page">
              <wp14:pctWidth>0</wp14:pctWidth>
            </wp14:sizeRelH>
            <wp14:sizeRelV relativeFrom="page">
              <wp14:pctHeight>0</wp14:pctHeight>
            </wp14:sizeRelV>
          </wp:anchor>
        </w:drawing>
      </w:r>
      <w:r w:rsidR="00996841" w:rsidRPr="00ED7686">
        <w:t>Заготовлено сена 600 тонн, силоса 5100 тонн.</w:t>
      </w:r>
    </w:p>
    <w:p w:rsidR="00996841" w:rsidRPr="00ED7686" w:rsidRDefault="00996841" w:rsidP="00D07920">
      <w:pPr>
        <w:jc w:val="both"/>
      </w:pPr>
      <w:r w:rsidRPr="00ED7686">
        <w:t>На зимне-стойловый период 2018-</w:t>
      </w:r>
      <w:smartTag w:uri="urn:schemas-microsoft-com:office:smarttags" w:element="metricconverter">
        <w:smartTagPr>
          <w:attr w:name="ProductID" w:val="2019 г"/>
        </w:smartTagPr>
        <w:r w:rsidRPr="00ED7686">
          <w:t>2019 г</w:t>
        </w:r>
      </w:smartTag>
      <w:r w:rsidRPr="00ED7686">
        <w:t>.г. заготовлено кормов собственного производства на 1 условную голову 20,1 центнеров кормовых единиц.</w:t>
      </w:r>
    </w:p>
    <w:p w:rsidR="00996841" w:rsidRPr="00ED7686" w:rsidRDefault="00FC322C" w:rsidP="00D07920">
      <w:pPr>
        <w:ind w:firstLine="709"/>
        <w:jc w:val="both"/>
      </w:pPr>
      <w:r>
        <w:rPr>
          <w:noProof/>
        </w:rPr>
        <w:lastRenderedPageBreak/>
        <w:drawing>
          <wp:anchor distT="0" distB="0" distL="114300" distR="114300" simplePos="0" relativeHeight="251625472" behindDoc="0" locked="0" layoutInCell="1" allowOverlap="1">
            <wp:simplePos x="0" y="0"/>
            <wp:positionH relativeFrom="column">
              <wp:posOffset>3576320</wp:posOffset>
            </wp:positionH>
            <wp:positionV relativeFrom="paragraph">
              <wp:posOffset>318770</wp:posOffset>
            </wp:positionV>
            <wp:extent cx="2808605" cy="977900"/>
            <wp:effectExtent l="0" t="0" r="0" b="0"/>
            <wp:wrapSquare wrapText="bothSides"/>
            <wp:docPr id="89" name="Рисунок 89" descr="20171003_095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20171003_095029"/>
                    <pic:cNvPicPr>
                      <a:picLocks noChangeAspect="1" noChangeArrowheads="1"/>
                    </pic:cNvPicPr>
                  </pic:nvPicPr>
                  <pic:blipFill>
                    <a:blip r:embed="rId18" cstate="print">
                      <a:lum bright="20000" contrast="20000"/>
                      <a:extLst>
                        <a:ext uri="{28A0092B-C50C-407E-A947-70E740481C1C}">
                          <a14:useLocalDpi xmlns:a14="http://schemas.microsoft.com/office/drawing/2010/main" val="0"/>
                        </a:ext>
                      </a:extLst>
                    </a:blip>
                    <a:srcRect t="25565" b="16040"/>
                    <a:stretch>
                      <a:fillRect/>
                    </a:stretch>
                  </pic:blipFill>
                  <pic:spPr bwMode="auto">
                    <a:xfrm>
                      <a:off x="0" y="0"/>
                      <a:ext cx="2808605" cy="977900"/>
                    </a:xfrm>
                    <a:prstGeom prst="rect">
                      <a:avLst/>
                    </a:prstGeom>
                    <a:noFill/>
                    <a:ln>
                      <a:noFill/>
                    </a:ln>
                  </pic:spPr>
                </pic:pic>
              </a:graphicData>
            </a:graphic>
            <wp14:sizeRelH relativeFrom="page">
              <wp14:pctWidth>0</wp14:pctWidth>
            </wp14:sizeRelH>
            <wp14:sizeRelV relativeFrom="page">
              <wp14:pctHeight>0</wp14:pctHeight>
            </wp14:sizeRelV>
          </wp:anchor>
        </w:drawing>
      </w:r>
      <w:r w:rsidR="00996841" w:rsidRPr="00ED7686">
        <w:t>В отрасли растениеводства трудятся два крестьянских хозяйства:</w:t>
      </w:r>
    </w:p>
    <w:p w:rsidR="00996841" w:rsidRPr="00ED7686" w:rsidRDefault="00996841" w:rsidP="00D07920">
      <w:pPr>
        <w:jc w:val="both"/>
      </w:pPr>
      <w:r w:rsidRPr="00ED7686">
        <w:t>КФХ Ивановой Л.Н. –выращивание картофеля;</w:t>
      </w:r>
    </w:p>
    <w:p w:rsidR="00996841" w:rsidRPr="00ED7686" w:rsidRDefault="00996841" w:rsidP="00D07920">
      <w:pPr>
        <w:jc w:val="both"/>
      </w:pPr>
      <w:r w:rsidRPr="00ED7686">
        <w:t>КФХ Ермолина Н.Г. – выращивание картофеля.</w:t>
      </w:r>
    </w:p>
    <w:p w:rsidR="00D07920" w:rsidRDefault="00D07920" w:rsidP="00D07920">
      <w:pPr>
        <w:jc w:val="both"/>
      </w:pPr>
    </w:p>
    <w:p w:rsidR="00996841" w:rsidRPr="00ED7686" w:rsidRDefault="00996841" w:rsidP="00D07920">
      <w:pPr>
        <w:ind w:firstLine="709"/>
        <w:jc w:val="both"/>
      </w:pPr>
      <w:r w:rsidRPr="00ED7686">
        <w:t>Валовый сбор картофеля составил 125 тонн (+55 тонн – 178,57 % к уровню 2017 года), в том числе :</w:t>
      </w:r>
    </w:p>
    <w:p w:rsidR="007253C0" w:rsidRPr="00ED7686" w:rsidRDefault="00996841" w:rsidP="00D07920">
      <w:pPr>
        <w:jc w:val="both"/>
        <w:rPr>
          <w:sz w:val="16"/>
        </w:rPr>
      </w:pPr>
      <w:r w:rsidRPr="00ED7686">
        <w:t>КФХ Ивановой Л.Н. – 69 тонн (+31 тонна – 181,58 %),</w:t>
      </w:r>
      <w:r w:rsidR="00BF5D0A">
        <w:t xml:space="preserve"> </w:t>
      </w:r>
    </w:p>
    <w:p w:rsidR="00996841" w:rsidRPr="00ED7686" w:rsidRDefault="00996841" w:rsidP="00D07920">
      <w:pPr>
        <w:jc w:val="both"/>
      </w:pPr>
      <w:r w:rsidRPr="00ED7686">
        <w:t>КФХ Ермолина Н.Г.- 56 тонн (+24 тонны – 175 %).</w:t>
      </w:r>
    </w:p>
    <w:p w:rsidR="00996841" w:rsidRPr="00ED7686" w:rsidRDefault="00FC322C" w:rsidP="00D07920">
      <w:pPr>
        <w:jc w:val="both"/>
      </w:pPr>
      <w:r>
        <w:rPr>
          <w:noProof/>
        </w:rPr>
        <w:drawing>
          <wp:anchor distT="0" distB="0" distL="114300" distR="114300" simplePos="0" relativeHeight="251626496" behindDoc="0" locked="0" layoutInCell="1" allowOverlap="1">
            <wp:simplePos x="0" y="0"/>
            <wp:positionH relativeFrom="column">
              <wp:posOffset>-3810</wp:posOffset>
            </wp:positionH>
            <wp:positionV relativeFrom="paragraph">
              <wp:posOffset>23495</wp:posOffset>
            </wp:positionV>
            <wp:extent cx="1575435" cy="1176655"/>
            <wp:effectExtent l="0" t="0" r="0" b="0"/>
            <wp:wrapSquare wrapText="bothSides"/>
            <wp:docPr id="93" name="Рисунок 93" descr="DSCN8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DSCN856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75435" cy="1176655"/>
                    </a:xfrm>
                    <a:prstGeom prst="rect">
                      <a:avLst/>
                    </a:prstGeom>
                    <a:noFill/>
                    <a:ln>
                      <a:noFill/>
                    </a:ln>
                  </pic:spPr>
                </pic:pic>
              </a:graphicData>
            </a:graphic>
            <wp14:sizeRelH relativeFrom="page">
              <wp14:pctWidth>0</wp14:pctWidth>
            </wp14:sizeRelH>
            <wp14:sizeRelV relativeFrom="page">
              <wp14:pctHeight>0</wp14:pctHeight>
            </wp14:sizeRelV>
          </wp:anchor>
        </w:drawing>
      </w:r>
      <w:r w:rsidR="00996841" w:rsidRPr="00ED7686">
        <w:t>Засыпано картофеля на семена в 2018 году 32 тонны.</w:t>
      </w:r>
    </w:p>
    <w:p w:rsidR="00EF6FBB" w:rsidRPr="00ED7686" w:rsidRDefault="00EF6FBB" w:rsidP="00D07920">
      <w:pPr>
        <w:jc w:val="both"/>
      </w:pPr>
      <w:r w:rsidRPr="00ED7686">
        <w:t xml:space="preserve">Активно сельским хозяйством занимается КФХ Шумиловой Н.В.  </w:t>
      </w:r>
    </w:p>
    <w:p w:rsidR="00996841" w:rsidRPr="00ED7686" w:rsidRDefault="00996841" w:rsidP="00D07920">
      <w:pPr>
        <w:jc w:val="both"/>
      </w:pPr>
      <w:r w:rsidRPr="00ED7686">
        <w:t>Крестьянские (фермерские) хозяйства, занимающиеся растениеводством, реализуют картофель в бюджетную сферу и торговую сеть района.</w:t>
      </w:r>
    </w:p>
    <w:p w:rsidR="00EF6FBB" w:rsidRDefault="00EF6FBB" w:rsidP="00AA7BB2"/>
    <w:p w:rsidR="00BF5D0A" w:rsidRDefault="00BF5D0A" w:rsidP="00AA7BB2"/>
    <w:p w:rsidR="00473DBA" w:rsidRPr="00ED7686" w:rsidRDefault="00473DBA" w:rsidP="00AA7BB2"/>
    <w:p w:rsidR="00B37F34" w:rsidRPr="00D07920" w:rsidRDefault="00CA006A" w:rsidP="00D07920">
      <w:pPr>
        <w:pStyle w:val="2"/>
        <w:jc w:val="center"/>
        <w:rPr>
          <w:rFonts w:ascii="Times New Roman" w:hAnsi="Times New Roman"/>
          <w:i/>
          <w:color w:val="auto"/>
        </w:rPr>
      </w:pPr>
      <w:bookmarkStart w:id="11" w:name="bookmark4"/>
      <w:bookmarkStart w:id="12" w:name="_Toc8823704"/>
      <w:r>
        <w:rPr>
          <w:rFonts w:ascii="Times New Roman" w:hAnsi="Times New Roman"/>
          <w:i/>
          <w:color w:val="auto"/>
        </w:rPr>
        <w:t>1</w:t>
      </w:r>
      <w:r w:rsidR="00B37F34" w:rsidRPr="00D07920">
        <w:rPr>
          <w:rFonts w:ascii="Times New Roman" w:hAnsi="Times New Roman"/>
          <w:i/>
          <w:color w:val="auto"/>
        </w:rPr>
        <w:t>.</w:t>
      </w:r>
      <w:r w:rsidR="0080035E" w:rsidRPr="00D07920">
        <w:rPr>
          <w:rFonts w:ascii="Times New Roman" w:hAnsi="Times New Roman"/>
          <w:i/>
          <w:color w:val="auto"/>
        </w:rPr>
        <w:t>6.</w:t>
      </w:r>
      <w:r w:rsidR="00B37F34" w:rsidRPr="00D07920">
        <w:rPr>
          <w:rFonts w:ascii="Times New Roman" w:hAnsi="Times New Roman"/>
          <w:i/>
          <w:color w:val="auto"/>
        </w:rPr>
        <w:t xml:space="preserve"> Торговля и потребительский рынок</w:t>
      </w:r>
      <w:bookmarkEnd w:id="11"/>
      <w:bookmarkEnd w:id="12"/>
    </w:p>
    <w:p w:rsidR="00274B1E" w:rsidRPr="00ED7686" w:rsidRDefault="00FC322C" w:rsidP="00D07920">
      <w:pPr>
        <w:ind w:firstLine="709"/>
        <w:jc w:val="both"/>
      </w:pPr>
      <w:r>
        <w:rPr>
          <w:noProof/>
        </w:rPr>
        <w:drawing>
          <wp:anchor distT="0" distB="0" distL="114300" distR="114300" simplePos="0" relativeHeight="251630592" behindDoc="0" locked="0" layoutInCell="1" allowOverlap="1">
            <wp:simplePos x="0" y="0"/>
            <wp:positionH relativeFrom="column">
              <wp:posOffset>4622800</wp:posOffset>
            </wp:positionH>
            <wp:positionV relativeFrom="paragraph">
              <wp:posOffset>45720</wp:posOffset>
            </wp:positionV>
            <wp:extent cx="1762125" cy="1259840"/>
            <wp:effectExtent l="0" t="0" r="0" b="0"/>
            <wp:wrapSquare wrapText="bothSides"/>
            <wp:docPr id="98" name="Рисунок 98" descr="Рубле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Рублев"/>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62125" cy="1259840"/>
                    </a:xfrm>
                    <a:prstGeom prst="rect">
                      <a:avLst/>
                    </a:prstGeom>
                    <a:noFill/>
                    <a:ln>
                      <a:noFill/>
                    </a:ln>
                  </pic:spPr>
                </pic:pic>
              </a:graphicData>
            </a:graphic>
            <wp14:sizeRelH relativeFrom="page">
              <wp14:pctWidth>0</wp14:pctWidth>
            </wp14:sizeRelH>
            <wp14:sizeRelV relativeFrom="page">
              <wp14:pctHeight>0</wp14:pctHeight>
            </wp14:sizeRelV>
          </wp:anchor>
        </w:drawing>
      </w:r>
      <w:r w:rsidR="00274B1E" w:rsidRPr="00ED7686">
        <w:t>В Коношском  районе сформирована достаточно развитая инфраструктура потребительского рынка, которая характеризуется стабильностью, обеспечивает территориальную доступность и бесперебойное снабжение населения продовольствием, товарами и услугами первой необходимости.</w:t>
      </w:r>
    </w:p>
    <w:p w:rsidR="00274B1E" w:rsidRPr="00ED7686" w:rsidRDefault="00274B1E" w:rsidP="00D07920">
      <w:pPr>
        <w:jc w:val="both"/>
      </w:pPr>
      <w:r w:rsidRPr="00ED7686">
        <w:rPr>
          <w:u w:val="single"/>
        </w:rPr>
        <w:t>По состоянию на 1 января 2019 года</w:t>
      </w:r>
      <w:r w:rsidRPr="00ED7686">
        <w:t xml:space="preserve"> в районе функционирует </w:t>
      </w:r>
      <w:r w:rsidRPr="00ED7686">
        <w:rPr>
          <w:b/>
        </w:rPr>
        <w:t>278 объектов потребительского рынка</w:t>
      </w:r>
      <w:r w:rsidRPr="00ED7686">
        <w:t>, из них:</w:t>
      </w:r>
    </w:p>
    <w:p w:rsidR="00274B1E" w:rsidRPr="00ED7686" w:rsidRDefault="00274B1E" w:rsidP="00D07920">
      <w:pPr>
        <w:jc w:val="both"/>
      </w:pPr>
      <w:r w:rsidRPr="00ED7686">
        <w:rPr>
          <w:b/>
        </w:rPr>
        <w:t>199</w:t>
      </w:r>
      <w:r w:rsidRPr="00ED7686">
        <w:t xml:space="preserve"> предприятий розничной торговли, общей торговой площадью 21213,59 кв.м. (2465,9 кв.м. – продовольственные товары, 10695,42 кв.м. – непродовольственные товары, 8052,27 кв.м – смешанные товары);</w:t>
      </w:r>
    </w:p>
    <w:p w:rsidR="00274B1E" w:rsidRPr="00ED7686" w:rsidRDefault="00274B1E" w:rsidP="00D07920">
      <w:pPr>
        <w:jc w:val="both"/>
      </w:pPr>
      <w:r w:rsidRPr="00ED7686">
        <w:rPr>
          <w:b/>
        </w:rPr>
        <w:t>21</w:t>
      </w:r>
      <w:r w:rsidRPr="00ED7686">
        <w:t xml:space="preserve"> предприятие общественного питания (в т.ч. 11 школьных столовых и 1 столовая при предприятии) с общим количеством посадочных мест на 1204 человека;</w:t>
      </w:r>
    </w:p>
    <w:p w:rsidR="00274B1E" w:rsidRPr="00ED7686" w:rsidRDefault="00FC322C" w:rsidP="00D07920">
      <w:pPr>
        <w:jc w:val="both"/>
      </w:pPr>
      <w:r>
        <w:rPr>
          <w:noProof/>
        </w:rPr>
        <w:drawing>
          <wp:anchor distT="0" distB="0" distL="114300" distR="114300" simplePos="0" relativeHeight="251627520" behindDoc="1" locked="0" layoutInCell="1" allowOverlap="1">
            <wp:simplePos x="0" y="0"/>
            <wp:positionH relativeFrom="column">
              <wp:posOffset>-3810</wp:posOffset>
            </wp:positionH>
            <wp:positionV relativeFrom="paragraph">
              <wp:posOffset>173355</wp:posOffset>
            </wp:positionV>
            <wp:extent cx="1993900" cy="1082040"/>
            <wp:effectExtent l="0" t="0" r="0" b="0"/>
            <wp:wrapTight wrapText="bothSides">
              <wp:wrapPolygon edited="0">
                <wp:start x="0" y="0"/>
                <wp:lineTo x="0" y="21296"/>
                <wp:lineTo x="21462" y="21296"/>
                <wp:lineTo x="21462" y="0"/>
                <wp:lineTo x="0" y="0"/>
              </wp:wrapPolygon>
            </wp:wrapTight>
            <wp:docPr id="94" name="Рисунок 94" descr="Фото 1- Московская ярма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Фото 1- Московская ярмарка"/>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93900" cy="1082040"/>
                    </a:xfrm>
                    <a:prstGeom prst="rect">
                      <a:avLst/>
                    </a:prstGeom>
                    <a:noFill/>
                    <a:ln>
                      <a:noFill/>
                    </a:ln>
                  </pic:spPr>
                </pic:pic>
              </a:graphicData>
            </a:graphic>
            <wp14:sizeRelH relativeFrom="page">
              <wp14:pctWidth>0</wp14:pctWidth>
            </wp14:sizeRelH>
            <wp14:sizeRelV relativeFrom="page">
              <wp14:pctHeight>0</wp14:pctHeight>
            </wp14:sizeRelV>
          </wp:anchor>
        </w:drawing>
      </w:r>
      <w:r w:rsidR="00274B1E" w:rsidRPr="00ED7686">
        <w:rPr>
          <w:b/>
        </w:rPr>
        <w:t>2</w:t>
      </w:r>
      <w:r w:rsidR="00274B1E" w:rsidRPr="00ED7686">
        <w:t xml:space="preserve"> торговых центра;</w:t>
      </w:r>
    </w:p>
    <w:p w:rsidR="00274B1E" w:rsidRPr="00ED7686" w:rsidRDefault="00274B1E" w:rsidP="00D07920">
      <w:pPr>
        <w:jc w:val="both"/>
      </w:pPr>
      <w:r w:rsidRPr="00ED7686">
        <w:rPr>
          <w:b/>
        </w:rPr>
        <w:t>11</w:t>
      </w:r>
      <w:r w:rsidRPr="00ED7686">
        <w:t xml:space="preserve"> объектов нестационарной торговли;</w:t>
      </w:r>
    </w:p>
    <w:p w:rsidR="00274B1E" w:rsidRPr="00ED7686" w:rsidRDefault="00274B1E" w:rsidP="00D07920">
      <w:pPr>
        <w:jc w:val="both"/>
      </w:pPr>
      <w:r w:rsidRPr="00ED7686">
        <w:rPr>
          <w:b/>
        </w:rPr>
        <w:t>47</w:t>
      </w:r>
      <w:r w:rsidRPr="00ED7686">
        <w:t xml:space="preserve"> объектов сферы бытовых услуг;</w:t>
      </w:r>
    </w:p>
    <w:p w:rsidR="00D07920" w:rsidRDefault="00D07920" w:rsidP="00D07920">
      <w:pPr>
        <w:jc w:val="both"/>
      </w:pPr>
    </w:p>
    <w:p w:rsidR="00D07920" w:rsidRDefault="00274B1E" w:rsidP="00D07920">
      <w:pPr>
        <w:ind w:firstLine="709"/>
        <w:jc w:val="both"/>
      </w:pPr>
      <w:r w:rsidRPr="00ED7686">
        <w:t xml:space="preserve">В 2018 году открыто 4 предприятия  потребительского рынка с общей площадью 1975,6 кв. м. </w:t>
      </w:r>
    </w:p>
    <w:p w:rsidR="00274B1E" w:rsidRPr="00ED7686" w:rsidRDefault="00274B1E" w:rsidP="00D07920">
      <w:pPr>
        <w:ind w:firstLine="709"/>
        <w:jc w:val="both"/>
      </w:pPr>
      <w:r w:rsidRPr="00ED7686">
        <w:t>Из них:</w:t>
      </w:r>
    </w:p>
    <w:p w:rsidR="00D07920" w:rsidRDefault="00274B1E" w:rsidP="00D07920">
      <w:pPr>
        <w:jc w:val="both"/>
      </w:pPr>
      <w:r w:rsidRPr="00ED7686">
        <w:t>- здание для размещения торгово- складских помещений, рп. Коноша,</w:t>
      </w:r>
      <w:r w:rsidR="00D07920">
        <w:t xml:space="preserve"> </w:t>
      </w:r>
      <w:r w:rsidRPr="00ED7686">
        <w:t xml:space="preserve">ул. Первомайская, д. 44, стр. 12. </w:t>
      </w:r>
    </w:p>
    <w:p w:rsidR="00274B1E" w:rsidRPr="00ED7686" w:rsidRDefault="00D07920" w:rsidP="00D07920">
      <w:pPr>
        <w:jc w:val="both"/>
      </w:pPr>
      <w:r>
        <w:t xml:space="preserve">- </w:t>
      </w:r>
      <w:r w:rsidR="00274B1E" w:rsidRPr="00ED7686">
        <w:t>ООО «Магнит Строй» ИП Быкова Ю.М.; торг.</w:t>
      </w:r>
      <w:r w:rsidR="00274B1E" w:rsidRPr="00ED7686">
        <w:rPr>
          <w:lang w:val="en-US"/>
        </w:rPr>
        <w:t>S</w:t>
      </w:r>
      <w:r w:rsidR="00274B1E" w:rsidRPr="00ED7686">
        <w:t xml:space="preserve"> 961,6</w:t>
      </w:r>
      <w:r w:rsidR="004E005C" w:rsidRPr="00ED7686">
        <w:t xml:space="preserve"> </w:t>
      </w:r>
      <w:r w:rsidR="00274B1E" w:rsidRPr="00ED7686">
        <w:t>кв.м.  Средства застройщика – 55 299 600,00 руб</w:t>
      </w:r>
      <w:r w:rsidR="004E005C" w:rsidRPr="00ED7686">
        <w:t>лей;</w:t>
      </w:r>
    </w:p>
    <w:p w:rsidR="00274B1E" w:rsidRPr="00ED7686" w:rsidRDefault="00274B1E" w:rsidP="00D07920">
      <w:pPr>
        <w:jc w:val="both"/>
      </w:pPr>
      <w:r w:rsidRPr="00ED7686">
        <w:t>- здание парикмахерской ИП Кадулина Наталья Васильевна по адресу: Коношский район, п. Подюга, ул. Свободы, д.11;</w:t>
      </w:r>
      <w:r w:rsidR="004E005C" w:rsidRPr="00ED7686">
        <w:t xml:space="preserve"> </w:t>
      </w:r>
      <w:r w:rsidRPr="00ED7686">
        <w:t xml:space="preserve">Общ. </w:t>
      </w:r>
      <w:r w:rsidRPr="00ED7686">
        <w:rPr>
          <w:lang w:val="en-US"/>
        </w:rPr>
        <w:t>S</w:t>
      </w:r>
      <w:r w:rsidR="004E005C" w:rsidRPr="00ED7686">
        <w:t xml:space="preserve"> </w:t>
      </w:r>
      <w:r w:rsidRPr="00ED7686">
        <w:t>45,1 кв.м, средства застройщика – 6 204</w:t>
      </w:r>
      <w:r w:rsidR="004E005C" w:rsidRPr="00ED7686">
        <w:t> </w:t>
      </w:r>
      <w:r w:rsidRPr="00ED7686">
        <w:t>870</w:t>
      </w:r>
      <w:r w:rsidR="004E005C" w:rsidRPr="00ED7686">
        <w:t>,</w:t>
      </w:r>
      <w:r w:rsidRPr="00ED7686">
        <w:t>00</w:t>
      </w:r>
      <w:r w:rsidR="004E005C" w:rsidRPr="00ED7686">
        <w:t xml:space="preserve"> </w:t>
      </w:r>
      <w:r w:rsidRPr="00ED7686">
        <w:t>руб</w:t>
      </w:r>
      <w:r w:rsidR="004E005C" w:rsidRPr="00ED7686">
        <w:t>лей.</w:t>
      </w:r>
    </w:p>
    <w:p w:rsidR="00274B1E" w:rsidRPr="00ED7686" w:rsidRDefault="00FC322C" w:rsidP="00D07920">
      <w:pPr>
        <w:jc w:val="both"/>
      </w:pPr>
      <w:r>
        <w:rPr>
          <w:noProof/>
        </w:rPr>
        <w:drawing>
          <wp:anchor distT="0" distB="0" distL="114300" distR="114300" simplePos="0" relativeHeight="251628544" behindDoc="0" locked="0" layoutInCell="1" allowOverlap="1">
            <wp:simplePos x="0" y="0"/>
            <wp:positionH relativeFrom="column">
              <wp:posOffset>182880</wp:posOffset>
            </wp:positionH>
            <wp:positionV relativeFrom="paragraph">
              <wp:posOffset>541655</wp:posOffset>
            </wp:positionV>
            <wp:extent cx="1337310" cy="1376680"/>
            <wp:effectExtent l="0" t="0" r="0" b="0"/>
            <wp:wrapSquare wrapText="bothSides"/>
            <wp:docPr id="95" name="Рисунок 95" descr="Фото 2- Аптека Забо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Фото 2- Аптека Забота"/>
                    <pic:cNvPicPr>
                      <a:picLocks noChangeAspect="1" noChangeArrowheads="1"/>
                    </pic:cNvPicPr>
                  </pic:nvPicPr>
                  <pic:blipFill>
                    <a:blip r:embed="rId22" cstate="print">
                      <a:lum bright="20000" contrast="20000"/>
                      <a:extLst>
                        <a:ext uri="{28A0092B-C50C-407E-A947-70E740481C1C}">
                          <a14:useLocalDpi xmlns:a14="http://schemas.microsoft.com/office/drawing/2010/main" val="0"/>
                        </a:ext>
                      </a:extLst>
                    </a:blip>
                    <a:srcRect l="14560" t="12024" r="14590"/>
                    <a:stretch>
                      <a:fillRect/>
                    </a:stretch>
                  </pic:blipFill>
                  <pic:spPr bwMode="auto">
                    <a:xfrm>
                      <a:off x="0" y="0"/>
                      <a:ext cx="1337310" cy="13766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9568" behindDoc="0" locked="0" layoutInCell="1" allowOverlap="1">
            <wp:simplePos x="0" y="0"/>
            <wp:positionH relativeFrom="column">
              <wp:posOffset>1670685</wp:posOffset>
            </wp:positionH>
            <wp:positionV relativeFrom="paragraph">
              <wp:posOffset>541655</wp:posOffset>
            </wp:positionV>
            <wp:extent cx="1688465" cy="1374140"/>
            <wp:effectExtent l="0" t="0" r="0" b="0"/>
            <wp:wrapSquare wrapText="bothSides"/>
            <wp:docPr id="96" name="Рисунок 96" descr="Фото 3- Опт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Фото 3- Оптика"/>
                    <pic:cNvPicPr>
                      <a:picLocks noChangeAspect="1" noChangeArrowheads="1"/>
                    </pic:cNvPicPr>
                  </pic:nvPicPr>
                  <pic:blipFill>
                    <a:blip r:embed="rId23" cstate="print">
                      <a:lum bright="20000" contrast="20000"/>
                      <a:extLst>
                        <a:ext uri="{28A0092B-C50C-407E-A947-70E740481C1C}">
                          <a14:useLocalDpi xmlns:a14="http://schemas.microsoft.com/office/drawing/2010/main" val="0"/>
                        </a:ext>
                      </a:extLst>
                    </a:blip>
                    <a:srcRect r="7129"/>
                    <a:stretch>
                      <a:fillRect/>
                    </a:stretch>
                  </pic:blipFill>
                  <pic:spPr bwMode="auto">
                    <a:xfrm>
                      <a:off x="0" y="0"/>
                      <a:ext cx="1688465" cy="1374140"/>
                    </a:xfrm>
                    <a:prstGeom prst="rect">
                      <a:avLst/>
                    </a:prstGeom>
                    <a:noFill/>
                    <a:ln>
                      <a:noFill/>
                    </a:ln>
                  </pic:spPr>
                </pic:pic>
              </a:graphicData>
            </a:graphic>
            <wp14:sizeRelH relativeFrom="page">
              <wp14:pctWidth>0</wp14:pctWidth>
            </wp14:sizeRelH>
            <wp14:sizeRelV relativeFrom="page">
              <wp14:pctHeight>0</wp14:pctHeight>
            </wp14:sizeRelV>
          </wp:anchor>
        </w:drawing>
      </w:r>
      <w:r w:rsidR="00274B1E" w:rsidRPr="00ED7686">
        <w:t xml:space="preserve">- здание торгово- административного назначения ИП Ибрагимова Фармаил Гейдар Оглы, расположенное по адресу:  п. Коноша, пр. Октябрьский, д. 38. Общ. </w:t>
      </w:r>
      <w:r w:rsidR="00274B1E" w:rsidRPr="00ED7686">
        <w:rPr>
          <w:lang w:val="en-US"/>
        </w:rPr>
        <w:t>S</w:t>
      </w:r>
      <w:r w:rsidR="00274B1E" w:rsidRPr="00ED7686">
        <w:t xml:space="preserve"> 708 в.м., торг. </w:t>
      </w:r>
      <w:r w:rsidR="00274B1E" w:rsidRPr="00ED7686">
        <w:rPr>
          <w:lang w:val="en-US"/>
        </w:rPr>
        <w:t>S</w:t>
      </w:r>
      <w:r w:rsidR="00274B1E" w:rsidRPr="00ED7686">
        <w:t xml:space="preserve"> 422,9 кв.м., средства застройщика – 31 947 084.00 руб</w:t>
      </w:r>
      <w:r w:rsidR="0000780F" w:rsidRPr="00ED7686">
        <w:t>лей.</w:t>
      </w:r>
    </w:p>
    <w:p w:rsidR="00274B1E" w:rsidRPr="00ED7686" w:rsidRDefault="00274B1E" w:rsidP="00D07920">
      <w:pPr>
        <w:ind w:firstLine="709"/>
        <w:jc w:val="both"/>
      </w:pPr>
      <w:r w:rsidRPr="00ED7686">
        <w:t xml:space="preserve">В первом полугодии 2018 года в р. п. Коноша открыта аптека  «Забота»  ООО «Панацея» </w:t>
      </w:r>
      <w:r w:rsidR="0000780F" w:rsidRPr="00ED7686">
        <w:t>и</w:t>
      </w:r>
      <w:r w:rsidRPr="00ED7686">
        <w:t xml:space="preserve"> открыт  отдел оптики ИП Пестова</w:t>
      </w:r>
      <w:r w:rsidR="0000780F" w:rsidRPr="00ED7686">
        <w:t>.</w:t>
      </w:r>
    </w:p>
    <w:p w:rsidR="001E172C" w:rsidRPr="00ED7686" w:rsidRDefault="001E172C" w:rsidP="00D07920">
      <w:pPr>
        <w:jc w:val="both"/>
        <w:rPr>
          <w:sz w:val="16"/>
        </w:rPr>
      </w:pPr>
    </w:p>
    <w:p w:rsidR="00D07920" w:rsidRDefault="00D07920" w:rsidP="00D07920">
      <w:pPr>
        <w:jc w:val="both"/>
        <w:rPr>
          <w:b/>
          <w:i/>
        </w:rPr>
      </w:pPr>
    </w:p>
    <w:p w:rsidR="00D07920" w:rsidRDefault="00D07920" w:rsidP="00D07920">
      <w:pPr>
        <w:jc w:val="both"/>
        <w:rPr>
          <w:b/>
          <w:i/>
        </w:rPr>
      </w:pPr>
    </w:p>
    <w:p w:rsidR="00D07920" w:rsidRDefault="00D07920" w:rsidP="00D07920">
      <w:pPr>
        <w:jc w:val="both"/>
        <w:rPr>
          <w:b/>
          <w:i/>
        </w:rPr>
      </w:pPr>
    </w:p>
    <w:p w:rsidR="00274B1E" w:rsidRDefault="00274B1E" w:rsidP="00D07920">
      <w:pPr>
        <w:jc w:val="center"/>
        <w:rPr>
          <w:b/>
          <w:i/>
        </w:rPr>
      </w:pPr>
      <w:r w:rsidRPr="00ED7686">
        <w:rPr>
          <w:b/>
          <w:i/>
        </w:rPr>
        <w:t>Мероприятия, проводимые администрацией муниципального образования по обеспечению населения продукцией местных товаропроизводителей</w:t>
      </w:r>
      <w:r w:rsidR="008C2405" w:rsidRPr="00ED7686">
        <w:rPr>
          <w:b/>
          <w:i/>
        </w:rPr>
        <w:t>:</w:t>
      </w:r>
    </w:p>
    <w:p w:rsidR="00C61D3B" w:rsidRPr="00ED7686" w:rsidRDefault="00C61D3B" w:rsidP="00D07920">
      <w:pPr>
        <w:jc w:val="center"/>
        <w:rPr>
          <w:b/>
          <w:i/>
        </w:rPr>
      </w:pPr>
    </w:p>
    <w:p w:rsidR="00274B1E" w:rsidRPr="00ED7686" w:rsidRDefault="00FC322C" w:rsidP="00D07920">
      <w:pPr>
        <w:ind w:firstLine="709"/>
        <w:jc w:val="both"/>
      </w:pPr>
      <w:r>
        <w:rPr>
          <w:noProof/>
        </w:rPr>
        <w:drawing>
          <wp:anchor distT="0" distB="0" distL="114300" distR="114300" simplePos="0" relativeHeight="251631616" behindDoc="0" locked="0" layoutInCell="1" allowOverlap="1">
            <wp:simplePos x="0" y="0"/>
            <wp:positionH relativeFrom="column">
              <wp:posOffset>4290060</wp:posOffset>
            </wp:positionH>
            <wp:positionV relativeFrom="paragraph">
              <wp:posOffset>267335</wp:posOffset>
            </wp:positionV>
            <wp:extent cx="2085340" cy="1743710"/>
            <wp:effectExtent l="0" t="0" r="0" b="0"/>
            <wp:wrapSquare wrapText="bothSides"/>
            <wp:docPr id="99" name="Рисунок 99" descr="Фото 5 -Бургер Хау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Фото 5 -Бургер Хаус"/>
                    <pic:cNvPicPr>
                      <a:picLocks noChangeAspect="1" noChangeArrowheads="1"/>
                    </pic:cNvPicPr>
                  </pic:nvPicPr>
                  <pic:blipFill>
                    <a:blip r:embed="rId24" cstate="print">
                      <a:lum bright="20000" contrast="20000"/>
                      <a:extLst>
                        <a:ext uri="{28A0092B-C50C-407E-A947-70E740481C1C}">
                          <a14:useLocalDpi xmlns:a14="http://schemas.microsoft.com/office/drawing/2010/main" val="0"/>
                        </a:ext>
                      </a:extLst>
                    </a:blip>
                    <a:srcRect l="23933" b="15178"/>
                    <a:stretch>
                      <a:fillRect/>
                    </a:stretch>
                  </pic:blipFill>
                  <pic:spPr bwMode="auto">
                    <a:xfrm>
                      <a:off x="0" y="0"/>
                      <a:ext cx="2085340" cy="1743710"/>
                    </a:xfrm>
                    <a:prstGeom prst="rect">
                      <a:avLst/>
                    </a:prstGeom>
                    <a:noFill/>
                    <a:ln>
                      <a:noFill/>
                    </a:ln>
                  </pic:spPr>
                </pic:pic>
              </a:graphicData>
            </a:graphic>
            <wp14:sizeRelH relativeFrom="page">
              <wp14:pctWidth>0</wp14:pctWidth>
            </wp14:sizeRelH>
            <wp14:sizeRelV relativeFrom="page">
              <wp14:pctHeight>0</wp14:pctHeight>
            </wp14:sizeRelV>
          </wp:anchor>
        </w:drawing>
      </w:r>
      <w:r w:rsidR="00274B1E" w:rsidRPr="00ED7686">
        <w:t>- Открытие  магазина фирменной торговли местных производителей</w:t>
      </w:r>
      <w:r w:rsidR="008C2405" w:rsidRPr="00ED7686">
        <w:t>:</w:t>
      </w:r>
      <w:r w:rsidR="00274B1E" w:rsidRPr="00ED7686">
        <w:t xml:space="preserve"> магазин по продаже мясной и колбасной продукции «Мясная Лавка» ООО «</w:t>
      </w:r>
      <w:r w:rsidR="008B723C" w:rsidRPr="00ED7686">
        <w:t>Стрела»</w:t>
      </w:r>
      <w:r w:rsidR="00274B1E" w:rsidRPr="00ED7686">
        <w:t xml:space="preserve">(г. Котлас). </w:t>
      </w:r>
    </w:p>
    <w:p w:rsidR="00274B1E" w:rsidRPr="00ED7686" w:rsidRDefault="00274B1E" w:rsidP="00D07920">
      <w:pPr>
        <w:ind w:firstLine="709"/>
        <w:jc w:val="both"/>
      </w:pPr>
      <w:r w:rsidRPr="00ED7686">
        <w:t xml:space="preserve">- Открытие  кафе «Бургер Хаус» ИП Ляшукевич В.Ф (посадочных мест 20), реализующее продукцию собственного производства, </w:t>
      </w:r>
      <w:r w:rsidR="0000780F" w:rsidRPr="00ED7686">
        <w:t>выпечные и кондитерские изделия.</w:t>
      </w:r>
      <w:r w:rsidR="002B1A60" w:rsidRPr="00ED7686">
        <w:t xml:space="preserve"> </w:t>
      </w:r>
    </w:p>
    <w:p w:rsidR="00274B1E" w:rsidRPr="00ED7686" w:rsidRDefault="00274B1E" w:rsidP="00D07920">
      <w:pPr>
        <w:ind w:firstLine="709"/>
        <w:jc w:val="both"/>
      </w:pPr>
      <w:r w:rsidRPr="00ED7686">
        <w:t>Развитие потребительской кооперации, которое обеспечивает сельское население товарами первой необходимости, закупающей сельскохозяйственную продукцию у  граждан (физических лиц). На территории Коношского района осуществляет свою деятельность   организация  «Коношское райпо».  Организация имеет 25 предприятий розничной торговли с общей торговой площадью 1359,34 кв.м. На базе потребкооперации имеется производственный цех по изготовлению мясных полуфабрикатов, а также ООО «Хлебозавод», выпускаемый  хлебобулочные и кондитерские  изделия в большом ассортименте, который постоянно расширяется и меняется. Продукция  хлебозавода и производственного цеха реализуется как в предприятия розничной торговли Конощского района, так и за его пределы. Для продажи продукции собственного производства, открыт  магазин  «Лакомка», где можно приобрести и полуфабрикаты, и готовую продукцию, пользующуюся большим спросом у населения и гостей района.</w:t>
      </w:r>
    </w:p>
    <w:p w:rsidR="00274B1E" w:rsidRPr="00ED7686" w:rsidRDefault="00FC322C" w:rsidP="00D07920">
      <w:pPr>
        <w:jc w:val="both"/>
      </w:pPr>
      <w:r>
        <w:rPr>
          <w:noProof/>
        </w:rPr>
        <w:drawing>
          <wp:anchor distT="0" distB="0" distL="114300" distR="114300" simplePos="0" relativeHeight="251632640" behindDoc="1" locked="0" layoutInCell="1" allowOverlap="1">
            <wp:simplePos x="0" y="0"/>
            <wp:positionH relativeFrom="column">
              <wp:posOffset>-246380</wp:posOffset>
            </wp:positionH>
            <wp:positionV relativeFrom="paragraph">
              <wp:posOffset>20955</wp:posOffset>
            </wp:positionV>
            <wp:extent cx="2125980" cy="1592580"/>
            <wp:effectExtent l="0" t="0" r="0" b="0"/>
            <wp:wrapTight wrapText="bothSides">
              <wp:wrapPolygon edited="0">
                <wp:start x="0" y="0"/>
                <wp:lineTo x="0" y="21445"/>
                <wp:lineTo x="21484" y="21445"/>
                <wp:lineTo x="21484" y="0"/>
                <wp:lineTo x="0" y="0"/>
              </wp:wrapPolygon>
            </wp:wrapTight>
            <wp:docPr id="100" name="Рисунок 100" descr="Фото 6 - сх Ярмар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Фото 6 - сх Ярмарка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25980" cy="1592580"/>
                    </a:xfrm>
                    <a:prstGeom prst="rect">
                      <a:avLst/>
                    </a:prstGeom>
                    <a:noFill/>
                    <a:ln>
                      <a:noFill/>
                    </a:ln>
                  </pic:spPr>
                </pic:pic>
              </a:graphicData>
            </a:graphic>
            <wp14:sizeRelH relativeFrom="page">
              <wp14:pctWidth>0</wp14:pctWidth>
            </wp14:sizeRelH>
            <wp14:sizeRelV relativeFrom="page">
              <wp14:pctHeight>0</wp14:pctHeight>
            </wp14:sizeRelV>
          </wp:anchor>
        </w:drawing>
      </w:r>
      <w:r w:rsidR="00274B1E" w:rsidRPr="00ED7686">
        <w:t>- Произведено за 2018 год  хлеба и хлебобулочных изделий 1188,33 тонны. На территории муниципального образования  функционирует 5 (пять) предприятий, занимающихся производством и реализацией хлебобулочных изделий.</w:t>
      </w:r>
    </w:p>
    <w:p w:rsidR="00274B1E" w:rsidRPr="00ED7686" w:rsidRDefault="00274B1E" w:rsidP="00D07920">
      <w:pPr>
        <w:jc w:val="both"/>
      </w:pPr>
      <w:r w:rsidRPr="00ED7686">
        <w:t xml:space="preserve">- Обеспечение местной сельскохозяйственной продукцией   в бюджетные учреждения. </w:t>
      </w:r>
      <w:r w:rsidRPr="00ED7686">
        <w:rPr>
          <w:bCs/>
        </w:rPr>
        <w:t xml:space="preserve">Поставки картофеля от местных товаропроизводителей в бюджетные учреждения </w:t>
      </w:r>
      <w:r w:rsidRPr="00ED7686">
        <w:t xml:space="preserve"> были увеличены  с 14%  (2016 год)  до 92% (2018 год).</w:t>
      </w:r>
    </w:p>
    <w:p w:rsidR="00274B1E" w:rsidRPr="00ED7686" w:rsidRDefault="00274B1E" w:rsidP="00D07920">
      <w:pPr>
        <w:jc w:val="both"/>
      </w:pPr>
      <w:r w:rsidRPr="00ED7686">
        <w:t xml:space="preserve">- Осуществление нестационарной  и ярмарочной торговли. В районе функционирует 20 объектов нестационарной торговли. Павильоны и киоски составляют подавляющую часть этих объектов. </w:t>
      </w:r>
    </w:p>
    <w:p w:rsidR="00274B1E" w:rsidRPr="00ED7686" w:rsidRDefault="00FC322C" w:rsidP="00D07920">
      <w:pPr>
        <w:jc w:val="both"/>
      </w:pPr>
      <w:r>
        <w:rPr>
          <w:noProof/>
        </w:rPr>
        <w:drawing>
          <wp:anchor distT="0" distB="0" distL="114300" distR="114300" simplePos="0" relativeHeight="251633664" behindDoc="0" locked="0" layoutInCell="1" allowOverlap="1">
            <wp:simplePos x="0" y="0"/>
            <wp:positionH relativeFrom="column">
              <wp:posOffset>4399915</wp:posOffset>
            </wp:positionH>
            <wp:positionV relativeFrom="paragraph">
              <wp:posOffset>297815</wp:posOffset>
            </wp:positionV>
            <wp:extent cx="2018665" cy="2410460"/>
            <wp:effectExtent l="0" t="0" r="0" b="0"/>
            <wp:wrapSquare wrapText="bothSides"/>
            <wp:docPr id="101" name="Рисунок 101" descr="Фото 6 - сх ярма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Фото 6 - сх ярмарка"/>
                    <pic:cNvPicPr>
                      <a:picLocks noChangeAspect="1" noChangeArrowheads="1"/>
                    </pic:cNvPicPr>
                  </pic:nvPicPr>
                  <pic:blipFill>
                    <a:blip r:embed="rId26" cstate="print">
                      <a:extLst>
                        <a:ext uri="{28A0092B-C50C-407E-A947-70E740481C1C}">
                          <a14:useLocalDpi xmlns:a14="http://schemas.microsoft.com/office/drawing/2010/main" val="0"/>
                        </a:ext>
                      </a:extLst>
                    </a:blip>
                    <a:srcRect b="10587"/>
                    <a:stretch>
                      <a:fillRect/>
                    </a:stretch>
                  </pic:blipFill>
                  <pic:spPr bwMode="auto">
                    <a:xfrm>
                      <a:off x="0" y="0"/>
                      <a:ext cx="2018665" cy="2410460"/>
                    </a:xfrm>
                    <a:prstGeom prst="rect">
                      <a:avLst/>
                    </a:prstGeom>
                    <a:noFill/>
                    <a:ln>
                      <a:noFill/>
                    </a:ln>
                  </pic:spPr>
                </pic:pic>
              </a:graphicData>
            </a:graphic>
            <wp14:sizeRelH relativeFrom="page">
              <wp14:pctWidth>0</wp14:pctWidth>
            </wp14:sizeRelH>
            <wp14:sizeRelV relativeFrom="page">
              <wp14:pctHeight>0</wp14:pctHeight>
            </wp14:sizeRelV>
          </wp:anchor>
        </w:drawing>
      </w:r>
      <w:r w:rsidR="00274B1E" w:rsidRPr="00ED7686">
        <w:t>- Проведение ежегодных сельскохозяйственных ярмарок на территории муниципального образования: «Дары родной земли», «Морковкино заговенье» и «Серафимовская ярмарка», на которых реализуется товар местных народных умельцев, сельхозтоваропроизводителей и жителей района</w:t>
      </w:r>
      <w:r w:rsidR="00480671" w:rsidRPr="00ED7686">
        <w:t>.</w:t>
      </w:r>
    </w:p>
    <w:p w:rsidR="00274B1E" w:rsidRPr="00ED7686" w:rsidRDefault="00274B1E" w:rsidP="00D07920">
      <w:pPr>
        <w:jc w:val="both"/>
      </w:pPr>
      <w:r w:rsidRPr="00ED7686">
        <w:t>- Проведение с 6 по 9 ноября «Недели качества». Акция приурочена к Всемирному дню качества, который отмечается каждый второй четверг ноября</w:t>
      </w:r>
      <w:r w:rsidR="00791DB8" w:rsidRPr="00ED7686">
        <w:t>, в Коношском районе.</w:t>
      </w:r>
      <w:r w:rsidRPr="00ED7686">
        <w:t xml:space="preserve"> </w:t>
      </w:r>
      <w:r w:rsidR="00791DB8" w:rsidRPr="00ED7686">
        <w:t xml:space="preserve">В </w:t>
      </w:r>
      <w:r w:rsidRPr="00ED7686">
        <w:t xml:space="preserve">рамках этой недели прошли выставки–продажи продукции местных товаропроизводителей в </w:t>
      </w:r>
      <w:r w:rsidR="008B723C" w:rsidRPr="00ED7686">
        <w:t xml:space="preserve">предприятиях розничной торговли </w:t>
      </w:r>
      <w:r w:rsidRPr="00ED7686">
        <w:t>ООО «Подюгаторгплюс», К</w:t>
      </w:r>
      <w:r w:rsidR="008C2405" w:rsidRPr="00ED7686">
        <w:t>о</w:t>
      </w:r>
      <w:r w:rsidRPr="00ED7686">
        <w:t>ношское Райпо, направленные на повышение качества продукции, услуг и безопасности товаров.</w:t>
      </w:r>
    </w:p>
    <w:p w:rsidR="00274B1E" w:rsidRPr="00ED7686" w:rsidRDefault="00274B1E" w:rsidP="00D07920">
      <w:pPr>
        <w:ind w:firstLine="709"/>
        <w:jc w:val="both"/>
      </w:pPr>
      <w:r w:rsidRPr="00ED7686">
        <w:t>В 2018</w:t>
      </w:r>
      <w:r w:rsidR="00791DB8" w:rsidRPr="00ED7686">
        <w:t xml:space="preserve"> </w:t>
      </w:r>
      <w:r w:rsidRPr="00ED7686">
        <w:t xml:space="preserve">году администрацией МО «Коношский муниципальный район»  был объявлен конкурс по отбору получателей субсидии по созданию условий для обеспечения  поселений и жителей услугами торговли в населенных пунктах </w:t>
      </w:r>
      <w:r w:rsidR="00791DB8" w:rsidRPr="00ED7686">
        <w:t xml:space="preserve">  </w:t>
      </w:r>
      <w:r w:rsidRPr="00ED7686">
        <w:t xml:space="preserve">МО «Коношский муниципальный район» по пяти маршрутам.  Заявились три организации. С ними были заключены договора о предоставлении и расходовании субсидий из бюджета МО «Коношский муниципальный район» на создание условий для обеспечения  поселений и жителей услугами торговли на 2018 год. </w:t>
      </w:r>
    </w:p>
    <w:p w:rsidR="00274B1E" w:rsidRPr="00ED7686" w:rsidRDefault="00274B1E" w:rsidP="00D07920">
      <w:pPr>
        <w:ind w:firstLine="709"/>
        <w:jc w:val="both"/>
      </w:pPr>
      <w:r w:rsidRPr="00ED7686">
        <w:lastRenderedPageBreak/>
        <w:t>На условиях софинансирования для выплаты субсидий по доставке товаров в труднодоступные населенные пункты за 201</w:t>
      </w:r>
      <w:r w:rsidR="008C2405" w:rsidRPr="00ED7686">
        <w:t>8</w:t>
      </w:r>
      <w:r w:rsidRPr="00ED7686">
        <w:t xml:space="preserve"> год израсходовано из областного </w:t>
      </w:r>
      <w:r w:rsidR="00471B52" w:rsidRPr="00ED7686">
        <w:t xml:space="preserve">     </w:t>
      </w:r>
      <w:r w:rsidRPr="00ED7686">
        <w:t>30</w:t>
      </w:r>
      <w:r w:rsidR="00471B52" w:rsidRPr="00ED7686">
        <w:t xml:space="preserve"> </w:t>
      </w:r>
      <w:r w:rsidRPr="00ED7686">
        <w:t>000 руб., из местного 50</w:t>
      </w:r>
      <w:r w:rsidR="00471B52" w:rsidRPr="00ED7686">
        <w:t xml:space="preserve"> </w:t>
      </w:r>
      <w:r w:rsidRPr="00ED7686">
        <w:t>000,00 руб.  На 2019 год в местном бюджете на эти цели предусмотрено 50</w:t>
      </w:r>
      <w:r w:rsidR="00471B52" w:rsidRPr="00ED7686">
        <w:t xml:space="preserve"> </w:t>
      </w:r>
      <w:r w:rsidRPr="00ED7686">
        <w:t xml:space="preserve">000,00 руб. </w:t>
      </w:r>
    </w:p>
    <w:p w:rsidR="00274B1E" w:rsidRPr="00ED7686" w:rsidRDefault="00FC322C" w:rsidP="00D07920">
      <w:pPr>
        <w:ind w:firstLine="709"/>
        <w:jc w:val="both"/>
      </w:pPr>
      <w:r>
        <w:rPr>
          <w:noProof/>
        </w:rPr>
        <w:drawing>
          <wp:anchor distT="0" distB="0" distL="114300" distR="114300" simplePos="0" relativeHeight="251636736" behindDoc="0" locked="0" layoutInCell="1" allowOverlap="1">
            <wp:simplePos x="0" y="0"/>
            <wp:positionH relativeFrom="column">
              <wp:posOffset>3440430</wp:posOffset>
            </wp:positionH>
            <wp:positionV relativeFrom="paragraph">
              <wp:posOffset>1546225</wp:posOffset>
            </wp:positionV>
            <wp:extent cx="2930525" cy="1451610"/>
            <wp:effectExtent l="0" t="0" r="0" b="0"/>
            <wp:wrapSquare wrapText="bothSides"/>
            <wp:docPr id="104" name="Рисунок 104" descr="Фото 7 -Дик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Фото 7 -Дикси"/>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30525" cy="14516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5712" behindDoc="0" locked="0" layoutInCell="1" allowOverlap="1">
            <wp:simplePos x="0" y="0"/>
            <wp:positionH relativeFrom="column">
              <wp:posOffset>4575810</wp:posOffset>
            </wp:positionH>
            <wp:positionV relativeFrom="paragraph">
              <wp:posOffset>25400</wp:posOffset>
            </wp:positionV>
            <wp:extent cx="1842770" cy="1381760"/>
            <wp:effectExtent l="0" t="0" r="0" b="0"/>
            <wp:wrapSquare wrapText="bothSides"/>
            <wp:docPr id="103" name="Рисунок 103" descr="Фото 7 - Пятеро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Фото 7 - Пятерочка"/>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42770" cy="13817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4688" behindDoc="0" locked="0" layoutInCell="1" allowOverlap="1">
            <wp:simplePos x="0" y="0"/>
            <wp:positionH relativeFrom="column">
              <wp:posOffset>-26035</wp:posOffset>
            </wp:positionH>
            <wp:positionV relativeFrom="paragraph">
              <wp:posOffset>1021715</wp:posOffset>
            </wp:positionV>
            <wp:extent cx="1972945" cy="1471295"/>
            <wp:effectExtent l="0" t="0" r="0" b="0"/>
            <wp:wrapSquare wrapText="bothSides"/>
            <wp:docPr id="102" name="Рисунок 102" descr="Фото 7 - Бристо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Фото 7 - Бристоль"/>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72945" cy="1471295"/>
                    </a:xfrm>
                    <a:prstGeom prst="rect">
                      <a:avLst/>
                    </a:prstGeom>
                    <a:noFill/>
                    <a:ln>
                      <a:noFill/>
                    </a:ln>
                  </pic:spPr>
                </pic:pic>
              </a:graphicData>
            </a:graphic>
            <wp14:sizeRelH relativeFrom="page">
              <wp14:pctWidth>0</wp14:pctWidth>
            </wp14:sizeRelH>
            <wp14:sizeRelV relativeFrom="page">
              <wp14:pctHeight>0</wp14:pctHeight>
            </wp14:sizeRelV>
          </wp:anchor>
        </w:drawing>
      </w:r>
      <w:r w:rsidR="00274B1E" w:rsidRPr="00ED7686">
        <w:t xml:space="preserve">В торговле внедряются новые формы обслуживания населения: в предприятиях розничной торговли применяется накопительная система при оплате товара,  для расчёта за приобретённый товар используются платежные терминалы. В магазинах всё чаще стали   применяться маркетинговые шаги  (скидки, акции, промоакции). Практикуется прием старой бытовой техники в обмен на новую с доплатой.    </w:t>
      </w:r>
    </w:p>
    <w:p w:rsidR="00274B1E" w:rsidRPr="00ED7686" w:rsidRDefault="00274B1E" w:rsidP="00473DBA">
      <w:pPr>
        <w:jc w:val="both"/>
      </w:pPr>
      <w:r w:rsidRPr="00ED7686">
        <w:t>Продолжается работа по созданию условий беспрепятственного доступа для людей с ограниченными возможностями на объекты потребительского рынка и услуг. Крупные торговые объекты  оснащены стационарными пандусами, которые  смонтированы согласно требованиям к углу наклона, параметрам</w:t>
      </w:r>
      <w:r w:rsidR="0009155E" w:rsidRPr="00ED7686">
        <w:t xml:space="preserve"> разворотных  площадок и перил </w:t>
      </w:r>
      <w:r w:rsidRPr="00ED7686">
        <w:t>(ООО Коношаторг, ООО «Диал-Коноша», Коношское райпо, ООО «Альбион- 2002», ООО «Агроторг»). Наличие  перил и поручней, обеспечивающие необходимую поддержку и опору людям.  При входе  в здания торговли применяются противоскользящие покрытия. Также для снижения вероятности падения  применяются противоскользящие накладки на ступени из алюминия с резиновой вставкой и самоклеющийся резиновый угол.</w:t>
      </w:r>
    </w:p>
    <w:p w:rsidR="00274B1E" w:rsidRPr="00ED7686" w:rsidRDefault="00274B1E" w:rsidP="00D07920">
      <w:pPr>
        <w:ind w:firstLine="709"/>
        <w:jc w:val="both"/>
      </w:pPr>
      <w:r w:rsidRPr="00ED7686">
        <w:t xml:space="preserve">В Коношском районе достаточно высокий </w:t>
      </w:r>
      <w:r w:rsidR="00791DB8" w:rsidRPr="00ED7686">
        <w:t xml:space="preserve">уровень </w:t>
      </w:r>
      <w:r w:rsidRPr="00ED7686">
        <w:t>конкуренции в розничной сети в связи с присутствием организаций федеральных сетей («Пятёрочка», «Дикси», «Магнит», «Бристоль»).</w:t>
      </w:r>
      <w:r w:rsidR="00870403" w:rsidRPr="00ED7686">
        <w:t xml:space="preserve"> </w:t>
      </w:r>
    </w:p>
    <w:p w:rsidR="00BA60D3" w:rsidRPr="00ED7686" w:rsidRDefault="00BA60D3" w:rsidP="00D07920">
      <w:pPr>
        <w:jc w:val="both"/>
        <w:rPr>
          <w:sz w:val="16"/>
        </w:rPr>
      </w:pPr>
    </w:p>
    <w:p w:rsidR="00274B1E" w:rsidRPr="00ED7686" w:rsidRDefault="00274B1E" w:rsidP="00D07920">
      <w:pPr>
        <w:ind w:firstLine="709"/>
        <w:jc w:val="both"/>
      </w:pPr>
      <w:r w:rsidRPr="00ED7686">
        <w:t>Наряду с крупными объектами торговли развиваются магазины шаговой доступности (магазины у дома), которые составляют основную часть торговых объектов.</w:t>
      </w:r>
    </w:p>
    <w:p w:rsidR="00274B1E" w:rsidRPr="00ED7686" w:rsidRDefault="00274B1E" w:rsidP="00D07920">
      <w:pPr>
        <w:ind w:firstLine="709"/>
        <w:jc w:val="both"/>
      </w:pPr>
      <w:r w:rsidRPr="00ED7686">
        <w:t>Ежеквартально вносится информация в торговый реестр Архангельской области  по предприятия торговли Коношского района.</w:t>
      </w:r>
    </w:p>
    <w:p w:rsidR="00274B1E" w:rsidRPr="00ED7686" w:rsidRDefault="00FC322C" w:rsidP="00D07920">
      <w:pPr>
        <w:ind w:firstLine="709"/>
        <w:jc w:val="both"/>
      </w:pPr>
      <w:r>
        <w:rPr>
          <w:noProof/>
        </w:rPr>
        <w:drawing>
          <wp:anchor distT="0" distB="0" distL="114300" distR="114300" simplePos="0" relativeHeight="251637760" behindDoc="0" locked="0" layoutInCell="1" allowOverlap="1">
            <wp:simplePos x="0" y="0"/>
            <wp:positionH relativeFrom="column">
              <wp:posOffset>-196215</wp:posOffset>
            </wp:positionH>
            <wp:positionV relativeFrom="paragraph">
              <wp:posOffset>58420</wp:posOffset>
            </wp:positionV>
            <wp:extent cx="1955165" cy="1468120"/>
            <wp:effectExtent l="0" t="0" r="0" b="0"/>
            <wp:wrapSquare wrapText="bothSides"/>
            <wp:docPr id="105" name="Рисунок 105" descr="Фикс спрай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Фикс спрайс"/>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55165" cy="1468120"/>
                    </a:xfrm>
                    <a:prstGeom prst="rect">
                      <a:avLst/>
                    </a:prstGeom>
                    <a:noFill/>
                    <a:ln>
                      <a:noFill/>
                    </a:ln>
                  </pic:spPr>
                </pic:pic>
              </a:graphicData>
            </a:graphic>
            <wp14:sizeRelH relativeFrom="page">
              <wp14:pctWidth>0</wp14:pctWidth>
            </wp14:sizeRelH>
            <wp14:sizeRelV relativeFrom="page">
              <wp14:pctHeight>0</wp14:pctHeight>
            </wp14:sizeRelV>
          </wp:anchor>
        </w:drawing>
      </w:r>
      <w:r w:rsidR="00274B1E" w:rsidRPr="00ED7686">
        <w:t>В целях Указа Президента РФ  от 06 .08. 2014г №560 «О применении отдельных специальных экономических мер в целях обеспечения безопасности РФ» ежемесячно проводится мониторинг отпускных цен на сельскохозяйственную продукцию, сырьё и продовольствие, а также розничных цен по 40 наименований продовольственных товаров.</w:t>
      </w:r>
    </w:p>
    <w:p w:rsidR="00274B1E" w:rsidRPr="00ED7686" w:rsidRDefault="00274B1E" w:rsidP="00D07920">
      <w:pPr>
        <w:jc w:val="both"/>
      </w:pPr>
      <w:r w:rsidRPr="00ED7686">
        <w:t xml:space="preserve"> </w:t>
      </w:r>
      <w:r w:rsidR="00D07920">
        <w:tab/>
      </w:r>
      <w:r w:rsidRPr="00ED7686">
        <w:t>За 2018 год ценовая ситуация на потребительском рынке была стабильной.</w:t>
      </w:r>
    </w:p>
    <w:p w:rsidR="00996841" w:rsidRPr="00ED7686" w:rsidRDefault="00996841" w:rsidP="00AA7BB2">
      <w:pPr>
        <w:rPr>
          <w:b/>
          <w:i/>
        </w:rPr>
      </w:pPr>
    </w:p>
    <w:p w:rsidR="00D07920" w:rsidRDefault="00D07920" w:rsidP="00AA7BB2">
      <w:pPr>
        <w:rPr>
          <w:b/>
          <w:i/>
          <w:sz w:val="26"/>
          <w:szCs w:val="26"/>
        </w:rPr>
      </w:pPr>
    </w:p>
    <w:p w:rsidR="00473DBA" w:rsidRDefault="00473DBA" w:rsidP="00AA7BB2">
      <w:pPr>
        <w:rPr>
          <w:b/>
          <w:i/>
          <w:sz w:val="26"/>
          <w:szCs w:val="26"/>
        </w:rPr>
      </w:pPr>
    </w:p>
    <w:p w:rsidR="00E35952" w:rsidRDefault="00E35952" w:rsidP="00AA7BB2">
      <w:pPr>
        <w:rPr>
          <w:b/>
          <w:i/>
          <w:sz w:val="26"/>
          <w:szCs w:val="26"/>
        </w:rPr>
      </w:pPr>
    </w:p>
    <w:p w:rsidR="00E35952" w:rsidRDefault="00E35952" w:rsidP="00AA7BB2">
      <w:pPr>
        <w:rPr>
          <w:b/>
          <w:i/>
          <w:sz w:val="26"/>
          <w:szCs w:val="26"/>
        </w:rPr>
      </w:pPr>
    </w:p>
    <w:p w:rsidR="00C61D3B" w:rsidRDefault="00C61D3B" w:rsidP="00AA7BB2">
      <w:pPr>
        <w:rPr>
          <w:b/>
          <w:i/>
          <w:sz w:val="26"/>
          <w:szCs w:val="26"/>
        </w:rPr>
      </w:pPr>
    </w:p>
    <w:p w:rsidR="00C61D3B" w:rsidRDefault="00C61D3B" w:rsidP="00AA7BB2">
      <w:pPr>
        <w:rPr>
          <w:b/>
          <w:i/>
          <w:sz w:val="26"/>
          <w:szCs w:val="26"/>
        </w:rPr>
      </w:pPr>
    </w:p>
    <w:p w:rsidR="00277180" w:rsidRPr="00126787" w:rsidRDefault="00CA006A" w:rsidP="00126787">
      <w:pPr>
        <w:pStyle w:val="2"/>
        <w:jc w:val="center"/>
        <w:rPr>
          <w:rFonts w:ascii="Times New Roman" w:hAnsi="Times New Roman"/>
          <w:i/>
          <w:color w:val="auto"/>
        </w:rPr>
      </w:pPr>
      <w:bookmarkStart w:id="13" w:name="_Toc8823705"/>
      <w:r>
        <w:rPr>
          <w:rFonts w:ascii="Times New Roman" w:hAnsi="Times New Roman"/>
          <w:i/>
          <w:color w:val="auto"/>
        </w:rPr>
        <w:lastRenderedPageBreak/>
        <w:t>1</w:t>
      </w:r>
      <w:r w:rsidR="00277180" w:rsidRPr="00126787">
        <w:rPr>
          <w:rFonts w:ascii="Times New Roman" w:hAnsi="Times New Roman"/>
          <w:i/>
          <w:color w:val="auto"/>
        </w:rPr>
        <w:t>.</w:t>
      </w:r>
      <w:r w:rsidR="0080035E" w:rsidRPr="00126787">
        <w:rPr>
          <w:rFonts w:ascii="Times New Roman" w:hAnsi="Times New Roman"/>
          <w:i/>
          <w:color w:val="auto"/>
        </w:rPr>
        <w:t>7</w:t>
      </w:r>
      <w:r w:rsidR="00277180" w:rsidRPr="00126787">
        <w:rPr>
          <w:rFonts w:ascii="Times New Roman" w:hAnsi="Times New Roman"/>
          <w:i/>
          <w:color w:val="auto"/>
        </w:rPr>
        <w:t>. Имущественно-земельные отношения.</w:t>
      </w:r>
      <w:bookmarkEnd w:id="13"/>
    </w:p>
    <w:p w:rsidR="0080035E" w:rsidRPr="00126787" w:rsidRDefault="00CA006A" w:rsidP="00126787">
      <w:pPr>
        <w:pStyle w:val="3"/>
        <w:rPr>
          <w:rFonts w:ascii="Times New Roman" w:hAnsi="Times New Roman" w:cs="Times New Roman"/>
          <w:i/>
        </w:rPr>
      </w:pPr>
      <w:bookmarkStart w:id="14" w:name="_Toc8823706"/>
      <w:r>
        <w:rPr>
          <w:rFonts w:ascii="Times New Roman" w:hAnsi="Times New Roman" w:cs="Times New Roman"/>
          <w:i/>
        </w:rPr>
        <w:t>1</w:t>
      </w:r>
      <w:r w:rsidR="00126787">
        <w:rPr>
          <w:rFonts w:ascii="Times New Roman" w:hAnsi="Times New Roman" w:cs="Times New Roman"/>
          <w:i/>
        </w:rPr>
        <w:t>.7.1.Имущественные отношения</w:t>
      </w:r>
      <w:bookmarkEnd w:id="14"/>
    </w:p>
    <w:p w:rsidR="00277180" w:rsidRPr="00ED7686" w:rsidRDefault="00277180" w:rsidP="00126787">
      <w:pPr>
        <w:ind w:firstLine="709"/>
        <w:jc w:val="both"/>
      </w:pPr>
      <w:r w:rsidRPr="00ED7686">
        <w:t>Основными направлениями в сфере эффективного распоряжения муниципальным имуществом и не разграниченными земельными участками являются:</w:t>
      </w:r>
    </w:p>
    <w:p w:rsidR="00277180" w:rsidRPr="00ED7686" w:rsidRDefault="009A0F00" w:rsidP="00126787">
      <w:pPr>
        <w:ind w:firstLine="709"/>
        <w:jc w:val="both"/>
      </w:pPr>
      <w:r w:rsidRPr="00ED7686">
        <w:t xml:space="preserve">- </w:t>
      </w:r>
      <w:r w:rsidR="00277180" w:rsidRPr="00ED7686">
        <w:t>формирование доходов районного бюджета;</w:t>
      </w:r>
    </w:p>
    <w:p w:rsidR="00277180" w:rsidRPr="00ED7686" w:rsidRDefault="00277180" w:rsidP="00126787">
      <w:pPr>
        <w:ind w:firstLine="709"/>
        <w:jc w:val="both"/>
      </w:pPr>
      <w:r w:rsidRPr="00ED7686">
        <w:t>-</w:t>
      </w:r>
      <w:r w:rsidR="009A0F00" w:rsidRPr="00ED7686">
        <w:t xml:space="preserve"> </w:t>
      </w:r>
      <w:r w:rsidRPr="00ED7686">
        <w:t>разграничение объектов му</w:t>
      </w:r>
      <w:r w:rsidR="00074ED7" w:rsidRPr="00ED7686">
        <w:t xml:space="preserve">ниципальной собственности между </w:t>
      </w:r>
      <w:r w:rsidRPr="00ED7686">
        <w:t>МО «Коношский муниципальный район» и муниципальными образованиями- поселениями, входящими в его состав, для решения вопросов местного значения поселений;</w:t>
      </w:r>
    </w:p>
    <w:p w:rsidR="00277180" w:rsidRPr="00ED7686" w:rsidRDefault="00ED17E7" w:rsidP="00126787">
      <w:pPr>
        <w:ind w:firstLine="709"/>
        <w:jc w:val="both"/>
      </w:pPr>
      <w:r w:rsidRPr="00ED7686">
        <w:t>-</w:t>
      </w:r>
      <w:r w:rsidR="00277180" w:rsidRPr="00ED7686">
        <w:t>инвентаризация муниципального имущества.</w:t>
      </w:r>
    </w:p>
    <w:p w:rsidR="00277180" w:rsidRPr="00ED7686" w:rsidRDefault="00277180" w:rsidP="00126787">
      <w:pPr>
        <w:ind w:firstLine="709"/>
        <w:jc w:val="both"/>
      </w:pPr>
      <w:r w:rsidRPr="00ED7686">
        <w:t>В муниципальную собственность района включено профильное приобретенное имущество образования, библиотечного обслуживания населения, органов местного самоуправления и передано на праве оперативного управления муниципальным учреждениям.</w:t>
      </w:r>
    </w:p>
    <w:p w:rsidR="00ED17E7" w:rsidRPr="00ED7686" w:rsidRDefault="0009155E" w:rsidP="00126787">
      <w:pPr>
        <w:ind w:firstLine="709"/>
        <w:jc w:val="both"/>
        <w:rPr>
          <w:b/>
        </w:rPr>
      </w:pPr>
      <w:r w:rsidRPr="00ED7686">
        <w:t xml:space="preserve">В </w:t>
      </w:r>
      <w:r w:rsidR="00ED17E7" w:rsidRPr="00ED7686">
        <w:t>2018 году была продолжена</w:t>
      </w:r>
      <w:r w:rsidR="006359B6" w:rsidRPr="00ED7686">
        <w:t xml:space="preserve"> </w:t>
      </w:r>
      <w:r w:rsidR="00ED17E7" w:rsidRPr="00ED7686">
        <w:t>передача</w:t>
      </w:r>
      <w:r w:rsidR="006359B6" w:rsidRPr="00ED7686">
        <w:t xml:space="preserve"> </w:t>
      </w:r>
      <w:r w:rsidR="00ED17E7" w:rsidRPr="00ED7686">
        <w:t>муниципального имущества (объекты</w:t>
      </w:r>
      <w:r w:rsidR="006359B6" w:rsidRPr="00ED7686">
        <w:t xml:space="preserve"> тепло-</w:t>
      </w:r>
      <w:r w:rsidR="00ED17E7" w:rsidRPr="00ED7686">
        <w:t>водоснабжения, жилищный фонд, автомобильные дороги) из собственности сельских поселений в собственность муниципального образования «Коношский муниципальный район» для осуществления части полномочий, относящихся к вопросам местного значения муниципального района</w:t>
      </w:r>
      <w:r w:rsidR="006359B6" w:rsidRPr="00ED7686">
        <w:t xml:space="preserve"> </w:t>
      </w:r>
      <w:r w:rsidR="00ED17E7" w:rsidRPr="00ED7686">
        <w:t>с 01</w:t>
      </w:r>
      <w:r w:rsidR="00AB6DE6">
        <w:t>.01.</w:t>
      </w:r>
      <w:r w:rsidR="00ED17E7" w:rsidRPr="00ED7686">
        <w:t>2016. Составлены перечни передаваемого имущества, которые</w:t>
      </w:r>
      <w:r w:rsidR="006359B6" w:rsidRPr="00ED7686">
        <w:t xml:space="preserve"> </w:t>
      </w:r>
      <w:r w:rsidR="00ED17E7" w:rsidRPr="00ED7686">
        <w:t xml:space="preserve">утвержденные распоряжениями Правительства Архангельской области </w:t>
      </w:r>
      <w:r w:rsidR="00ED17E7" w:rsidRPr="00ED7686">
        <w:rPr>
          <w:rFonts w:eastAsia="Calibri"/>
        </w:rPr>
        <w:t>от 16.01.2018 года № 06-рп, от 24.04.2018 № 138-рп</w:t>
      </w:r>
      <w:r w:rsidR="006359B6" w:rsidRPr="00ED7686">
        <w:rPr>
          <w:rFonts w:eastAsia="Calibri"/>
        </w:rPr>
        <w:t xml:space="preserve"> </w:t>
      </w:r>
      <w:r w:rsidR="00ED17E7" w:rsidRPr="00ED7686">
        <w:t xml:space="preserve">«О разграничении объектов муниципальной собственности муниципальным образованием «Коношский муниципальный район» Архангельской области и муниципальными образованиями «Вохтомское», «Тавреньгское», «Подюжское», «Ерцевское», Коношское). </w:t>
      </w:r>
    </w:p>
    <w:p w:rsidR="008B3178" w:rsidRPr="00ED7686" w:rsidRDefault="0009155E" w:rsidP="00126787">
      <w:pPr>
        <w:ind w:firstLine="709"/>
        <w:jc w:val="both"/>
      </w:pPr>
      <w:r w:rsidRPr="00ED7686">
        <w:t>П</w:t>
      </w:r>
      <w:r w:rsidR="008B3178" w:rsidRPr="00ED7686">
        <w:t>роведена инвентаризация муниципального имущества, находящихся в собственности муниципального образования «Коношский муниципальный район»,в том числе автомобильных дорог с определением стоимости и занесением в реестр имущества казны.</w:t>
      </w:r>
    </w:p>
    <w:p w:rsidR="008B3178" w:rsidRPr="00ED7686" w:rsidRDefault="008B3178" w:rsidP="00126787">
      <w:pPr>
        <w:jc w:val="both"/>
      </w:pPr>
      <w:r w:rsidRPr="00ED7686">
        <w:rPr>
          <w:b/>
        </w:rPr>
        <w:tab/>
      </w:r>
      <w:r w:rsidRPr="00ED7686">
        <w:t>Продолжалась</w:t>
      </w:r>
      <w:r w:rsidR="00CF2CCD" w:rsidRPr="00ED7686">
        <w:t xml:space="preserve"> </w:t>
      </w:r>
      <w:r w:rsidRPr="00ED7686">
        <w:t>инвентаризация имущества, предоставленного муниципальным учреждениям на праве оперативного управления, с целью выявления неиспользуемого имущества.</w:t>
      </w:r>
    </w:p>
    <w:p w:rsidR="00CF2CCD" w:rsidRPr="00126787" w:rsidRDefault="00CA006A" w:rsidP="00126787">
      <w:pPr>
        <w:pStyle w:val="3"/>
        <w:rPr>
          <w:rFonts w:ascii="Times New Roman" w:hAnsi="Times New Roman" w:cs="Times New Roman"/>
          <w:i/>
        </w:rPr>
      </w:pPr>
      <w:bookmarkStart w:id="15" w:name="_Toc8823707"/>
      <w:r>
        <w:rPr>
          <w:rFonts w:ascii="Times New Roman" w:hAnsi="Times New Roman" w:cs="Times New Roman"/>
          <w:i/>
        </w:rPr>
        <w:t>1</w:t>
      </w:r>
      <w:r w:rsidR="0080035E" w:rsidRPr="00126787">
        <w:rPr>
          <w:rFonts w:ascii="Times New Roman" w:hAnsi="Times New Roman" w:cs="Times New Roman"/>
          <w:i/>
        </w:rPr>
        <w:t>.7.2.</w:t>
      </w:r>
      <w:r w:rsidR="00CF2CCD" w:rsidRPr="00126787">
        <w:rPr>
          <w:rFonts w:ascii="Times New Roman" w:hAnsi="Times New Roman" w:cs="Times New Roman"/>
          <w:i/>
        </w:rPr>
        <w:t>Земельные отношения</w:t>
      </w:r>
      <w:bookmarkEnd w:id="15"/>
    </w:p>
    <w:p w:rsidR="009A0F00" w:rsidRPr="00ED7686" w:rsidRDefault="009A0F00" w:rsidP="00126787">
      <w:pPr>
        <w:ind w:firstLine="709"/>
        <w:jc w:val="both"/>
      </w:pPr>
      <w:r w:rsidRPr="00ED7686">
        <w:t>В 2018 году продолжает действовать муниципальная программа «Предоставление земельных участков многодетным гражданам на территории Коношского района». Ведется реестр многодетных семей на территории муниципального образования «Коношский муниципальный район».</w:t>
      </w:r>
    </w:p>
    <w:p w:rsidR="009A0F00" w:rsidRPr="00ED7686" w:rsidRDefault="009A0F00" w:rsidP="00126787">
      <w:pPr>
        <w:ind w:firstLine="709"/>
        <w:jc w:val="both"/>
        <w:rPr>
          <w:rFonts w:eastAsia="Calibri"/>
          <w:bCs/>
          <w:lang w:eastAsia="en-US"/>
        </w:rPr>
      </w:pPr>
      <w:r w:rsidRPr="00ED7686">
        <w:t>На 31.12.2018 года в реестр многодетных включено 95 многодетных семей. Всего предоставлено земельных участков с нарастающим итогом с 2011 года -  24 земельных участка. В 2018 году сформировано и поставлено на кадастровый учет 4 земельных участка за счет средств бюджета МО «Коношский муниципальный район». Ввиду отсутствия запланированного софинансирования за счет средств областного бюджета, проведение кадастровых работ земельных участков для предоставления многодетным семьям было выполнено в небольших объемах. Но следует отметить, что формированием и предоставлением земельных участков, согласно полномочий должна заниматься</w:t>
      </w:r>
      <w:r w:rsidR="00FB74D4" w:rsidRPr="00ED7686">
        <w:t xml:space="preserve"> администрация МО «Коношское».</w:t>
      </w:r>
    </w:p>
    <w:p w:rsidR="009A0F00" w:rsidRPr="00ED7686" w:rsidRDefault="009A0F00" w:rsidP="00126787">
      <w:pPr>
        <w:jc w:val="both"/>
        <w:rPr>
          <w:rFonts w:eastAsia="Calibri"/>
          <w:bCs/>
          <w:lang w:eastAsia="en-US"/>
        </w:rPr>
      </w:pPr>
      <w:r w:rsidRPr="00ED7686">
        <w:rPr>
          <w:rFonts w:eastAsia="Calibri"/>
          <w:bCs/>
          <w:lang w:eastAsia="en-US"/>
        </w:rPr>
        <w:tab/>
      </w:r>
      <w:r w:rsidR="00FB74D4" w:rsidRPr="00ED7686">
        <w:rPr>
          <w:rFonts w:eastAsia="Calibri"/>
          <w:bCs/>
          <w:lang w:eastAsia="en-US"/>
        </w:rPr>
        <w:t>В 2018 году проведено</w:t>
      </w:r>
      <w:r w:rsidR="00A3392E" w:rsidRPr="00ED7686">
        <w:rPr>
          <w:rFonts w:eastAsia="Calibri"/>
          <w:bCs/>
          <w:lang w:eastAsia="en-US"/>
        </w:rPr>
        <w:t xml:space="preserve"> </w:t>
      </w:r>
      <w:r w:rsidRPr="00ED7686">
        <w:rPr>
          <w:rFonts w:eastAsia="Calibri"/>
          <w:bCs/>
          <w:lang w:eastAsia="en-US"/>
        </w:rPr>
        <w:t>6 аукционов по продаже объектов недвижимости муниципального имущества и</w:t>
      </w:r>
      <w:r w:rsidR="00A3392E" w:rsidRPr="00ED7686">
        <w:rPr>
          <w:rFonts w:eastAsia="Calibri"/>
          <w:bCs/>
          <w:lang w:eastAsia="en-US"/>
        </w:rPr>
        <w:t xml:space="preserve"> </w:t>
      </w:r>
      <w:r w:rsidRPr="00ED7686">
        <w:rPr>
          <w:rFonts w:eastAsia="Calibri"/>
          <w:bCs/>
          <w:lang w:eastAsia="en-US"/>
        </w:rPr>
        <w:t>земельных участков на общую сумму 2468769 (два миллиона четыреста шестьдесят восемь тысяч семьсот шестьдесят девять)</w:t>
      </w:r>
      <w:r w:rsidR="00A3392E" w:rsidRPr="00ED7686">
        <w:rPr>
          <w:rFonts w:eastAsia="Calibri"/>
          <w:bCs/>
          <w:lang w:eastAsia="en-US"/>
        </w:rPr>
        <w:t xml:space="preserve"> </w:t>
      </w:r>
      <w:r w:rsidRPr="00ED7686">
        <w:rPr>
          <w:rFonts w:eastAsia="Calibri"/>
          <w:bCs/>
          <w:lang w:eastAsia="en-US"/>
        </w:rPr>
        <w:t>рублей, 8 аукционов по продаже права аренды на земельные участки.</w:t>
      </w:r>
      <w:r w:rsidR="00A3392E" w:rsidRPr="00ED7686">
        <w:rPr>
          <w:rFonts w:eastAsia="Calibri"/>
          <w:bCs/>
          <w:lang w:eastAsia="en-US"/>
        </w:rPr>
        <w:t xml:space="preserve"> </w:t>
      </w:r>
    </w:p>
    <w:p w:rsidR="009A0F00" w:rsidRPr="00ED7686" w:rsidRDefault="009A0F00" w:rsidP="00126787">
      <w:pPr>
        <w:ind w:firstLine="709"/>
        <w:jc w:val="both"/>
      </w:pPr>
      <w:r w:rsidRPr="00ED7686">
        <w:t>Рассмотрена документация и вынесены решения о разрешении использования земельных участков без предоставления, в целях размещения линий связи, линейно-кабельных сооружений и иных сооружений связи, для размещения которых не требуется разрешение на строительство, публичному акционерному обществу «Межрегиональная распределительная сетевая компания Северо-Запада». А также был</w:t>
      </w:r>
      <w:r w:rsidR="008856C3" w:rsidRPr="00ED7686">
        <w:t>а</w:t>
      </w:r>
      <w:r w:rsidRPr="00ED7686">
        <w:t xml:space="preserve"> продолжена работа по согласованию границ охранных зон волоконно-оптических линий связи для устранения цифрового неравенства на территории Коношского района.</w:t>
      </w:r>
    </w:p>
    <w:p w:rsidR="009A0F00" w:rsidRPr="00ED7686" w:rsidRDefault="00FB74D4" w:rsidP="00126787">
      <w:pPr>
        <w:ind w:firstLine="709"/>
        <w:jc w:val="both"/>
      </w:pPr>
      <w:r w:rsidRPr="00ED7686">
        <w:lastRenderedPageBreak/>
        <w:t>П</w:t>
      </w:r>
      <w:r w:rsidR="009A0F00" w:rsidRPr="00ED7686">
        <w:t>роведено информирование населения в СМИ о предоставлении земельных участков для индивидуального жилищного строительства, ведения личного подсобного хозяйства, ведения дачного хозяйства, согласно ст. 39.18 Земельного кодекса РФ – 23</w:t>
      </w:r>
      <w:r w:rsidR="00A3392E" w:rsidRPr="00ED7686">
        <w:t xml:space="preserve"> </w:t>
      </w:r>
      <w:r w:rsidR="009A0F00" w:rsidRPr="00ED7686">
        <w:t>земельных участк</w:t>
      </w:r>
      <w:r w:rsidR="00A3392E" w:rsidRPr="00ED7686">
        <w:t>а</w:t>
      </w:r>
      <w:r w:rsidR="009A0F00" w:rsidRPr="00ED7686">
        <w:t xml:space="preserve"> общей площадью 29 081кв.м.;</w:t>
      </w:r>
      <w:r w:rsidR="00A3392E" w:rsidRPr="00ED7686">
        <w:t xml:space="preserve"> </w:t>
      </w:r>
      <w:r w:rsidR="009A0F00" w:rsidRPr="00ED7686">
        <w:t>о продаже права аренды земельных участков общей площадью 65 591кв.м.</w:t>
      </w:r>
    </w:p>
    <w:p w:rsidR="00FB74D4" w:rsidRPr="00ED7686" w:rsidRDefault="009A0F00" w:rsidP="00126787">
      <w:pPr>
        <w:ind w:firstLine="709"/>
        <w:jc w:val="both"/>
      </w:pPr>
      <w:r w:rsidRPr="00ED7686">
        <w:t xml:space="preserve">В связи с увеличением ставок по земельному налогу на территории </w:t>
      </w:r>
      <w:r w:rsidR="00D95DCC" w:rsidRPr="00ED7686">
        <w:t xml:space="preserve"> </w:t>
      </w:r>
      <w:r w:rsidRPr="00ED7686">
        <w:t xml:space="preserve">МО «Коношское», проводились работы по организации переоценки кадастровой стоимости земельных участков, на которых расположены объектов муниципальных учреждений, финансируемых из бюджета </w:t>
      </w:r>
    </w:p>
    <w:p w:rsidR="009A0F00" w:rsidRPr="00ED7686" w:rsidRDefault="009A0F00" w:rsidP="00126787">
      <w:pPr>
        <w:jc w:val="both"/>
      </w:pPr>
      <w:r w:rsidRPr="00ED7686">
        <w:t>МО «Коношский муниципальный район» в целях уменьшения налогооблагаемой базы.</w:t>
      </w:r>
    </w:p>
    <w:p w:rsidR="00171C8B" w:rsidRPr="00ED7686" w:rsidRDefault="009A0F00" w:rsidP="00126787">
      <w:pPr>
        <w:ind w:firstLine="709"/>
        <w:jc w:val="both"/>
      </w:pPr>
      <w:r w:rsidRPr="00ED7686">
        <w:t>Переоформлено и заключено вновь договоров аренды земельных участков на территории Коношского района в период с 01.01.2018 по 31.12.2018 гг. –  756 шт. (долгосрочных и сроком на 11 мес.).</w:t>
      </w:r>
    </w:p>
    <w:p w:rsidR="00171C8B" w:rsidRPr="00ED7686" w:rsidRDefault="00171C8B" w:rsidP="00126787">
      <w:pPr>
        <w:jc w:val="both"/>
      </w:pPr>
    </w:p>
    <w:p w:rsidR="00A3392E" w:rsidRPr="00126787" w:rsidRDefault="00CA006A" w:rsidP="00126787">
      <w:pPr>
        <w:pStyle w:val="2"/>
        <w:jc w:val="center"/>
        <w:rPr>
          <w:rFonts w:ascii="Times New Roman" w:hAnsi="Times New Roman"/>
          <w:i/>
          <w:color w:val="auto"/>
        </w:rPr>
      </w:pPr>
      <w:bookmarkStart w:id="16" w:name="_Toc8823708"/>
      <w:r>
        <w:rPr>
          <w:rFonts w:ascii="Times New Roman" w:hAnsi="Times New Roman"/>
          <w:i/>
          <w:color w:val="auto"/>
        </w:rPr>
        <w:t>1</w:t>
      </w:r>
      <w:r w:rsidR="00561E83" w:rsidRPr="00126787">
        <w:rPr>
          <w:rFonts w:ascii="Times New Roman" w:hAnsi="Times New Roman"/>
          <w:i/>
          <w:color w:val="auto"/>
        </w:rPr>
        <w:t>.</w:t>
      </w:r>
      <w:r w:rsidR="0038611F" w:rsidRPr="00126787">
        <w:rPr>
          <w:rFonts w:ascii="Times New Roman" w:hAnsi="Times New Roman"/>
          <w:i/>
          <w:color w:val="auto"/>
        </w:rPr>
        <w:t>8</w:t>
      </w:r>
      <w:r w:rsidR="00126787">
        <w:rPr>
          <w:rFonts w:ascii="Times New Roman" w:hAnsi="Times New Roman"/>
          <w:i/>
          <w:color w:val="auto"/>
        </w:rPr>
        <w:t>. Финансовые показатели</w:t>
      </w:r>
      <w:bookmarkEnd w:id="16"/>
    </w:p>
    <w:p w:rsidR="00D95DCC" w:rsidRPr="00ED7686" w:rsidRDefault="00D95DCC" w:rsidP="00C2382C">
      <w:pPr>
        <w:jc w:val="both"/>
      </w:pPr>
      <w:r w:rsidRPr="00ED7686">
        <w:t xml:space="preserve">   </w:t>
      </w:r>
      <w:r w:rsidR="00C2382C">
        <w:tab/>
      </w:r>
      <w:r w:rsidRPr="00ED7686">
        <w:t>Основными направлениями деятельности  финансового  управления  в 2018 году являлись:</w:t>
      </w:r>
    </w:p>
    <w:p w:rsidR="00D95DCC" w:rsidRPr="00ED7686" w:rsidRDefault="00D95DCC" w:rsidP="00C2382C">
      <w:pPr>
        <w:ind w:firstLine="709"/>
        <w:jc w:val="both"/>
      </w:pPr>
      <w:r w:rsidRPr="00ED7686">
        <w:t>-  обеспечение запланированных объемов поступлений доходов в бюджет МО «Коношский муниципальный район» и создание условий для увеличения поступления доходов в бюджет МО «Коношский муниципальный район»;</w:t>
      </w:r>
    </w:p>
    <w:p w:rsidR="00D95DCC" w:rsidRPr="00ED7686" w:rsidRDefault="00D95DCC" w:rsidP="00C2382C">
      <w:pPr>
        <w:ind w:firstLine="709"/>
        <w:jc w:val="both"/>
      </w:pPr>
      <w:r w:rsidRPr="00ED7686">
        <w:t>-  обеспечение выполнения расходных обязательств, в том числе связанных с решением приоритетных задач социально-экономического развития, поставленных в указах Президента Российской Федерации от 07 мая 2012 года;</w:t>
      </w:r>
    </w:p>
    <w:p w:rsidR="001B6325" w:rsidRPr="00ED7686" w:rsidRDefault="00D95DCC" w:rsidP="00C2382C">
      <w:pPr>
        <w:ind w:firstLine="709"/>
        <w:jc w:val="both"/>
      </w:pPr>
      <w:r w:rsidRPr="00ED7686">
        <w:t>- создание условий для эффективного выполнения полномочий органов</w:t>
      </w:r>
      <w:r w:rsidR="001B6325" w:rsidRPr="00ED7686">
        <w:t xml:space="preserve"> местного самоуправления;</w:t>
      </w:r>
    </w:p>
    <w:p w:rsidR="00D95DCC" w:rsidRPr="00ED7686" w:rsidRDefault="00D95DCC" w:rsidP="00C2382C">
      <w:pPr>
        <w:ind w:firstLine="709"/>
        <w:jc w:val="both"/>
      </w:pPr>
      <w:r w:rsidRPr="00ED7686">
        <w:t>- управление муниципальным долгом;</w:t>
      </w:r>
    </w:p>
    <w:p w:rsidR="00D95DCC" w:rsidRPr="00ED7686" w:rsidRDefault="00D95DCC" w:rsidP="00C2382C">
      <w:pPr>
        <w:ind w:firstLine="709"/>
        <w:jc w:val="both"/>
      </w:pPr>
      <w:r w:rsidRPr="00ED7686">
        <w:t>- использование программно-целевых методов бюджетирования, обеспечение открытости информации о муниципальных финансах, автоматизация бюджетного процесса.</w:t>
      </w:r>
    </w:p>
    <w:p w:rsidR="00D95DCC" w:rsidRPr="00ED7686" w:rsidRDefault="00D95DCC" w:rsidP="00C2382C">
      <w:pPr>
        <w:ind w:firstLine="709"/>
        <w:jc w:val="both"/>
      </w:pPr>
      <w:r w:rsidRPr="00ED7686">
        <w:t>В 2018 году общее поступление доходов в  бюджет  МО «Коношский муниципальный район» составило</w:t>
      </w:r>
      <w:r w:rsidR="001B6325" w:rsidRPr="00ED7686">
        <w:t xml:space="preserve"> </w:t>
      </w:r>
      <w:r w:rsidRPr="00ED7686">
        <w:t>- 720</w:t>
      </w:r>
      <w:r w:rsidR="001B6325" w:rsidRPr="00ED7686">
        <w:t xml:space="preserve"> </w:t>
      </w:r>
      <w:r w:rsidRPr="00ED7686">
        <w:t>672,4</w:t>
      </w:r>
      <w:r w:rsidR="001B6325" w:rsidRPr="00ED7686">
        <w:t xml:space="preserve"> </w:t>
      </w:r>
      <w:r w:rsidRPr="00ED7686">
        <w:t>тыс. рублей. ( в 2017</w:t>
      </w:r>
      <w:r w:rsidR="001B6325" w:rsidRPr="00ED7686">
        <w:t xml:space="preserve"> году </w:t>
      </w:r>
      <w:r w:rsidRPr="00ED7686">
        <w:t>-</w:t>
      </w:r>
      <w:r w:rsidR="001B6325" w:rsidRPr="00ED7686">
        <w:t xml:space="preserve"> </w:t>
      </w:r>
      <w:r w:rsidRPr="00ED7686">
        <w:t>781</w:t>
      </w:r>
      <w:r w:rsidR="001B6325" w:rsidRPr="00ED7686">
        <w:t xml:space="preserve"> </w:t>
      </w:r>
      <w:r w:rsidRPr="00ED7686">
        <w:t>111,1 тыс.руб.)</w:t>
      </w:r>
      <w:r w:rsidR="001B6325" w:rsidRPr="00ED7686">
        <w:t xml:space="preserve"> </w:t>
      </w:r>
      <w:r w:rsidRPr="00ED7686">
        <w:t>или</w:t>
      </w:r>
      <w:r w:rsidR="001B6325" w:rsidRPr="00ED7686">
        <w:t xml:space="preserve"> </w:t>
      </w:r>
      <w:r w:rsidRPr="00ED7686">
        <w:t>103</w:t>
      </w:r>
      <w:r w:rsidR="001B6325" w:rsidRPr="00ED7686">
        <w:t xml:space="preserve"> процента </w:t>
      </w:r>
      <w:r w:rsidRPr="00ED7686">
        <w:t xml:space="preserve"> к уточненному плану года.</w:t>
      </w:r>
    </w:p>
    <w:p w:rsidR="00C2382C" w:rsidRDefault="00D95DCC" w:rsidP="00C2382C">
      <w:pPr>
        <w:ind w:firstLine="709"/>
        <w:jc w:val="both"/>
      </w:pPr>
      <w:r w:rsidRPr="00ED7686">
        <w:t>Объем безвозмездных поступлений за отчетный год составил</w:t>
      </w:r>
      <w:r w:rsidR="001B6325" w:rsidRPr="00ED7686">
        <w:t xml:space="preserve"> </w:t>
      </w:r>
      <w:r w:rsidRPr="00ED7686">
        <w:t>-</w:t>
      </w:r>
      <w:r w:rsidR="00311158" w:rsidRPr="00ED7686">
        <w:t xml:space="preserve"> </w:t>
      </w:r>
      <w:r w:rsidRPr="00ED7686">
        <w:t>597</w:t>
      </w:r>
      <w:r w:rsidR="001B6325" w:rsidRPr="00ED7686">
        <w:t xml:space="preserve"> </w:t>
      </w:r>
      <w:r w:rsidRPr="00ED7686">
        <w:t>588,9</w:t>
      </w:r>
      <w:r w:rsidR="00311158" w:rsidRPr="00ED7686">
        <w:t xml:space="preserve"> </w:t>
      </w:r>
      <w:r w:rsidRPr="00ED7686">
        <w:t>тыс. рублей,</w:t>
      </w:r>
      <w:r w:rsidR="00311158" w:rsidRPr="00ED7686">
        <w:t xml:space="preserve"> </w:t>
      </w:r>
      <w:r w:rsidR="001B6325" w:rsidRPr="00ED7686">
        <w:t xml:space="preserve">             </w:t>
      </w:r>
      <w:r w:rsidRPr="00ED7686">
        <w:t>( в 2017</w:t>
      </w:r>
      <w:r w:rsidR="00311158" w:rsidRPr="00ED7686">
        <w:t xml:space="preserve"> </w:t>
      </w:r>
      <w:r w:rsidRPr="00ED7686">
        <w:t>г</w:t>
      </w:r>
      <w:r w:rsidR="001B6325" w:rsidRPr="00ED7686">
        <w:t>оду</w:t>
      </w:r>
      <w:r w:rsidR="00311158" w:rsidRPr="00ED7686">
        <w:t xml:space="preserve"> </w:t>
      </w:r>
      <w:r w:rsidR="001B6325" w:rsidRPr="00ED7686">
        <w:t>–</w:t>
      </w:r>
      <w:r w:rsidR="00311158" w:rsidRPr="00ED7686">
        <w:t xml:space="preserve"> </w:t>
      </w:r>
      <w:r w:rsidRPr="00ED7686">
        <w:t>662</w:t>
      </w:r>
      <w:r w:rsidR="001B6325" w:rsidRPr="00ED7686">
        <w:t xml:space="preserve"> </w:t>
      </w:r>
      <w:r w:rsidRPr="00ED7686">
        <w:t>501,8</w:t>
      </w:r>
      <w:r w:rsidR="00311158" w:rsidRPr="00ED7686">
        <w:t xml:space="preserve"> </w:t>
      </w:r>
      <w:r w:rsidRPr="00ED7686">
        <w:t>тыс.руб.),что на 64</w:t>
      </w:r>
      <w:r w:rsidR="001B6325" w:rsidRPr="00ED7686">
        <w:t xml:space="preserve"> </w:t>
      </w:r>
      <w:r w:rsidRPr="00ED7686">
        <w:t>912,9</w:t>
      </w:r>
      <w:r w:rsidR="00311158" w:rsidRPr="00ED7686">
        <w:t xml:space="preserve"> </w:t>
      </w:r>
      <w:r w:rsidRPr="00ED7686">
        <w:t>тыс. рублей  меньше, чем в 2017 году.</w:t>
      </w:r>
      <w:r w:rsidR="00311158" w:rsidRPr="00ED7686">
        <w:t xml:space="preserve"> </w:t>
      </w:r>
    </w:p>
    <w:p w:rsidR="00D95DCC" w:rsidRPr="00ED7686" w:rsidRDefault="00D95DCC" w:rsidP="00C2382C">
      <w:pPr>
        <w:ind w:firstLine="709"/>
        <w:jc w:val="both"/>
        <w:rPr>
          <w:bCs/>
          <w:iCs/>
        </w:rPr>
      </w:pPr>
      <w:r w:rsidRPr="00ED7686">
        <w:t>Снижение объема безвозмездных поступлений св</w:t>
      </w:r>
      <w:r w:rsidR="00311158" w:rsidRPr="00ED7686">
        <w:t xml:space="preserve">язано  с отсутствием в 2018 году </w:t>
      </w:r>
      <w:r w:rsidRPr="00ED7686">
        <w:rPr>
          <w:bCs/>
          <w:iCs/>
        </w:rPr>
        <w:t>субсидии  на обеспечение мероприятий по переселению граждан из аварийного жилищного фонда.</w:t>
      </w:r>
    </w:p>
    <w:p w:rsidR="00D95DCC" w:rsidRPr="00ED7686" w:rsidRDefault="00D95DCC" w:rsidP="00C2382C">
      <w:pPr>
        <w:ind w:firstLine="709"/>
        <w:jc w:val="both"/>
      </w:pPr>
      <w:r w:rsidRPr="00ED7686">
        <w:rPr>
          <w:rFonts w:eastAsia="MS Mincho"/>
          <w:bCs/>
        </w:rPr>
        <w:t>Налоговые и неналоговые доходы поступили в сумме 120731,7</w:t>
      </w:r>
      <w:r w:rsidR="001B6325" w:rsidRPr="00ED7686">
        <w:rPr>
          <w:rFonts w:eastAsia="MS Mincho"/>
          <w:bCs/>
        </w:rPr>
        <w:t xml:space="preserve"> </w:t>
      </w:r>
      <w:r w:rsidRPr="00ED7686">
        <w:rPr>
          <w:rFonts w:eastAsia="MS Mincho"/>
          <w:bCs/>
        </w:rPr>
        <w:t>тыс.руб. (в 2017</w:t>
      </w:r>
      <w:r w:rsidR="001B6325" w:rsidRPr="00ED7686">
        <w:rPr>
          <w:rFonts w:eastAsia="MS Mincho"/>
          <w:bCs/>
        </w:rPr>
        <w:t xml:space="preserve"> </w:t>
      </w:r>
      <w:r w:rsidRPr="00ED7686">
        <w:rPr>
          <w:rFonts w:eastAsia="MS Mincho"/>
          <w:bCs/>
        </w:rPr>
        <w:t>году- 118</w:t>
      </w:r>
      <w:r w:rsidR="001B6325" w:rsidRPr="00ED7686">
        <w:rPr>
          <w:rFonts w:eastAsia="MS Mincho"/>
          <w:bCs/>
        </w:rPr>
        <w:t xml:space="preserve"> </w:t>
      </w:r>
      <w:r w:rsidRPr="00ED7686">
        <w:rPr>
          <w:rFonts w:eastAsia="MS Mincho"/>
          <w:bCs/>
        </w:rPr>
        <w:t>609,3</w:t>
      </w:r>
      <w:r w:rsidR="00311158" w:rsidRPr="00ED7686">
        <w:rPr>
          <w:rFonts w:eastAsia="MS Mincho"/>
          <w:bCs/>
        </w:rPr>
        <w:t xml:space="preserve"> </w:t>
      </w:r>
      <w:r w:rsidRPr="00ED7686">
        <w:rPr>
          <w:rFonts w:eastAsia="MS Mincho"/>
          <w:bCs/>
        </w:rPr>
        <w:t xml:space="preserve">тыс.руб.) или 103,0 </w:t>
      </w:r>
      <w:r w:rsidRPr="00ED7686">
        <w:t>процента к уточненному плану года. К уровню  прошлого года н</w:t>
      </w:r>
      <w:r w:rsidRPr="00ED7686">
        <w:rPr>
          <w:rFonts w:eastAsia="MS Mincho"/>
          <w:bCs/>
        </w:rPr>
        <w:t>алоговых и неналоговых доходов  поступило  больше  на 2</w:t>
      </w:r>
      <w:r w:rsidR="001B6325" w:rsidRPr="00ED7686">
        <w:rPr>
          <w:rFonts w:eastAsia="MS Mincho"/>
          <w:bCs/>
        </w:rPr>
        <w:t xml:space="preserve"> 122,4 тыс</w:t>
      </w:r>
      <w:r w:rsidRPr="00ED7686">
        <w:rPr>
          <w:rFonts w:eastAsia="MS Mincho"/>
          <w:bCs/>
        </w:rPr>
        <w:t>.</w:t>
      </w:r>
      <w:r w:rsidR="001B6325" w:rsidRPr="00ED7686">
        <w:rPr>
          <w:rFonts w:eastAsia="MS Mincho"/>
          <w:bCs/>
        </w:rPr>
        <w:t xml:space="preserve"> </w:t>
      </w:r>
      <w:r w:rsidRPr="00ED7686">
        <w:rPr>
          <w:rFonts w:eastAsia="MS Mincho"/>
          <w:bCs/>
        </w:rPr>
        <w:t>руб.</w:t>
      </w:r>
    </w:p>
    <w:p w:rsidR="00D95DCC" w:rsidRPr="00ED7686" w:rsidRDefault="00FC322C" w:rsidP="00C2382C">
      <w:pPr>
        <w:ind w:firstLine="709"/>
        <w:jc w:val="both"/>
      </w:pPr>
      <w:r>
        <w:rPr>
          <w:noProof/>
        </w:rPr>
        <w:drawing>
          <wp:anchor distT="0" distB="0" distL="114300" distR="114300" simplePos="0" relativeHeight="251638784" behindDoc="0" locked="0" layoutInCell="1" allowOverlap="1">
            <wp:simplePos x="0" y="0"/>
            <wp:positionH relativeFrom="column">
              <wp:posOffset>2708910</wp:posOffset>
            </wp:positionH>
            <wp:positionV relativeFrom="paragraph">
              <wp:posOffset>172085</wp:posOffset>
            </wp:positionV>
            <wp:extent cx="3771265" cy="2266950"/>
            <wp:effectExtent l="0" t="0" r="0" b="0"/>
            <wp:wrapSquare wrapText="bothSides"/>
            <wp:docPr id="106" name="Диаграмма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9"/>
                    <pic:cNvPicPr>
                      <a:picLocks noChangeArrowheads="1"/>
                    </pic:cNvPicPr>
                  </pic:nvPicPr>
                  <pic:blipFill>
                    <a:blip r:embed="rId31" cstate="print">
                      <a:extLst>
                        <a:ext uri="{28A0092B-C50C-407E-A947-70E740481C1C}">
                          <a14:useLocalDpi xmlns:a14="http://schemas.microsoft.com/office/drawing/2010/main" val="0"/>
                        </a:ext>
                      </a:extLst>
                    </a:blip>
                    <a:srcRect b="-69"/>
                    <a:stretch>
                      <a:fillRect/>
                    </a:stretch>
                  </pic:blipFill>
                  <pic:spPr bwMode="auto">
                    <a:xfrm>
                      <a:off x="0" y="0"/>
                      <a:ext cx="3771265" cy="2266950"/>
                    </a:xfrm>
                    <a:prstGeom prst="rect">
                      <a:avLst/>
                    </a:prstGeom>
                    <a:noFill/>
                    <a:ln>
                      <a:noFill/>
                    </a:ln>
                  </pic:spPr>
                </pic:pic>
              </a:graphicData>
            </a:graphic>
            <wp14:sizeRelH relativeFrom="page">
              <wp14:pctWidth>0</wp14:pctWidth>
            </wp14:sizeRelH>
            <wp14:sizeRelV relativeFrom="page">
              <wp14:pctHeight>0</wp14:pctHeight>
            </wp14:sizeRelV>
          </wp:anchor>
        </w:drawing>
      </w:r>
      <w:r w:rsidR="00D95DCC" w:rsidRPr="00ED7686">
        <w:t xml:space="preserve">Доля налоговых и неналоговых доходов в общей сумме доходов  бюджета МО «Коношский муниципальный район» составила 16,8 процента.  </w:t>
      </w:r>
    </w:p>
    <w:p w:rsidR="00D95DCC" w:rsidRPr="00ED7686" w:rsidRDefault="00D95DCC" w:rsidP="00C2382C">
      <w:pPr>
        <w:ind w:firstLine="709"/>
        <w:jc w:val="both"/>
        <w:rPr>
          <w:rFonts w:eastAsia="MS Mincho"/>
          <w:bCs/>
        </w:rPr>
      </w:pPr>
      <w:r w:rsidRPr="00ED7686">
        <w:rPr>
          <w:rFonts w:eastAsia="MS Mincho"/>
          <w:bCs/>
        </w:rPr>
        <w:t>Поступления основных источников составили:</w:t>
      </w:r>
    </w:p>
    <w:p w:rsidR="00D95DCC" w:rsidRPr="00ED7686" w:rsidRDefault="00C2382C" w:rsidP="00C2382C">
      <w:pPr>
        <w:ind w:firstLine="709"/>
        <w:jc w:val="both"/>
        <w:rPr>
          <w:rFonts w:eastAsia="MS Mincho"/>
          <w:bCs/>
        </w:rPr>
      </w:pPr>
      <w:r>
        <w:rPr>
          <w:rFonts w:eastAsia="MS Mincho"/>
          <w:bCs/>
        </w:rPr>
        <w:t xml:space="preserve">- </w:t>
      </w:r>
      <w:r w:rsidR="00D95DCC" w:rsidRPr="00ED7686">
        <w:rPr>
          <w:rFonts w:eastAsia="MS Mincho"/>
          <w:bCs/>
        </w:rPr>
        <w:t>по налогу на доходы физических лиц –78</w:t>
      </w:r>
      <w:r w:rsidR="004E115D" w:rsidRPr="00ED7686">
        <w:rPr>
          <w:rFonts w:eastAsia="MS Mincho"/>
          <w:bCs/>
        </w:rPr>
        <w:t xml:space="preserve"> </w:t>
      </w:r>
      <w:r w:rsidR="00D95DCC" w:rsidRPr="00ED7686">
        <w:rPr>
          <w:rFonts w:eastAsia="MS Mincho"/>
          <w:bCs/>
        </w:rPr>
        <w:t>962,6</w:t>
      </w:r>
      <w:r w:rsidR="001B6325" w:rsidRPr="00ED7686">
        <w:rPr>
          <w:rFonts w:eastAsia="MS Mincho"/>
          <w:bCs/>
        </w:rPr>
        <w:t xml:space="preserve"> </w:t>
      </w:r>
      <w:r w:rsidR="00D95DCC" w:rsidRPr="00ED7686">
        <w:rPr>
          <w:rFonts w:eastAsia="MS Mincho"/>
          <w:bCs/>
        </w:rPr>
        <w:t>тыс.руб. (в 2017</w:t>
      </w:r>
      <w:r w:rsidR="001B6325" w:rsidRPr="00ED7686">
        <w:rPr>
          <w:rFonts w:eastAsia="MS Mincho"/>
          <w:bCs/>
        </w:rPr>
        <w:t xml:space="preserve"> </w:t>
      </w:r>
      <w:r w:rsidR="00D95DCC" w:rsidRPr="00ED7686">
        <w:rPr>
          <w:rFonts w:eastAsia="MS Mincho"/>
          <w:bCs/>
        </w:rPr>
        <w:t>г</w:t>
      </w:r>
      <w:r w:rsidR="004E115D" w:rsidRPr="00ED7686">
        <w:rPr>
          <w:rFonts w:eastAsia="MS Mincho"/>
          <w:bCs/>
        </w:rPr>
        <w:t xml:space="preserve">оду – </w:t>
      </w:r>
      <w:r w:rsidR="00D95DCC" w:rsidRPr="00ED7686">
        <w:rPr>
          <w:rFonts w:eastAsia="MS Mincho"/>
          <w:bCs/>
        </w:rPr>
        <w:t>71</w:t>
      </w:r>
      <w:r w:rsidR="004E115D" w:rsidRPr="00ED7686">
        <w:rPr>
          <w:rFonts w:eastAsia="MS Mincho"/>
          <w:bCs/>
        </w:rPr>
        <w:t xml:space="preserve"> </w:t>
      </w:r>
      <w:r w:rsidR="00D95DCC" w:rsidRPr="00ED7686">
        <w:rPr>
          <w:rFonts w:eastAsia="MS Mincho"/>
          <w:bCs/>
        </w:rPr>
        <w:t>818,5</w:t>
      </w:r>
      <w:r w:rsidR="001B6325" w:rsidRPr="00ED7686">
        <w:rPr>
          <w:rFonts w:eastAsia="MS Mincho"/>
          <w:bCs/>
        </w:rPr>
        <w:t xml:space="preserve"> </w:t>
      </w:r>
      <w:r w:rsidR="00D95DCC" w:rsidRPr="00ED7686">
        <w:rPr>
          <w:rFonts w:eastAsia="MS Mincho"/>
          <w:bCs/>
        </w:rPr>
        <w:t xml:space="preserve">тыс.рублей. (99,9 процента к уточненному </w:t>
      </w:r>
      <w:r w:rsidR="004E115D" w:rsidRPr="00ED7686">
        <w:rPr>
          <w:rFonts w:eastAsia="MS Mincho"/>
          <w:bCs/>
        </w:rPr>
        <w:t>плану</w:t>
      </w:r>
      <w:r w:rsidR="00D95DCC" w:rsidRPr="00ED7686">
        <w:rPr>
          <w:rFonts w:eastAsia="MS Mincho"/>
          <w:bCs/>
        </w:rPr>
        <w:t xml:space="preserve"> );</w:t>
      </w:r>
    </w:p>
    <w:p w:rsidR="00D95DCC" w:rsidRPr="00ED7686" w:rsidRDefault="00C2382C" w:rsidP="00C2382C">
      <w:pPr>
        <w:ind w:firstLine="709"/>
        <w:jc w:val="both"/>
        <w:rPr>
          <w:rFonts w:eastAsia="MS Mincho"/>
          <w:bCs/>
        </w:rPr>
      </w:pPr>
      <w:r>
        <w:rPr>
          <w:rFonts w:eastAsia="MS Mincho"/>
          <w:bCs/>
        </w:rPr>
        <w:t xml:space="preserve">- </w:t>
      </w:r>
      <w:r w:rsidR="00D95DCC" w:rsidRPr="00ED7686">
        <w:rPr>
          <w:rFonts w:eastAsia="MS Mincho"/>
          <w:bCs/>
        </w:rPr>
        <w:t>единый налог на вмененный доход-</w:t>
      </w:r>
      <w:r w:rsidR="004E115D" w:rsidRPr="00ED7686">
        <w:rPr>
          <w:rFonts w:eastAsia="MS Mincho"/>
          <w:bCs/>
        </w:rPr>
        <w:t xml:space="preserve"> </w:t>
      </w:r>
      <w:r w:rsidR="00D95DCC" w:rsidRPr="00ED7686">
        <w:rPr>
          <w:rFonts w:eastAsia="MS Mincho"/>
          <w:bCs/>
        </w:rPr>
        <w:t>16</w:t>
      </w:r>
      <w:r w:rsidR="004E115D" w:rsidRPr="00ED7686">
        <w:rPr>
          <w:rFonts w:eastAsia="MS Mincho"/>
          <w:bCs/>
        </w:rPr>
        <w:t xml:space="preserve"> </w:t>
      </w:r>
      <w:r w:rsidR="00D95DCC" w:rsidRPr="00ED7686">
        <w:rPr>
          <w:rFonts w:eastAsia="MS Mincho"/>
          <w:bCs/>
        </w:rPr>
        <w:t>171,1</w:t>
      </w:r>
      <w:r w:rsidR="001B6325" w:rsidRPr="00ED7686">
        <w:rPr>
          <w:rFonts w:eastAsia="MS Mincho"/>
          <w:bCs/>
        </w:rPr>
        <w:t xml:space="preserve"> </w:t>
      </w:r>
      <w:r w:rsidR="00D95DCC" w:rsidRPr="00ED7686">
        <w:rPr>
          <w:rFonts w:eastAsia="MS Mincho"/>
          <w:bCs/>
        </w:rPr>
        <w:t>тыс.руб. ( в 2017</w:t>
      </w:r>
      <w:r w:rsidR="001B6325" w:rsidRPr="00ED7686">
        <w:rPr>
          <w:rFonts w:eastAsia="MS Mincho"/>
          <w:bCs/>
        </w:rPr>
        <w:t xml:space="preserve"> </w:t>
      </w:r>
      <w:r w:rsidR="004E115D" w:rsidRPr="00ED7686">
        <w:rPr>
          <w:rFonts w:eastAsia="MS Mincho"/>
          <w:bCs/>
        </w:rPr>
        <w:t>году –</w:t>
      </w:r>
      <w:r w:rsidR="00D95DCC" w:rsidRPr="00ED7686">
        <w:rPr>
          <w:rFonts w:eastAsia="MS Mincho"/>
          <w:bCs/>
        </w:rPr>
        <w:t xml:space="preserve"> 17</w:t>
      </w:r>
      <w:r w:rsidR="004E115D" w:rsidRPr="00ED7686">
        <w:rPr>
          <w:rFonts w:eastAsia="MS Mincho"/>
          <w:bCs/>
        </w:rPr>
        <w:t xml:space="preserve"> </w:t>
      </w:r>
      <w:r w:rsidR="00D95DCC" w:rsidRPr="00ED7686">
        <w:rPr>
          <w:rFonts w:eastAsia="MS Mincho"/>
          <w:bCs/>
        </w:rPr>
        <w:t>649,4</w:t>
      </w:r>
      <w:r w:rsidR="001B6325" w:rsidRPr="00ED7686">
        <w:rPr>
          <w:rFonts w:eastAsia="MS Mincho"/>
          <w:bCs/>
        </w:rPr>
        <w:t xml:space="preserve"> </w:t>
      </w:r>
      <w:r w:rsidR="00D95DCC" w:rsidRPr="00ED7686">
        <w:rPr>
          <w:rFonts w:eastAsia="MS Mincho"/>
          <w:bCs/>
        </w:rPr>
        <w:t>тыс.руб. (100,3 процента к уточненному  плану);</w:t>
      </w:r>
    </w:p>
    <w:p w:rsidR="00082E9E" w:rsidRPr="00ED7686" w:rsidRDefault="00082E9E" w:rsidP="00AA7BB2">
      <w:pPr>
        <w:rPr>
          <w:rFonts w:eastAsia="MS Mincho"/>
          <w:bCs/>
        </w:rPr>
      </w:pPr>
    </w:p>
    <w:p w:rsidR="00082E9E" w:rsidRPr="00ED7686" w:rsidRDefault="004E115D" w:rsidP="00AA7BB2">
      <w:pPr>
        <w:rPr>
          <w:rFonts w:eastAsia="MS Mincho"/>
          <w:bCs/>
        </w:rPr>
      </w:pPr>
      <w:r w:rsidRPr="00ED7686">
        <w:rPr>
          <w:rFonts w:eastAsia="MS Mincho"/>
          <w:bCs/>
        </w:rPr>
        <w:lastRenderedPageBreak/>
        <w:t xml:space="preserve">   </w:t>
      </w:r>
    </w:p>
    <w:p w:rsidR="00D95DCC" w:rsidRPr="00ED7686" w:rsidRDefault="00C2382C" w:rsidP="00AA7BB2">
      <w:pPr>
        <w:rPr>
          <w:rFonts w:eastAsia="MS Mincho"/>
          <w:bCs/>
        </w:rPr>
      </w:pPr>
      <w:r>
        <w:rPr>
          <w:rFonts w:eastAsia="MS Mincho"/>
          <w:bCs/>
        </w:rPr>
        <w:t xml:space="preserve">- </w:t>
      </w:r>
      <w:r w:rsidR="00D95DCC" w:rsidRPr="00ED7686">
        <w:rPr>
          <w:rFonts w:eastAsia="MS Mincho"/>
          <w:bCs/>
        </w:rPr>
        <w:t>неналоговые доходы –10146,9</w:t>
      </w:r>
      <w:r w:rsidR="001B6325" w:rsidRPr="00ED7686">
        <w:rPr>
          <w:rFonts w:eastAsia="MS Mincho"/>
          <w:bCs/>
        </w:rPr>
        <w:t xml:space="preserve"> </w:t>
      </w:r>
      <w:r w:rsidR="00D95DCC" w:rsidRPr="00ED7686">
        <w:rPr>
          <w:rFonts w:eastAsia="MS Mincho"/>
          <w:bCs/>
        </w:rPr>
        <w:t>тыс. рублей ( в 2017</w:t>
      </w:r>
      <w:r w:rsidR="004E115D" w:rsidRPr="00ED7686">
        <w:rPr>
          <w:rFonts w:eastAsia="MS Mincho"/>
          <w:bCs/>
        </w:rPr>
        <w:t xml:space="preserve"> году –</w:t>
      </w:r>
      <w:r w:rsidR="00D95DCC" w:rsidRPr="00ED7686">
        <w:rPr>
          <w:rFonts w:eastAsia="MS Mincho"/>
          <w:bCs/>
        </w:rPr>
        <w:t xml:space="preserve"> 16</w:t>
      </w:r>
      <w:r w:rsidR="004E115D" w:rsidRPr="00ED7686">
        <w:rPr>
          <w:rFonts w:eastAsia="MS Mincho"/>
          <w:bCs/>
        </w:rPr>
        <w:t xml:space="preserve"> </w:t>
      </w:r>
      <w:r w:rsidR="00D95DCC" w:rsidRPr="00ED7686">
        <w:rPr>
          <w:rFonts w:eastAsia="MS Mincho"/>
          <w:bCs/>
        </w:rPr>
        <w:t xml:space="preserve">488,3 тыс.руб. ( процент к плану). </w:t>
      </w:r>
    </w:p>
    <w:p w:rsidR="00A326BD" w:rsidRPr="00ED7686" w:rsidRDefault="00A326BD" w:rsidP="00AA7BB2">
      <w:pPr>
        <w:rPr>
          <w:rFonts w:eastAsia="MS Mincho"/>
          <w:bCs/>
        </w:rPr>
      </w:pPr>
    </w:p>
    <w:p w:rsidR="00A326BD" w:rsidRPr="00ED7686" w:rsidRDefault="00FC322C" w:rsidP="00AA7BB2">
      <w:pPr>
        <w:rPr>
          <w:rFonts w:eastAsia="MS Mincho"/>
          <w:noProof/>
        </w:rPr>
      </w:pPr>
      <w:r>
        <w:rPr>
          <w:noProof/>
        </w:rPr>
        <w:drawing>
          <wp:anchor distT="0" distB="0" distL="114300" distR="114300" simplePos="0" relativeHeight="251641856" behindDoc="0" locked="0" layoutInCell="1" allowOverlap="1">
            <wp:simplePos x="0" y="0"/>
            <wp:positionH relativeFrom="column">
              <wp:posOffset>1401445</wp:posOffset>
            </wp:positionH>
            <wp:positionV relativeFrom="paragraph">
              <wp:posOffset>5080</wp:posOffset>
            </wp:positionV>
            <wp:extent cx="3307715" cy="2184400"/>
            <wp:effectExtent l="0" t="0" r="0" b="0"/>
            <wp:wrapSquare wrapText="bothSides"/>
            <wp:docPr id="109" name="Диаграмма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7"/>
                    <pic:cNvPicPr>
                      <a:picLocks noChangeArrowheads="1"/>
                    </pic:cNvPicPr>
                  </pic:nvPicPr>
                  <pic:blipFill>
                    <a:blip r:embed="rId32" cstate="print">
                      <a:extLst>
                        <a:ext uri="{28A0092B-C50C-407E-A947-70E740481C1C}">
                          <a14:useLocalDpi xmlns:a14="http://schemas.microsoft.com/office/drawing/2010/main" val="0"/>
                        </a:ext>
                      </a:extLst>
                    </a:blip>
                    <a:srcRect b="-37"/>
                    <a:stretch>
                      <a:fillRect/>
                    </a:stretch>
                  </pic:blipFill>
                  <pic:spPr bwMode="auto">
                    <a:xfrm>
                      <a:off x="0" y="0"/>
                      <a:ext cx="3307715" cy="2184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26BD" w:rsidRPr="00ED7686" w:rsidRDefault="00A326BD" w:rsidP="00AA7BB2">
      <w:pPr>
        <w:rPr>
          <w:rFonts w:eastAsia="MS Mincho"/>
          <w:bCs/>
        </w:rPr>
      </w:pPr>
    </w:p>
    <w:p w:rsidR="003032EE" w:rsidRDefault="00C850FD" w:rsidP="00AA7BB2">
      <w:r w:rsidRPr="00ED7686">
        <w:t xml:space="preserve">          </w:t>
      </w:r>
    </w:p>
    <w:p w:rsidR="003032EE" w:rsidRDefault="003032EE" w:rsidP="00AA7BB2"/>
    <w:p w:rsidR="003032EE" w:rsidRDefault="003032EE" w:rsidP="00AA7BB2"/>
    <w:p w:rsidR="003032EE" w:rsidRDefault="003032EE" w:rsidP="00AA7BB2"/>
    <w:p w:rsidR="003032EE" w:rsidRDefault="003032EE" w:rsidP="00AA7BB2"/>
    <w:p w:rsidR="003032EE" w:rsidRDefault="003032EE" w:rsidP="00AA7BB2"/>
    <w:p w:rsidR="003032EE" w:rsidRDefault="003032EE" w:rsidP="00AA7BB2"/>
    <w:p w:rsidR="003032EE" w:rsidRDefault="003032EE" w:rsidP="00AA7BB2"/>
    <w:p w:rsidR="003032EE" w:rsidRDefault="003032EE" w:rsidP="00AA7BB2"/>
    <w:p w:rsidR="003032EE" w:rsidRDefault="003032EE" w:rsidP="00AA7BB2"/>
    <w:p w:rsidR="003032EE" w:rsidRDefault="003032EE" w:rsidP="00AA7BB2"/>
    <w:p w:rsidR="00C850FD" w:rsidRPr="00ED7686" w:rsidRDefault="00C850FD" w:rsidP="00C2382C">
      <w:pPr>
        <w:ind w:firstLine="709"/>
        <w:jc w:val="both"/>
      </w:pPr>
      <w:r w:rsidRPr="00ED7686">
        <w:t xml:space="preserve">В целях сокращения задолженности и своевременности уплаты налоговых платежей в районе создана межведомственная комиссия по контролю за поступлением налогов в бюджет МО «Коношский муниципальный район» и внебюджетные фонды, снижению неформальной занятости, легализации  заработной платы. На заседаниях комиссии рассматривается платежная дисциплина налогоплательщиков, имеющих задолженность перед бюджетом и государственными внебюджетными фондами. </w:t>
      </w:r>
    </w:p>
    <w:p w:rsidR="00C850FD" w:rsidRPr="00ED7686" w:rsidRDefault="00FC322C" w:rsidP="00C2382C">
      <w:pPr>
        <w:ind w:firstLine="709"/>
        <w:jc w:val="both"/>
        <w:rPr>
          <w:b/>
        </w:rPr>
      </w:pPr>
      <w:r>
        <w:rPr>
          <w:noProof/>
        </w:rPr>
        <w:drawing>
          <wp:anchor distT="0" distB="0" distL="114300" distR="114300" simplePos="0" relativeHeight="251642880" behindDoc="1" locked="0" layoutInCell="1" allowOverlap="1">
            <wp:simplePos x="0" y="0"/>
            <wp:positionH relativeFrom="column">
              <wp:posOffset>2556510</wp:posOffset>
            </wp:positionH>
            <wp:positionV relativeFrom="paragraph">
              <wp:posOffset>60325</wp:posOffset>
            </wp:positionV>
            <wp:extent cx="3867150" cy="2448560"/>
            <wp:effectExtent l="0" t="0" r="0" b="0"/>
            <wp:wrapTight wrapText="bothSides">
              <wp:wrapPolygon edited="0">
                <wp:start x="0" y="0"/>
                <wp:lineTo x="0" y="21510"/>
                <wp:lineTo x="21494" y="21510"/>
                <wp:lineTo x="21494" y="0"/>
                <wp:lineTo x="0" y="0"/>
              </wp:wrapPolygon>
            </wp:wrapTight>
            <wp:docPr id="110" name="Диаграмма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4"/>
                    <pic:cNvPicPr>
                      <a:picLocks noChangeArrowheads="1"/>
                    </pic:cNvPicPr>
                  </pic:nvPicPr>
                  <pic:blipFill>
                    <a:blip r:embed="rId33" cstate="print">
                      <a:lum contrast="20000"/>
                      <a:extLst>
                        <a:ext uri="{28A0092B-C50C-407E-A947-70E740481C1C}">
                          <a14:useLocalDpi xmlns:a14="http://schemas.microsoft.com/office/drawing/2010/main" val="0"/>
                        </a:ext>
                      </a:extLst>
                    </a:blip>
                    <a:srcRect b="-15"/>
                    <a:stretch>
                      <a:fillRect/>
                    </a:stretch>
                  </pic:blipFill>
                  <pic:spPr bwMode="auto">
                    <a:xfrm>
                      <a:off x="0" y="0"/>
                      <a:ext cx="3867150" cy="2448560"/>
                    </a:xfrm>
                    <a:prstGeom prst="rect">
                      <a:avLst/>
                    </a:prstGeom>
                    <a:noFill/>
                    <a:ln>
                      <a:noFill/>
                    </a:ln>
                  </pic:spPr>
                </pic:pic>
              </a:graphicData>
            </a:graphic>
            <wp14:sizeRelH relativeFrom="page">
              <wp14:pctWidth>0</wp14:pctWidth>
            </wp14:sizeRelH>
            <wp14:sizeRelV relativeFrom="page">
              <wp14:pctHeight>0</wp14:pctHeight>
            </wp14:sizeRelV>
          </wp:anchor>
        </w:drawing>
      </w:r>
      <w:r w:rsidR="00C850FD" w:rsidRPr="00ED7686">
        <w:t xml:space="preserve">В 2018 году проведено 8  заседаний межведомственной комиссии «По контролю за поступлением налогов в бюджет МО «Коношский муниципальный район» и внебюджетные фонды, снижению неформальной занятости, легализации заработной платы». Приглашалось 90 руководителей  предприятий, учреждений,  индивидуальных предпринимателей. </w:t>
      </w:r>
    </w:p>
    <w:p w:rsidR="00C850FD" w:rsidRPr="00ED7686" w:rsidRDefault="00C850FD" w:rsidP="00C2382C">
      <w:pPr>
        <w:jc w:val="both"/>
      </w:pPr>
      <w:r w:rsidRPr="00ED7686">
        <w:t xml:space="preserve"> По результатам рассмотрения на межведомственной комиссии по  контролю за поступлением налогов в бюджет за 2018 год произошло снижение недоимки по налогам в сумме 22 172,4 тыс.рублей, в том числе в бюджет района 3 087,7 тыс. рублей. Сумма погашения страховых взносов составила 13 350,3тыс. рублей.</w:t>
      </w:r>
    </w:p>
    <w:p w:rsidR="00C61D3B" w:rsidRDefault="00C61D3B" w:rsidP="00AA7BB2">
      <w:pPr>
        <w:rPr>
          <w:b/>
          <w:i/>
        </w:rPr>
      </w:pPr>
    </w:p>
    <w:p w:rsidR="00C61D3B" w:rsidRDefault="00C61D3B" w:rsidP="00AA7BB2">
      <w:pPr>
        <w:rPr>
          <w:b/>
          <w:i/>
        </w:rPr>
      </w:pPr>
    </w:p>
    <w:p w:rsidR="00CA7184" w:rsidRDefault="00CA006A" w:rsidP="00C2382C">
      <w:pPr>
        <w:pStyle w:val="3"/>
        <w:rPr>
          <w:b w:val="0"/>
          <w:szCs w:val="28"/>
        </w:rPr>
      </w:pPr>
      <w:bookmarkStart w:id="17" w:name="_Toc8823709"/>
      <w:r>
        <w:rPr>
          <w:rFonts w:ascii="Times New Roman" w:hAnsi="Times New Roman" w:cs="Times New Roman"/>
          <w:i/>
          <w:szCs w:val="28"/>
        </w:rPr>
        <w:t>1</w:t>
      </w:r>
      <w:r w:rsidR="008856C3" w:rsidRPr="00C2382C">
        <w:rPr>
          <w:rFonts w:ascii="Times New Roman" w:hAnsi="Times New Roman" w:cs="Times New Roman"/>
          <w:i/>
          <w:szCs w:val="28"/>
        </w:rPr>
        <w:t>.</w:t>
      </w:r>
      <w:r w:rsidR="00C2382C" w:rsidRPr="00C2382C">
        <w:rPr>
          <w:rFonts w:ascii="Times New Roman" w:hAnsi="Times New Roman" w:cs="Times New Roman"/>
          <w:i/>
          <w:szCs w:val="28"/>
        </w:rPr>
        <w:t>8.1</w:t>
      </w:r>
      <w:r w:rsidR="008856C3" w:rsidRPr="00C2382C">
        <w:rPr>
          <w:rFonts w:ascii="Times New Roman" w:hAnsi="Times New Roman" w:cs="Times New Roman"/>
          <w:i/>
          <w:szCs w:val="28"/>
        </w:rPr>
        <w:t xml:space="preserve">. </w:t>
      </w:r>
      <w:r w:rsidR="00CA7184" w:rsidRPr="00C2382C">
        <w:rPr>
          <w:rFonts w:ascii="Times New Roman" w:hAnsi="Times New Roman" w:cs="Times New Roman"/>
          <w:i/>
          <w:szCs w:val="28"/>
        </w:rPr>
        <w:t>Исполнение  бюджета МО «Коношский муниципальный район»</w:t>
      </w:r>
      <w:r w:rsidR="00E2428A" w:rsidRPr="00C2382C">
        <w:rPr>
          <w:rFonts w:ascii="Times New Roman" w:hAnsi="Times New Roman" w:cs="Times New Roman"/>
          <w:i/>
          <w:szCs w:val="28"/>
        </w:rPr>
        <w:t xml:space="preserve"> </w:t>
      </w:r>
      <w:r w:rsidR="00CA7184" w:rsidRPr="00C2382C">
        <w:rPr>
          <w:rFonts w:ascii="Times New Roman" w:hAnsi="Times New Roman" w:cs="Times New Roman"/>
          <w:i/>
          <w:szCs w:val="28"/>
        </w:rPr>
        <w:t>за 2018 год</w:t>
      </w:r>
      <w:bookmarkEnd w:id="17"/>
      <w:r w:rsidR="000211B5" w:rsidRPr="00ED7686">
        <w:rPr>
          <w:b w:val="0"/>
          <w:szCs w:val="28"/>
        </w:rPr>
        <w:t xml:space="preserve"> </w:t>
      </w:r>
    </w:p>
    <w:p w:rsidR="00C61D3B" w:rsidRPr="00C61D3B" w:rsidRDefault="00C61D3B" w:rsidP="00C61D3B">
      <w:pPr>
        <w:rPr>
          <w:sz w:val="16"/>
          <w:szCs w:val="16"/>
        </w:rPr>
      </w:pPr>
    </w:p>
    <w:p w:rsidR="000211B5" w:rsidRPr="00ED7686" w:rsidRDefault="000211B5" w:rsidP="00C2382C">
      <w:pPr>
        <w:ind w:firstLine="709"/>
        <w:jc w:val="both"/>
      </w:pPr>
      <w:r w:rsidRPr="00ED7686">
        <w:t xml:space="preserve">Общий план  налоговых и неналоговых доходов  бюджета МО «Коношский муниципальный район»  за 2018 год выполнен на 103 % к прогнозным показателям года. При уточнённом плане 117189,0 тыс. рублей в бюджет поступило 120731,7 тыс. рублей в том числе: </w:t>
      </w:r>
    </w:p>
    <w:p w:rsidR="000211B5" w:rsidRPr="00ED7686" w:rsidRDefault="000211B5" w:rsidP="00C2382C">
      <w:pPr>
        <w:ind w:firstLine="709"/>
        <w:jc w:val="both"/>
      </w:pPr>
      <w:r w:rsidRPr="00ED7686">
        <w:t xml:space="preserve">- налоговых доходов поступило 110584,8 тыс.рублей, при  годовом уточнённом плане 109545,0 тыс.рублей, исполнение составляет 100,9 %. </w:t>
      </w:r>
    </w:p>
    <w:p w:rsidR="000211B5" w:rsidRPr="00ED7686" w:rsidRDefault="000211B5" w:rsidP="00C2382C">
      <w:pPr>
        <w:ind w:firstLine="709"/>
        <w:jc w:val="both"/>
      </w:pPr>
      <w:r w:rsidRPr="00ED7686">
        <w:t xml:space="preserve">- неналоговых доходов поступило 10146,9 тыс.рублей, при годовом уточнённом плане 7644,0 тыс.рублей или  132,7 % к уточненному плану года. </w:t>
      </w:r>
    </w:p>
    <w:p w:rsidR="00C2382C" w:rsidRDefault="00C2382C" w:rsidP="00C2382C">
      <w:pPr>
        <w:ind w:firstLine="709"/>
        <w:jc w:val="both"/>
      </w:pPr>
    </w:p>
    <w:p w:rsidR="000211B5" w:rsidRPr="00ED7686" w:rsidRDefault="000211B5" w:rsidP="00C2382C">
      <w:pPr>
        <w:ind w:firstLine="709"/>
        <w:jc w:val="both"/>
      </w:pPr>
      <w:r w:rsidRPr="00ED7686">
        <w:t>В сравнении с 2017 годом поступления налоговых и неналоговых доходов увеличились на 1,8% или на 2122,4 тыс. рублей в том числе:</w:t>
      </w:r>
    </w:p>
    <w:p w:rsidR="00E35952" w:rsidRDefault="00E35952" w:rsidP="00C2382C">
      <w:pPr>
        <w:ind w:firstLine="709"/>
        <w:jc w:val="both"/>
      </w:pPr>
    </w:p>
    <w:p w:rsidR="00E35952" w:rsidRDefault="00FC322C" w:rsidP="00C2382C">
      <w:pPr>
        <w:ind w:firstLine="709"/>
        <w:jc w:val="both"/>
      </w:pPr>
      <w:r>
        <w:rPr>
          <w:noProof/>
        </w:rPr>
        <w:lastRenderedPageBreak/>
        <w:drawing>
          <wp:anchor distT="3518" distB="0" distL="121412" distR="116893" simplePos="0" relativeHeight="251701248" behindDoc="1" locked="0" layoutInCell="1" allowOverlap="1">
            <wp:simplePos x="0" y="0"/>
            <wp:positionH relativeFrom="column">
              <wp:posOffset>-51943</wp:posOffset>
            </wp:positionH>
            <wp:positionV relativeFrom="paragraph">
              <wp:posOffset>-19342</wp:posOffset>
            </wp:positionV>
            <wp:extent cx="3590290" cy="2134235"/>
            <wp:effectExtent l="0" t="0" r="0" b="0"/>
            <wp:wrapTight wrapText="bothSides">
              <wp:wrapPolygon edited="0">
                <wp:start x="115" y="0"/>
                <wp:lineTo x="0" y="578"/>
                <wp:lineTo x="0" y="21015"/>
                <wp:lineTo x="115" y="21594"/>
                <wp:lineTo x="21432" y="21594"/>
                <wp:lineTo x="21547" y="21208"/>
                <wp:lineTo x="21547" y="386"/>
                <wp:lineTo x="21317" y="0"/>
                <wp:lineTo x="115" y="0"/>
              </wp:wrapPolygon>
            </wp:wrapTight>
            <wp:docPr id="175"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page">
              <wp14:pctWidth>0</wp14:pctWidth>
            </wp14:sizeRelH>
            <wp14:sizeRelV relativeFrom="page">
              <wp14:pctHeight>0</wp14:pctHeight>
            </wp14:sizeRelV>
          </wp:anchor>
        </w:drawing>
      </w:r>
    </w:p>
    <w:p w:rsidR="000211B5" w:rsidRPr="00ED7686" w:rsidRDefault="000211B5" w:rsidP="00C2382C">
      <w:pPr>
        <w:ind w:firstLine="709"/>
        <w:jc w:val="both"/>
      </w:pPr>
      <w:r w:rsidRPr="00ED7686">
        <w:t>- по группе «налоговые доходы» отмечен рост поступлений на 8,3% или на 8463,9 тыс. рублей, что обеспечено ростом поступлений налога на доходы физических лиц, акцизов и госпошлины.</w:t>
      </w:r>
    </w:p>
    <w:p w:rsidR="000211B5" w:rsidRPr="00ED7686" w:rsidRDefault="000211B5" w:rsidP="00C2382C">
      <w:pPr>
        <w:ind w:firstLine="709"/>
        <w:jc w:val="both"/>
      </w:pPr>
      <w:r w:rsidRPr="00ED7686">
        <w:t>- по группе «неналоговые доходы» в сравнении с 2017 годом произошло снижение поступлений на 38,5%  на 6341,4 тыс. рублей.</w:t>
      </w:r>
    </w:p>
    <w:p w:rsidR="00A326BD" w:rsidRPr="00ED7686" w:rsidRDefault="00A326BD" w:rsidP="00AA7BB2">
      <w:pPr>
        <w:rPr>
          <w:noProof/>
        </w:rPr>
      </w:pPr>
    </w:p>
    <w:p w:rsidR="00A326BD" w:rsidRPr="00ED7686" w:rsidRDefault="00A326BD" w:rsidP="00AA7BB2">
      <w:pPr>
        <w:rPr>
          <w:noProof/>
        </w:rPr>
      </w:pPr>
    </w:p>
    <w:p w:rsidR="00A326BD" w:rsidRPr="00ED7686" w:rsidRDefault="00A326BD" w:rsidP="00AA7BB2"/>
    <w:p w:rsidR="000211B5" w:rsidRPr="00ED7686" w:rsidRDefault="000211B5" w:rsidP="00C2382C">
      <w:pPr>
        <w:ind w:firstLine="709"/>
        <w:jc w:val="both"/>
      </w:pPr>
      <w:r w:rsidRPr="00C2382C">
        <w:rPr>
          <w:b/>
          <w:i/>
        </w:rPr>
        <w:t>Налог на доходы физических лиц</w:t>
      </w:r>
      <w:r w:rsidRPr="00ED7686">
        <w:rPr>
          <w:b/>
        </w:rPr>
        <w:t xml:space="preserve"> </w:t>
      </w:r>
      <w:r w:rsidRPr="00ED7686">
        <w:t>за  2018 год</w:t>
      </w:r>
      <w:r w:rsidR="003F43F4" w:rsidRPr="00ED7686">
        <w:t xml:space="preserve"> </w:t>
      </w:r>
      <w:r w:rsidRPr="00ED7686">
        <w:t>занимает  наибольший удельный вес в структуре налоговых и неналоговых доходов</w:t>
      </w:r>
      <w:r w:rsidR="003F43F4" w:rsidRPr="00ED7686">
        <w:t xml:space="preserve"> </w:t>
      </w:r>
      <w:r w:rsidRPr="00ED7686">
        <w:t>районного бюджета и составляет 65,4%.</w:t>
      </w:r>
    </w:p>
    <w:p w:rsidR="000211B5" w:rsidRPr="00ED7686" w:rsidRDefault="000211B5" w:rsidP="00C2382C">
      <w:pPr>
        <w:ind w:firstLine="709"/>
        <w:jc w:val="both"/>
      </w:pPr>
      <w:r w:rsidRPr="00ED7686">
        <w:t>Поступление</w:t>
      </w:r>
      <w:r w:rsidR="003F43F4" w:rsidRPr="00ED7686">
        <w:t xml:space="preserve"> </w:t>
      </w:r>
      <w:r w:rsidRPr="00ED7686">
        <w:t>налога на доходы физических лиц за  2018годсоставляет 78962,6 тыс. рублей или 99,95% к уточненным назначениям года.  По сравнению с аналогичным периодом прошлого года  объем поступлений НДФЛ увеличилось на 7144,1 тыс. рублей. Основными причинами положительной динамики поступлений  НДФЛ является:</w:t>
      </w:r>
    </w:p>
    <w:p w:rsidR="000211B5" w:rsidRPr="00ED7686" w:rsidRDefault="000211B5" w:rsidP="00C2382C">
      <w:pPr>
        <w:ind w:firstLine="709"/>
        <w:jc w:val="both"/>
      </w:pPr>
      <w:r w:rsidRPr="00ED7686">
        <w:t xml:space="preserve">- увеличение размера минимальной оплаты труда с 01.01.2018г. </w:t>
      </w:r>
    </w:p>
    <w:p w:rsidR="000211B5" w:rsidRPr="00ED7686" w:rsidRDefault="000211B5" w:rsidP="00C2382C">
      <w:pPr>
        <w:ind w:firstLine="709"/>
        <w:jc w:val="both"/>
      </w:pPr>
      <w:r w:rsidRPr="00ED7686">
        <w:t xml:space="preserve">- рост поступлений НДФЛ от крупных налогоплательщиков,в связи с ростом  ФОТ в 2018году к уровню 2017года: </w:t>
      </w:r>
    </w:p>
    <w:p w:rsidR="000211B5" w:rsidRPr="00ED7686" w:rsidRDefault="000211B5" w:rsidP="00C2382C">
      <w:pPr>
        <w:jc w:val="both"/>
      </w:pPr>
      <w:r w:rsidRPr="00ED7686">
        <w:t xml:space="preserve">             - Северная ДРП ЦДРП рост на 37,8%,</w:t>
      </w:r>
    </w:p>
    <w:p w:rsidR="000211B5" w:rsidRPr="00ED7686" w:rsidRDefault="000211B5" w:rsidP="00C2382C">
      <w:pPr>
        <w:jc w:val="both"/>
      </w:pPr>
      <w:r w:rsidRPr="00ED7686">
        <w:t xml:space="preserve">             - ФКУЗ МСЧ-29,ФСИН России  рост на -20,8%,</w:t>
      </w:r>
    </w:p>
    <w:p w:rsidR="000211B5" w:rsidRPr="00ED7686" w:rsidRDefault="000211B5" w:rsidP="00C2382C">
      <w:pPr>
        <w:jc w:val="both"/>
      </w:pPr>
      <w:r w:rsidRPr="00ED7686">
        <w:t xml:space="preserve">             - ПАО «МРСК Северо-Запада» рост на 18,1%,</w:t>
      </w:r>
    </w:p>
    <w:p w:rsidR="000211B5" w:rsidRPr="00ED7686" w:rsidRDefault="000211B5" w:rsidP="00AA7BB2">
      <w:r w:rsidRPr="00ED7686">
        <w:t xml:space="preserve">             - Северная дирекция тяги рост на 20,8%,</w:t>
      </w:r>
    </w:p>
    <w:p w:rsidR="003F43F4" w:rsidRPr="00ED7686" w:rsidRDefault="000211B5" w:rsidP="00C2382C">
      <w:pPr>
        <w:ind w:firstLine="709"/>
      </w:pPr>
      <w:r w:rsidRPr="00ED7686">
        <w:t xml:space="preserve">- ФКУ ОИУ ОУХД-4 УФСИН России по Арх.области рост на 10%,             </w:t>
      </w:r>
    </w:p>
    <w:p w:rsidR="000211B5" w:rsidRPr="00ED7686" w:rsidRDefault="000211B5" w:rsidP="00C2382C">
      <w:pPr>
        <w:ind w:firstLine="709"/>
      </w:pPr>
      <w:r w:rsidRPr="00ED7686">
        <w:t xml:space="preserve"> -ФГКУ комбинат «Полярник Росрезерва» рост на -5,1%,</w:t>
      </w:r>
    </w:p>
    <w:p w:rsidR="000211B5" w:rsidRPr="00ED7686" w:rsidRDefault="000211B5" w:rsidP="00C2382C">
      <w:pPr>
        <w:ind w:firstLine="709"/>
      </w:pPr>
      <w:r w:rsidRPr="00ED7686">
        <w:t>-Коношское РАЙПО рост на 20,1%и др.</w:t>
      </w:r>
    </w:p>
    <w:p w:rsidR="000211B5" w:rsidRPr="00ED7686" w:rsidRDefault="000211B5" w:rsidP="00C2382C">
      <w:pPr>
        <w:ind w:firstLine="709"/>
      </w:pPr>
      <w:r w:rsidRPr="00ED7686">
        <w:t>-  уплата задолженности прошлых лет;</w:t>
      </w:r>
    </w:p>
    <w:p w:rsidR="000211B5" w:rsidRPr="00ED7686" w:rsidRDefault="000211B5" w:rsidP="00C2382C">
      <w:pPr>
        <w:ind w:firstLine="709"/>
      </w:pPr>
      <w:r w:rsidRPr="00ED7686">
        <w:t>- увеличение оплаты труда работникам учреждений культуры и образования, в связи с исполнением майских Указов Президента РФ.</w:t>
      </w:r>
    </w:p>
    <w:p w:rsidR="005A3B17" w:rsidRDefault="005A3B17" w:rsidP="00AA7BB2">
      <w:pPr>
        <w:rPr>
          <w:b/>
        </w:rPr>
      </w:pPr>
    </w:p>
    <w:p w:rsidR="000211B5" w:rsidRPr="00C2382C" w:rsidRDefault="000211B5" w:rsidP="00C2382C">
      <w:pPr>
        <w:ind w:firstLine="709"/>
        <w:jc w:val="both"/>
        <w:rPr>
          <w:b/>
          <w:i/>
        </w:rPr>
      </w:pPr>
      <w:r w:rsidRPr="00C2382C">
        <w:rPr>
          <w:b/>
          <w:i/>
        </w:rPr>
        <w:t>Акцизы по подакцизным товарам (продукции), производимым на территории Российской Федерации</w:t>
      </w:r>
    </w:p>
    <w:p w:rsidR="000211B5" w:rsidRPr="00ED7686" w:rsidRDefault="000211B5" w:rsidP="00C2382C">
      <w:pPr>
        <w:ind w:firstLine="709"/>
        <w:jc w:val="both"/>
      </w:pPr>
      <w:r w:rsidRPr="00ED7686">
        <w:t>Объем отчислений акцизов на нефтепродукты за 2018 год в  бюджет муниципального образования</w:t>
      </w:r>
      <w:r w:rsidR="003F43F4" w:rsidRPr="00ED7686">
        <w:t xml:space="preserve"> </w:t>
      </w:r>
      <w:r w:rsidRPr="00ED7686">
        <w:t>при плане 11823,0 тыс. рублей составил 12644,3 тыс. рублей  или 106,9 % от плановых назначений года. К уровню  прошлого года наблюдается увеличение поступлений на 26,0% или на 2610,8 тыс. рублей.  Доходы от уплаты акцизов являются средствами муниципального дорожного     фонда МО «Коношский муниципальный район» и направляются на обеспечение дорожной деятельности  автомобильных дорог общего пользования.</w:t>
      </w:r>
    </w:p>
    <w:p w:rsidR="00C2382C" w:rsidRDefault="00C2382C" w:rsidP="00C2382C">
      <w:pPr>
        <w:jc w:val="both"/>
        <w:rPr>
          <w:b/>
        </w:rPr>
      </w:pPr>
    </w:p>
    <w:p w:rsidR="00E35952" w:rsidRDefault="00E35952" w:rsidP="00C2382C">
      <w:pPr>
        <w:ind w:firstLine="709"/>
        <w:jc w:val="both"/>
        <w:rPr>
          <w:b/>
          <w:i/>
        </w:rPr>
      </w:pPr>
    </w:p>
    <w:p w:rsidR="000211B5" w:rsidRPr="00C2382C" w:rsidRDefault="000211B5" w:rsidP="00C2382C">
      <w:pPr>
        <w:ind w:firstLine="709"/>
        <w:jc w:val="both"/>
        <w:rPr>
          <w:b/>
          <w:i/>
        </w:rPr>
      </w:pPr>
      <w:r w:rsidRPr="00C2382C">
        <w:rPr>
          <w:b/>
          <w:i/>
        </w:rPr>
        <w:t>Единый налог на вмененный доход  для отдельных видов деятельности</w:t>
      </w:r>
    </w:p>
    <w:p w:rsidR="000211B5" w:rsidRPr="00ED7686" w:rsidRDefault="000211B5" w:rsidP="00C2382C">
      <w:pPr>
        <w:ind w:firstLine="709"/>
        <w:jc w:val="both"/>
      </w:pPr>
      <w:r w:rsidRPr="00ED7686">
        <w:t>Уточненный план по единому налогу на вмененный доход  за 2018 год выполнен   на 100,3%.  Поступило в бюджет муниципального образования    16171,1 тыс. рублей.  При сравнении  показателей поступлений ЕНВД за  2018 год с объемом поступлений за  2017 год, наблюдается   уменьшение на 1478,2 тыс. рублей.</w:t>
      </w:r>
    </w:p>
    <w:p w:rsidR="000211B5" w:rsidRPr="00ED7686" w:rsidRDefault="000211B5" w:rsidP="00C2382C">
      <w:pPr>
        <w:ind w:firstLine="709"/>
      </w:pPr>
      <w:r w:rsidRPr="00ED7686">
        <w:t xml:space="preserve">Основные причины снижения поступлений ЕНВД: </w:t>
      </w:r>
    </w:p>
    <w:p w:rsidR="000211B5" w:rsidRPr="00ED7686" w:rsidRDefault="000211B5" w:rsidP="00C2382C">
      <w:pPr>
        <w:ind w:firstLine="709"/>
      </w:pPr>
      <w:r w:rsidRPr="00ED7686">
        <w:t>-</w:t>
      </w:r>
      <w:r w:rsidRPr="00ED7686">
        <w:rPr>
          <w:shd w:val="clear" w:color="auto" w:fill="FFFFFF"/>
        </w:rPr>
        <w:t>возможность применять налоговый вычет в размере расходов на оснащение ККТ,</w:t>
      </w:r>
      <w:r w:rsidRPr="00ED7686">
        <w:t xml:space="preserve"> в связи с этим снижается налогооблагаемая база по ЕНВД.</w:t>
      </w:r>
    </w:p>
    <w:p w:rsidR="000211B5" w:rsidRPr="00ED7686" w:rsidRDefault="000211B5" w:rsidP="00C2382C">
      <w:pPr>
        <w:ind w:firstLine="709"/>
      </w:pPr>
      <w:r w:rsidRPr="00ED7686">
        <w:t>-снижение численности плательщиков ЕНВД;</w:t>
      </w:r>
    </w:p>
    <w:p w:rsidR="000211B5" w:rsidRPr="00ED7686" w:rsidRDefault="000211B5" w:rsidP="00C2382C">
      <w:pPr>
        <w:ind w:firstLine="709"/>
      </w:pPr>
      <w:r w:rsidRPr="00ED7686">
        <w:t>-уменьшение торговых площадей;</w:t>
      </w:r>
    </w:p>
    <w:p w:rsidR="000211B5" w:rsidRPr="00ED7686" w:rsidRDefault="000211B5" w:rsidP="00C2382C">
      <w:pPr>
        <w:ind w:firstLine="709"/>
      </w:pPr>
      <w:r w:rsidRPr="00ED7686">
        <w:t>- переход на другие виды налогообложения.</w:t>
      </w:r>
    </w:p>
    <w:p w:rsidR="00C2382C" w:rsidRDefault="00C2382C" w:rsidP="00AA7BB2">
      <w:pPr>
        <w:rPr>
          <w:b/>
        </w:rPr>
      </w:pPr>
    </w:p>
    <w:p w:rsidR="000211B5" w:rsidRPr="00C2382C" w:rsidRDefault="000211B5" w:rsidP="00C2382C">
      <w:pPr>
        <w:ind w:firstLine="709"/>
        <w:rPr>
          <w:b/>
          <w:i/>
        </w:rPr>
      </w:pPr>
      <w:r w:rsidRPr="00C2382C">
        <w:rPr>
          <w:b/>
          <w:i/>
        </w:rPr>
        <w:lastRenderedPageBreak/>
        <w:t>Единый сельскохозяйственный налог</w:t>
      </w:r>
    </w:p>
    <w:p w:rsidR="000211B5" w:rsidRDefault="000211B5" w:rsidP="00C2382C">
      <w:pPr>
        <w:ind w:firstLine="709"/>
      </w:pPr>
      <w:r w:rsidRPr="00ED7686">
        <w:t xml:space="preserve">За 2018 год единого сельскохозяйственного налога в  бюджет поступило 167,0 тыс. рублей.  Исполнение составляет 90,7% к утвержденному плану года. </w:t>
      </w:r>
    </w:p>
    <w:p w:rsidR="00C2382C" w:rsidRPr="00ED7686" w:rsidRDefault="00C2382C" w:rsidP="00C2382C">
      <w:pPr>
        <w:ind w:firstLine="709"/>
      </w:pPr>
    </w:p>
    <w:p w:rsidR="000211B5" w:rsidRPr="00C2382C" w:rsidRDefault="000211B5" w:rsidP="00C2382C">
      <w:pPr>
        <w:ind w:firstLine="709"/>
        <w:rPr>
          <w:b/>
          <w:i/>
        </w:rPr>
      </w:pPr>
      <w:r w:rsidRPr="00C2382C">
        <w:rPr>
          <w:b/>
          <w:i/>
        </w:rPr>
        <w:t xml:space="preserve">Налог, взимаемый в связи с применением патентной системы налогообложения </w:t>
      </w:r>
    </w:p>
    <w:p w:rsidR="000211B5" w:rsidRPr="00ED7686" w:rsidRDefault="000211B5" w:rsidP="00C2382C">
      <w:pPr>
        <w:ind w:firstLine="709"/>
      </w:pPr>
      <w:r w:rsidRPr="00ED7686">
        <w:t xml:space="preserve">При годовом плане 23 тыс.рублей поступило в бюджет 39,1 тыс.рублей. В сравнении с 2017 годом поступления увеличились на 17,4 тыс. рублей, в связи с увеличением  количества приобретенных патентов и полной уплаты налога за 2018 год. </w:t>
      </w:r>
    </w:p>
    <w:p w:rsidR="00C2382C" w:rsidRDefault="00C2382C" w:rsidP="00AA7BB2">
      <w:pPr>
        <w:rPr>
          <w:b/>
        </w:rPr>
      </w:pPr>
    </w:p>
    <w:p w:rsidR="000211B5" w:rsidRPr="00C2382C" w:rsidRDefault="000211B5" w:rsidP="00C2382C">
      <w:pPr>
        <w:ind w:firstLine="709"/>
        <w:rPr>
          <w:b/>
          <w:i/>
        </w:rPr>
      </w:pPr>
      <w:r w:rsidRPr="00C2382C">
        <w:rPr>
          <w:b/>
          <w:i/>
        </w:rPr>
        <w:t xml:space="preserve">Государственная пошлина  </w:t>
      </w:r>
    </w:p>
    <w:p w:rsidR="000211B5" w:rsidRDefault="000211B5" w:rsidP="00C2382C">
      <w:pPr>
        <w:ind w:firstLine="709"/>
        <w:jc w:val="both"/>
      </w:pPr>
      <w:r w:rsidRPr="00ED7686">
        <w:t>Запланированный на 2018 год  размер поступления государственной пошлины в сумме 2386,0 тыс. рублей выполнен на 109,0%. В  бюджет МО «Коношский муниципальный район» поступило 2600,7 тыс. рублей.  Основу платежей (89,3%) составляют суммы госпошлины  по делам, рассматриваемым в судах общей юрисдикции, мировыми судьями.  В сравнении  с аналогичным периодом прошлого года общий объем поступлений увеличился на 208,5 тыс. рублей, в связи с увеличением  количества действий, облагаемых госпошлиной.</w:t>
      </w:r>
    </w:p>
    <w:p w:rsidR="00C2382C" w:rsidRPr="00ED7686" w:rsidRDefault="00C2382C" w:rsidP="00C2382C">
      <w:pPr>
        <w:ind w:firstLine="709"/>
      </w:pPr>
    </w:p>
    <w:p w:rsidR="000211B5" w:rsidRPr="00C2382C" w:rsidRDefault="000211B5" w:rsidP="00C2382C">
      <w:pPr>
        <w:ind w:firstLine="709"/>
        <w:jc w:val="both"/>
        <w:rPr>
          <w:b/>
          <w:i/>
        </w:rPr>
      </w:pPr>
      <w:r w:rsidRPr="00C2382C">
        <w:rPr>
          <w:b/>
          <w:i/>
        </w:rPr>
        <w:t xml:space="preserve">Доходы, получаемые в виде арендной платы за земельные участки, государственная собственность на которые не разграничена </w:t>
      </w:r>
    </w:p>
    <w:p w:rsidR="000211B5" w:rsidRPr="00ED7686" w:rsidRDefault="000211B5" w:rsidP="00C2382C">
      <w:pPr>
        <w:ind w:firstLine="709"/>
        <w:jc w:val="both"/>
      </w:pPr>
      <w:r w:rsidRPr="00ED7686">
        <w:t>За 2018 год арендных платежей  за земельные участки, государственная собственность на которые не разграничена, в бюджет МО «Коношский муниципальный район» поступило 3977,7 тыс. рублей. Исполнение плана по доходам от арендных платежей за землю составляет 109,5%. При сравнении поступлений 2017 года наблюдается уменьшение в размере 1321,9 тыс. рублей в связи с тем, что в 2017 году строительные организации  производили оплату за арендованные земельные участки, отведенные для многоквартирной застройки.</w:t>
      </w:r>
    </w:p>
    <w:p w:rsidR="00C2382C" w:rsidRDefault="00C2382C" w:rsidP="00C2382C">
      <w:pPr>
        <w:jc w:val="both"/>
        <w:rPr>
          <w:b/>
        </w:rPr>
      </w:pPr>
    </w:p>
    <w:p w:rsidR="000211B5" w:rsidRPr="00C2382C" w:rsidRDefault="000211B5" w:rsidP="00C2382C">
      <w:pPr>
        <w:ind w:firstLine="709"/>
        <w:jc w:val="both"/>
        <w:rPr>
          <w:b/>
          <w:i/>
        </w:rPr>
      </w:pPr>
      <w:r w:rsidRPr="00C2382C">
        <w:rPr>
          <w:b/>
          <w:i/>
        </w:rPr>
        <w:t>Доходы от сдачи в аренду имущества, находящегося в муниципальной собственности</w:t>
      </w:r>
    </w:p>
    <w:p w:rsidR="000211B5" w:rsidRPr="00ED7686" w:rsidRDefault="000211B5" w:rsidP="00C2382C">
      <w:pPr>
        <w:ind w:firstLine="709"/>
        <w:jc w:val="both"/>
        <w:rPr>
          <w:b/>
        </w:rPr>
      </w:pPr>
      <w:r w:rsidRPr="00ED7686">
        <w:t>План в сумме 400,0 тыс. рублей</w:t>
      </w:r>
      <w:r w:rsidR="003F43F4" w:rsidRPr="00ED7686">
        <w:t xml:space="preserve"> </w:t>
      </w:r>
      <w:r w:rsidRPr="00ED7686">
        <w:t>от сдачи в аренду муниципального имущества выполнен на 170,2%. Поступило в бюджет за 2018 год 680,6 тыс.рублей, что на 77,1 тыс.рублей</w:t>
      </w:r>
      <w:r w:rsidR="003F43F4" w:rsidRPr="00ED7686">
        <w:t xml:space="preserve"> </w:t>
      </w:r>
      <w:r w:rsidRPr="00ED7686">
        <w:t>больше, чем в 2017 году.</w:t>
      </w:r>
    </w:p>
    <w:p w:rsidR="00C2382C" w:rsidRDefault="00C2382C" w:rsidP="00AA7BB2">
      <w:pPr>
        <w:rPr>
          <w:b/>
        </w:rPr>
      </w:pPr>
    </w:p>
    <w:p w:rsidR="000211B5" w:rsidRPr="00C2382C" w:rsidRDefault="000211B5" w:rsidP="00C2382C">
      <w:pPr>
        <w:ind w:firstLine="709"/>
        <w:jc w:val="both"/>
        <w:rPr>
          <w:b/>
          <w:i/>
        </w:rPr>
      </w:pPr>
      <w:r w:rsidRPr="00C2382C">
        <w:rPr>
          <w:b/>
          <w:i/>
        </w:rPr>
        <w:t>Прочие поступления от использования имущества, находящегося в государственной и муниципальной собственности</w:t>
      </w:r>
    </w:p>
    <w:p w:rsidR="000211B5" w:rsidRPr="00ED7686" w:rsidRDefault="000211B5" w:rsidP="00C2382C">
      <w:pPr>
        <w:ind w:firstLine="709"/>
        <w:jc w:val="both"/>
      </w:pPr>
      <w:r w:rsidRPr="00ED7686">
        <w:t>За 2018 год поступило средств от сбора социального найма в бюджет муниципального образования 910,9 тыс. рублей, исполнение от уточненного плана составляет 126,3%</w:t>
      </w:r>
    </w:p>
    <w:p w:rsidR="00C2382C" w:rsidRDefault="00C2382C" w:rsidP="00C2382C">
      <w:pPr>
        <w:jc w:val="both"/>
        <w:rPr>
          <w:b/>
        </w:rPr>
      </w:pPr>
    </w:p>
    <w:p w:rsidR="000211B5" w:rsidRPr="00C2382C" w:rsidRDefault="000211B5" w:rsidP="00C2382C">
      <w:pPr>
        <w:ind w:firstLine="709"/>
        <w:jc w:val="both"/>
        <w:rPr>
          <w:b/>
          <w:i/>
        </w:rPr>
      </w:pPr>
      <w:r w:rsidRPr="00C2382C">
        <w:rPr>
          <w:b/>
          <w:i/>
        </w:rPr>
        <w:t xml:space="preserve">Плата за негативное воздействие на окружающую среду </w:t>
      </w:r>
    </w:p>
    <w:p w:rsidR="000211B5" w:rsidRPr="00ED7686" w:rsidRDefault="000211B5" w:rsidP="00C2382C">
      <w:pPr>
        <w:ind w:firstLine="709"/>
        <w:jc w:val="both"/>
      </w:pPr>
      <w:r w:rsidRPr="00ED7686">
        <w:t xml:space="preserve">При уточненном годовом плане 262,0 тыс.  рублей  поступило в бюджет  263,5 тыс. рублей, исполнение составило 100,6%. </w:t>
      </w:r>
    </w:p>
    <w:p w:rsidR="00C2382C" w:rsidRDefault="00C2382C" w:rsidP="00C2382C">
      <w:pPr>
        <w:jc w:val="both"/>
        <w:rPr>
          <w:b/>
        </w:rPr>
      </w:pPr>
    </w:p>
    <w:p w:rsidR="000211B5" w:rsidRPr="00ED7686" w:rsidRDefault="000211B5" w:rsidP="00C2382C">
      <w:pPr>
        <w:ind w:firstLine="709"/>
        <w:jc w:val="both"/>
      </w:pPr>
      <w:r w:rsidRPr="00C2382C">
        <w:rPr>
          <w:b/>
          <w:i/>
        </w:rPr>
        <w:t>Доходы от продажи земельных участков государственная собственность, на которые не разграничена</w:t>
      </w:r>
      <w:r w:rsidR="00AE6FC1">
        <w:rPr>
          <w:b/>
          <w:i/>
        </w:rPr>
        <w:t xml:space="preserve">. </w:t>
      </w:r>
      <w:r w:rsidRPr="00ED7686">
        <w:t xml:space="preserve">В 2018 году доходов от продажи земли, государственная собственность на которую не разграничена,поступило 1469,3 тыс.рублей, план исполнен на 419,8%. На перевыполнение плана повлияло поступление не запланированных денежных сумм в связи с заключением дополнительных договоров купли продажи земельных участков для ИЖС и продажи   земельных участков сельскохозяйственного назначения с аукционов. </w:t>
      </w:r>
    </w:p>
    <w:p w:rsidR="00C2382C" w:rsidRDefault="00C2382C" w:rsidP="00AA7BB2">
      <w:pPr>
        <w:rPr>
          <w:b/>
        </w:rPr>
      </w:pPr>
    </w:p>
    <w:p w:rsidR="000211B5" w:rsidRPr="00C2382C" w:rsidRDefault="000211B5" w:rsidP="00C2382C">
      <w:pPr>
        <w:ind w:firstLine="709"/>
        <w:rPr>
          <w:b/>
          <w:i/>
        </w:rPr>
      </w:pPr>
      <w:r w:rsidRPr="00C2382C">
        <w:rPr>
          <w:b/>
          <w:i/>
        </w:rPr>
        <w:t>Доходы от продажи муниципального имущества</w:t>
      </w:r>
    </w:p>
    <w:p w:rsidR="000211B5" w:rsidRPr="00ED7686" w:rsidRDefault="000211B5" w:rsidP="00C2382C">
      <w:pPr>
        <w:ind w:firstLine="709"/>
        <w:jc w:val="both"/>
      </w:pPr>
      <w:r w:rsidRPr="00ED7686">
        <w:t xml:space="preserve">Доходов от реализации имущества в 2018 году поступило 1326,6 тыс. рублей, при уточненном плане в 1327,0 тыс. рублей, исполнение составляет 99,97 %. </w:t>
      </w:r>
    </w:p>
    <w:p w:rsidR="00C2382C" w:rsidRDefault="00C2382C" w:rsidP="00C2382C">
      <w:pPr>
        <w:jc w:val="both"/>
        <w:rPr>
          <w:b/>
        </w:rPr>
      </w:pPr>
    </w:p>
    <w:p w:rsidR="00E35952" w:rsidRDefault="000211B5" w:rsidP="00E35952">
      <w:pPr>
        <w:widowControl w:val="0"/>
        <w:ind w:firstLine="709"/>
        <w:jc w:val="both"/>
        <w:rPr>
          <w:b/>
          <w:i/>
        </w:rPr>
      </w:pPr>
      <w:r w:rsidRPr="00C2382C">
        <w:rPr>
          <w:b/>
          <w:i/>
        </w:rPr>
        <w:t>Штрафы, санкции, возмещение ущерба</w:t>
      </w:r>
    </w:p>
    <w:p w:rsidR="000211B5" w:rsidRPr="00ED7686" w:rsidRDefault="000211B5" w:rsidP="00E35952">
      <w:pPr>
        <w:widowControl w:val="0"/>
        <w:ind w:firstLine="709"/>
        <w:jc w:val="both"/>
      </w:pPr>
      <w:r w:rsidRPr="00ED7686">
        <w:t>Штрафов, санкций и сумм в возмещение ущерба за  2018 год в  бюджет района поступило 1418,3 тыс. рублей. Исполнение составляет 148,8% к утвержденному плану года. Рост поступлений к уровню 2017 года составил 572,8 тыс. рублей.</w:t>
      </w:r>
    </w:p>
    <w:p w:rsidR="00C2382C" w:rsidRDefault="00C2382C" w:rsidP="00E35952">
      <w:pPr>
        <w:widowControl w:val="0"/>
        <w:jc w:val="both"/>
        <w:rPr>
          <w:b/>
        </w:rPr>
      </w:pPr>
    </w:p>
    <w:p w:rsidR="000211B5" w:rsidRPr="00C2382C" w:rsidRDefault="000211B5" w:rsidP="00C2382C">
      <w:pPr>
        <w:ind w:firstLine="709"/>
        <w:jc w:val="both"/>
        <w:rPr>
          <w:b/>
          <w:i/>
        </w:rPr>
      </w:pPr>
      <w:r w:rsidRPr="00C2382C">
        <w:rPr>
          <w:b/>
          <w:i/>
        </w:rPr>
        <w:t>Прочие неналоговые доходы</w:t>
      </w:r>
    </w:p>
    <w:p w:rsidR="000211B5" w:rsidRPr="00ED7686" w:rsidRDefault="000211B5" w:rsidP="00C2382C">
      <w:pPr>
        <w:ind w:firstLine="709"/>
        <w:jc w:val="both"/>
      </w:pPr>
      <w:r w:rsidRPr="00ED7686">
        <w:t>Невыясненные платежи в сумме 100,0 тыс. рублей, которые поступили в последний день декабря 2018 года, уточнены в январе 2019 года по коду дохода реализации имущества находящегося в муниципальной собственности.</w:t>
      </w:r>
    </w:p>
    <w:tbl>
      <w:tblPr>
        <w:tblW w:w="9690" w:type="dxa"/>
        <w:tblInd w:w="98" w:type="dxa"/>
        <w:tblLook w:val="04A0" w:firstRow="1" w:lastRow="0" w:firstColumn="1" w:lastColumn="0" w:noHBand="0" w:noVBand="1"/>
      </w:tblPr>
      <w:tblGrid>
        <w:gridCol w:w="8374"/>
        <w:gridCol w:w="1316"/>
      </w:tblGrid>
      <w:tr w:rsidR="000211B5" w:rsidRPr="00ED7686" w:rsidTr="00C11457">
        <w:trPr>
          <w:trHeight w:val="270"/>
        </w:trPr>
        <w:tc>
          <w:tcPr>
            <w:tcW w:w="8374" w:type="dxa"/>
            <w:vAlign w:val="center"/>
          </w:tcPr>
          <w:p w:rsidR="000211B5" w:rsidRPr="00ED7686" w:rsidRDefault="000211B5" w:rsidP="00C2382C">
            <w:pPr>
              <w:jc w:val="both"/>
            </w:pPr>
          </w:p>
        </w:tc>
        <w:tc>
          <w:tcPr>
            <w:tcW w:w="1316" w:type="dxa"/>
            <w:vAlign w:val="center"/>
          </w:tcPr>
          <w:p w:rsidR="000211B5" w:rsidRPr="00ED7686" w:rsidRDefault="000211B5" w:rsidP="00C2382C">
            <w:pPr>
              <w:jc w:val="both"/>
            </w:pPr>
          </w:p>
        </w:tc>
      </w:tr>
    </w:tbl>
    <w:p w:rsidR="000211B5" w:rsidRPr="00C2382C" w:rsidRDefault="000211B5" w:rsidP="00C2382C">
      <w:pPr>
        <w:ind w:firstLine="709"/>
        <w:jc w:val="both"/>
        <w:rPr>
          <w:b/>
          <w:i/>
        </w:rPr>
      </w:pPr>
      <w:r w:rsidRPr="00C2382C">
        <w:rPr>
          <w:b/>
          <w:i/>
        </w:rPr>
        <w:t>Межбюджетные трансферты из областного бюджета</w:t>
      </w:r>
    </w:p>
    <w:p w:rsidR="000211B5" w:rsidRDefault="000211B5" w:rsidP="00C2382C">
      <w:pPr>
        <w:ind w:firstLine="709"/>
        <w:jc w:val="both"/>
        <w:rPr>
          <w:bCs/>
          <w:iCs/>
        </w:rPr>
      </w:pPr>
      <w:r w:rsidRPr="00ED7686">
        <w:t>В 2018 году объем межбюджетных трансфертов из областного бюджета составил 597 588,9 тыс.рублей, что по сравнению с  прошлым  годом меньше на  64 980,2 тыс. рублей (снижение объема безвозмездных поступлений связано  с отсутствием в 2018</w:t>
      </w:r>
      <w:r w:rsidR="002113CF" w:rsidRPr="00ED7686">
        <w:t xml:space="preserve"> </w:t>
      </w:r>
      <w:r w:rsidRPr="00ED7686">
        <w:t xml:space="preserve">году </w:t>
      </w:r>
      <w:r w:rsidRPr="00ED7686">
        <w:rPr>
          <w:bCs/>
          <w:iCs/>
        </w:rPr>
        <w:t xml:space="preserve">  субсидии  на обеспечение мероприятий по переселению граждан из аварийного жилищного фонда)</w:t>
      </w:r>
    </w:p>
    <w:p w:rsidR="00C2382C" w:rsidRPr="00ED7686" w:rsidRDefault="00C2382C" w:rsidP="00C2382C">
      <w:pPr>
        <w:ind w:firstLine="709"/>
        <w:jc w:val="both"/>
        <w:rPr>
          <w:b/>
          <w:bCs/>
        </w:rPr>
      </w:pPr>
    </w:p>
    <w:p w:rsidR="000211B5" w:rsidRPr="00ED7686" w:rsidRDefault="000211B5" w:rsidP="00AA7BB2">
      <w:r w:rsidRPr="00ED7686">
        <w:t>тыс.руб.</w:t>
      </w:r>
    </w:p>
    <w:tbl>
      <w:tblPr>
        <w:tblW w:w="0" w:type="auto"/>
        <w:tblLayout w:type="fixed"/>
        <w:tblCellMar>
          <w:left w:w="30" w:type="dxa"/>
          <w:right w:w="30" w:type="dxa"/>
        </w:tblCellMar>
        <w:tblLook w:val="0000" w:firstRow="0" w:lastRow="0" w:firstColumn="0" w:lastColumn="0" w:noHBand="0" w:noVBand="0"/>
      </w:tblPr>
      <w:tblGrid>
        <w:gridCol w:w="8110"/>
        <w:gridCol w:w="1985"/>
      </w:tblGrid>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pPr>
              <w:rPr>
                <w:b/>
                <w:bCs/>
              </w:rPr>
            </w:pPr>
            <w:r w:rsidRPr="00ED7686">
              <w:rPr>
                <w:b/>
                <w:bCs/>
              </w:rPr>
              <w:t>Дотации всего:</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pPr>
              <w:rPr>
                <w:b/>
              </w:rPr>
            </w:pPr>
            <w:r w:rsidRPr="00ED7686">
              <w:rPr>
                <w:b/>
              </w:rPr>
              <w:t>78 093,3</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дотации бюджетам муниципальных районов на выравнивание бюджетной обеспеченности муниципальных районов (городских округов)</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78 093,3</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pPr>
              <w:rPr>
                <w:b/>
                <w:bCs/>
              </w:rPr>
            </w:pPr>
            <w:r w:rsidRPr="00ED7686">
              <w:rPr>
                <w:b/>
                <w:bCs/>
              </w:rPr>
              <w:t>Субсидии всего:</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pPr>
              <w:rPr>
                <w:b/>
              </w:rPr>
            </w:pPr>
            <w:r w:rsidRPr="00ED7686">
              <w:rPr>
                <w:b/>
              </w:rPr>
              <w:t>141 556,4</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Субсидии бюджетам муниципальных районов на софинансирование дорожной деятельности в отношении  автомобильных дорог общего пользования местного значения, капитального ремонта и ремонта дворовых территорий многоквартирных домов, проездов к дворовым территориям многоквартирных домов населенных пунктов, осуществляемых за счет бюджетных ассигнований муниципальных дорожных фондов</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1 387,7</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субсидии бюджетам муниципальных районов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1 118,0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субсидии бюджетам муниципальных районов на реализацию мероприятий по обеспечению жильем молодых семей</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466,2</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поддержку отрасли культуры</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16,0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5 086,0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реализацию мероприятий по устойчивому развитию сельских территорий</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217,4</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повышение средней заработной платы педагогических работников муниципальных учреждений дополнительного образования в целях реализации Указа Президента Российской Федерации от 1 июня 2012 года № 761 "О Национальной стратегии действий в интересах детей на 2012-2017 годы"</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1 682,6</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повышение средней заработной платы работников муниципальных учреждений культуры в целях реализации Указа Президента Российской Федерации от 07 мая 2012 года № 597 "О мероприятиях по реализации государственной социальной политики"</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10 645,5</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частичное возмещение расходов по предоставлению мер социальной поддержки квалифицированных специалистов учреждений культуры и образовательных организаций (кроме педагогических работников), финансируемых из местных бюджетов, проживающих и работающих в сельских населенных пунктах, рабочих поселках (поселках городского типа)</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35,0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софинансирование вопросов местного значения</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105 814,4</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создание условий для обеспечения поселений и жителей городских округов услугами торговли</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30,0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lastRenderedPageBreak/>
              <w:t xml:space="preserve">субсидиибюджетам муниципальных районов на развитие территориального общественного самоуправления в Архангельской области </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831,9</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поддержку государственных программ субъектов Российской Федерации и муниципальных программ формирования современной городской среды (областной бюджет)</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442,0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формирование доступной среды для инвалидов в муниципальных районах и городских округах Архангельской области</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416,0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обустройство плоскостных спортивных сооружений муниципальных образований</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260,0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обустройство объектов городской инфраструктуры, парковых и рекреационных зон муниципальных образований</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350,0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 xml:space="preserve">субсидии бюджетам муниципальных районов на   софинансирование  части дополнительных расходов на повышение минимального размера оплаты труда </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5 147,9</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субсидии бюджетам муниципальных районов  на реализацию мероприятий по улучшению жилищных условий граждан, проживающих в сельской местности, в том числе молодых семей и молодых специалистов</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786,8</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pPr>
              <w:rPr>
                <w:rFonts w:ascii="Arial CYR" w:hAnsi="Arial CYR" w:cs="Arial CYR"/>
              </w:rPr>
            </w:pPr>
            <w:r w:rsidRPr="00ED7686">
              <w:t>субсидии бюджетам муниципальных районов на ремонт автомобильных дорог общего пользования местного значения в муниципальных районах и городских округах Архангельской области</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6 823,0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pPr>
              <w:rPr>
                <w:b/>
                <w:bCs/>
              </w:rPr>
            </w:pPr>
            <w:r w:rsidRPr="00ED7686">
              <w:rPr>
                <w:b/>
                <w:bCs/>
              </w:rPr>
              <w:t>Субвенции всего:</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pPr>
              <w:rPr>
                <w:b/>
              </w:rPr>
            </w:pPr>
            <w:r w:rsidRPr="00ED7686">
              <w:rPr>
                <w:b/>
              </w:rPr>
              <w:t>346 069,5</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Субвенции бюджетам муниципальных районов на осуществление государственных полномочий по созданию комиссий по делам несовершеннолетних и защите их прав</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999,0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Субвенции бюджетам муниципальных районов на осуществление государственных полномочий в сфере административных правонарушений</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512,5</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Субвенции бюджетам муниципальных районов на осуществление государственных полномочий по регистрации и учету граждан, имеющих право на получение жилищных субсидий в связи с переселением из районов Крайнего Севера и приравненных к ним местностей</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15,0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Субвенции бюджетам муниципальных районов на осуществление государственных полномочий по организации и осуществлению деятельности по опеке и попечительству</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2 497,4</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 xml:space="preserve">субвенции бюджетам муниципальных районов на осуществление государственных полномочий в сфере охраны труда </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249,7</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субвенции бюджетам муниципальных районов на осуществление государственных полномочий по расчету  и предоставлению местным бюджетам поселений дотаций на выравнивание бюджетной обеспеченности поселений</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4 938,1</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Субвенции бюджетам муниципальных районов на осуществление государственных полномочий по формированию торгового реестра</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25,0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 xml:space="preserve">субвенции бюджетам муниципальных районов на осуществление государственных полномочий на оплату набора продуктов питания в оздоровительных лагерях с дневным пребыванием детей </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1 822,1</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Субвенции бюджетам муниципальных районов на компенсацию части платы, взимаемой с родителей (законных представителей)  за присмотр и уход за детьми, посещающими  образовательные организации, реализующие образовательные  программы дошкольного образования</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9 453,6</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 xml:space="preserve">субвенции бюджетам муниципальных районов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 </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8 330,2</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lastRenderedPageBreak/>
              <w:t>Субвенции бюджетам муниципальных районов на осуществление первичного воинского учета на территориях, где отсутствуют военные комиссариаты</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1 161,3</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субвенции бюджетам муниципальных районов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140,6</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Субвенции бюджетам муниципальных районов на реализацию образовательных программ</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315 925,0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pPr>
              <w:rPr>
                <w:b/>
                <w:bCs/>
              </w:rPr>
            </w:pPr>
            <w:r w:rsidRPr="00ED7686">
              <w:rPr>
                <w:b/>
                <w:bCs/>
              </w:rPr>
              <w:t>Иные межбюджетные трансферты:</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pPr>
              <w:rPr>
                <w:b/>
              </w:rPr>
            </w:pPr>
            <w:r w:rsidRPr="00ED7686">
              <w:rPr>
                <w:b/>
              </w:rPr>
              <w:t>31 869,7</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На обеспечение равной доступности услуг общественного транспорта для категорий граждан, установленных статьями 2 и 4 Федерального закона от 12 января 1995 года № 5-ФЗ «О ветеранах»</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150,5</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на возмещение расходов, связанных с реализацией мер социальной поддержки по предоставлению компенсации расходов на оплату жилых помещений, отопления и освещения педагогическим работникам образовательных организаций в сельских населенных пунктах, рабочих поселках (поселках городского типа)</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27 867,5</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Резервный фонд Правительства Архангельской области</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1 626,6</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на поддержку муниципальных образований Архангельской области в целях реализации плана мероприятий ("дорожной карты") "Изменения в отраслях социальной сферы, направленные на повышение эффективности образования и науки в Архангельской области", утвержденного распоряжением Правительства Архангельской области от 13 марта 2013 года № 60-рн</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877,1</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tcPr>
          <w:p w:rsidR="000211B5" w:rsidRPr="00ED7686" w:rsidRDefault="000211B5" w:rsidP="00AA7BB2">
            <w:r w:rsidRPr="00ED7686">
              <w:t>гранты в целях содействия достижению и (или) поощрению достижения наилучших значений показателей деятельности органов местного самоуправления городских округов и муниципальных районов Архангельской области</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r w:rsidRPr="00ED7686">
              <w:t>1 348,0</w:t>
            </w:r>
          </w:p>
        </w:tc>
      </w:tr>
      <w:tr w:rsidR="005A3B17" w:rsidRPr="00ED7686" w:rsidTr="00C2382C">
        <w:trPr>
          <w:cantSplit/>
        </w:trPr>
        <w:tc>
          <w:tcPr>
            <w:tcW w:w="8110"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pPr>
              <w:rPr>
                <w:b/>
                <w:bCs/>
              </w:rPr>
            </w:pPr>
            <w:r w:rsidRPr="00ED7686">
              <w:rPr>
                <w:b/>
                <w:bCs/>
              </w:rPr>
              <w:t>Безвозмездные поступления всего:</w:t>
            </w:r>
          </w:p>
        </w:tc>
        <w:tc>
          <w:tcPr>
            <w:tcW w:w="1985" w:type="dxa"/>
            <w:tcBorders>
              <w:top w:val="single" w:sz="6" w:space="0" w:color="auto"/>
              <w:left w:val="single" w:sz="6" w:space="0" w:color="auto"/>
              <w:bottom w:val="single" w:sz="6" w:space="0" w:color="auto"/>
              <w:right w:val="single" w:sz="6" w:space="0" w:color="auto"/>
            </w:tcBorders>
            <w:vAlign w:val="center"/>
          </w:tcPr>
          <w:p w:rsidR="000211B5" w:rsidRPr="00ED7686" w:rsidRDefault="000211B5" w:rsidP="00AA7BB2">
            <w:pPr>
              <w:rPr>
                <w:b/>
              </w:rPr>
            </w:pPr>
            <w:r w:rsidRPr="00ED7686">
              <w:rPr>
                <w:b/>
              </w:rPr>
              <w:t>597 588,9</w:t>
            </w:r>
          </w:p>
        </w:tc>
      </w:tr>
    </w:tbl>
    <w:p w:rsidR="000211B5" w:rsidRPr="00ED7686" w:rsidRDefault="000211B5" w:rsidP="00AA7BB2"/>
    <w:p w:rsidR="00A326BD" w:rsidRPr="00ED7686" w:rsidRDefault="00FC322C" w:rsidP="00AA7BB2">
      <w:r>
        <w:rPr>
          <w:noProof/>
        </w:rPr>
        <w:drawing>
          <wp:anchor distT="0" distB="0" distL="114300" distR="114300" simplePos="0" relativeHeight="251643904" behindDoc="0" locked="0" layoutInCell="1" allowOverlap="1">
            <wp:simplePos x="0" y="0"/>
            <wp:positionH relativeFrom="column">
              <wp:posOffset>994410</wp:posOffset>
            </wp:positionH>
            <wp:positionV relativeFrom="paragraph">
              <wp:posOffset>85090</wp:posOffset>
            </wp:positionV>
            <wp:extent cx="4252595" cy="2458720"/>
            <wp:effectExtent l="0" t="0" r="0" b="0"/>
            <wp:wrapSquare wrapText="bothSides"/>
            <wp:docPr id="111" name="Диаграмма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6"/>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52595" cy="2458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A3B17" w:rsidRDefault="000211B5" w:rsidP="00AA7BB2">
      <w:r w:rsidRPr="00ED7686">
        <w:t xml:space="preserve">   </w:t>
      </w:r>
    </w:p>
    <w:p w:rsidR="005A3B17" w:rsidRDefault="005A3B17" w:rsidP="00AA7BB2"/>
    <w:p w:rsidR="005A3B17" w:rsidRDefault="005A3B17" w:rsidP="00AA7BB2"/>
    <w:p w:rsidR="005A3B17" w:rsidRDefault="005A3B17" w:rsidP="00AA7BB2"/>
    <w:p w:rsidR="005A3B17" w:rsidRDefault="005A3B17" w:rsidP="00AA7BB2"/>
    <w:p w:rsidR="005A3B17" w:rsidRDefault="005A3B17" w:rsidP="00AA7BB2"/>
    <w:p w:rsidR="005A3B17" w:rsidRDefault="005A3B17" w:rsidP="00AA7BB2"/>
    <w:p w:rsidR="005A3B17" w:rsidRDefault="005A3B17" w:rsidP="00AA7BB2"/>
    <w:p w:rsidR="005A3B17" w:rsidRDefault="005A3B17" w:rsidP="00AA7BB2"/>
    <w:p w:rsidR="005A3B17" w:rsidRDefault="005A3B17" w:rsidP="00AA7BB2"/>
    <w:p w:rsidR="005A3B17" w:rsidRDefault="005A3B17" w:rsidP="00AA7BB2"/>
    <w:p w:rsidR="005A3B17" w:rsidRDefault="005A3B17" w:rsidP="00AA7BB2"/>
    <w:p w:rsidR="005A3B17" w:rsidRDefault="005A3B17" w:rsidP="00AA7BB2"/>
    <w:p w:rsidR="00EC4FE6" w:rsidRDefault="00EC4FE6" w:rsidP="00AA7BB2"/>
    <w:p w:rsidR="00C2382C" w:rsidRDefault="00C2382C" w:rsidP="00AA7BB2"/>
    <w:p w:rsidR="000211B5" w:rsidRPr="00ED7686" w:rsidRDefault="000211B5" w:rsidP="00C2382C">
      <w:pPr>
        <w:ind w:firstLine="709"/>
        <w:jc w:val="both"/>
      </w:pPr>
      <w:r w:rsidRPr="00ED7686">
        <w:t xml:space="preserve">В 2018 году произведен возврат остатков имеющих целевое назначение,  прошлых лет в областной бюджет в сумме  8,5 тыс.рублей (субсидия на софинансирование расходов по созданию условий для обеспечения поселений услугами торговли). </w:t>
      </w:r>
    </w:p>
    <w:p w:rsidR="000211B5" w:rsidRPr="00ED7686" w:rsidRDefault="000211B5" w:rsidP="00C2382C">
      <w:pPr>
        <w:ind w:firstLine="709"/>
        <w:jc w:val="both"/>
      </w:pPr>
      <w:r w:rsidRPr="00ED7686">
        <w:t>Кроме того, в районный бюджет в течении года поступали прочие межбюджетные трансферты от бюджетов поселений в сумме 2 360,3 тыс.рублей. В связи с новым механизмом осуществления расходов в доле, соответствующей установленному уровню софинансирования, в целях компенсации дополнительных расходов районного бюджета, в соответствии со статьей 142.5 Бюджетного кодекса Российской Федерации, из бюджетов городского и сельских поселений бюджету муниципального образования «Коношский муниципальный район» перечислялись иные меж</w:t>
      </w:r>
      <w:r w:rsidR="009B7C34" w:rsidRPr="00ED7686">
        <w:t>бюджетные трансферты, из них</w:t>
      </w:r>
      <w:r w:rsidRPr="00ED7686">
        <w:t>:</w:t>
      </w:r>
    </w:p>
    <w:p w:rsidR="000211B5" w:rsidRPr="00ED7686" w:rsidRDefault="009B7C34" w:rsidP="00781B8A">
      <w:pPr>
        <w:ind w:firstLine="709"/>
        <w:jc w:val="both"/>
      </w:pPr>
      <w:r w:rsidRPr="00ED7686">
        <w:rPr>
          <w:bCs/>
        </w:rPr>
        <w:lastRenderedPageBreak/>
        <w:t xml:space="preserve">- </w:t>
      </w:r>
      <w:r w:rsidR="000211B5" w:rsidRPr="00ED7686">
        <w:rPr>
          <w:bCs/>
        </w:rPr>
        <w:t>обеспечение развития и укрепления материально-технической базы домов культуры в населенных пунктах с числом жителей до 50 тысяч человек в сумме 620,0тыс. рублей;</w:t>
      </w:r>
    </w:p>
    <w:p w:rsidR="000211B5" w:rsidRPr="00ED7686" w:rsidRDefault="009B7C34" w:rsidP="00781B8A">
      <w:pPr>
        <w:ind w:firstLine="709"/>
        <w:jc w:val="both"/>
      </w:pPr>
      <w:r w:rsidRPr="00ED7686">
        <w:rPr>
          <w:bCs/>
        </w:rPr>
        <w:t xml:space="preserve">- </w:t>
      </w:r>
      <w:r w:rsidR="000211B5" w:rsidRPr="00ED7686">
        <w:rPr>
          <w:bCs/>
        </w:rPr>
        <w:t>обустройство объектов городской инфраструктуры, парковых и рекреационных зон для занятий физической  культурой и  спортом</w:t>
      </w:r>
      <w:r w:rsidRPr="00ED7686">
        <w:rPr>
          <w:bCs/>
        </w:rPr>
        <w:t xml:space="preserve"> </w:t>
      </w:r>
      <w:r w:rsidR="000211B5" w:rsidRPr="00ED7686">
        <w:rPr>
          <w:bCs/>
        </w:rPr>
        <w:t>в сумме 400,0 тыс. рублей;</w:t>
      </w:r>
    </w:p>
    <w:p w:rsidR="000211B5" w:rsidRPr="00ED7686" w:rsidRDefault="009B7C34" w:rsidP="00781B8A">
      <w:pPr>
        <w:ind w:firstLine="709"/>
        <w:jc w:val="both"/>
      </w:pPr>
      <w:r w:rsidRPr="00ED7686">
        <w:rPr>
          <w:bCs/>
        </w:rPr>
        <w:t xml:space="preserve">- </w:t>
      </w:r>
      <w:r w:rsidR="000211B5" w:rsidRPr="00ED7686">
        <w:rPr>
          <w:bCs/>
        </w:rPr>
        <w:t>мероприятия  по обеспечению в муниципальных учреждениях культуры   муниципальных образований Архангельской области доступной среды для инвалидов</w:t>
      </w:r>
      <w:r w:rsidRPr="00ED7686">
        <w:rPr>
          <w:bCs/>
        </w:rPr>
        <w:t xml:space="preserve"> </w:t>
      </w:r>
      <w:r w:rsidR="000211B5" w:rsidRPr="00ED7686">
        <w:rPr>
          <w:bCs/>
        </w:rPr>
        <w:t>в сумме 50,0 тыс. рублей;</w:t>
      </w:r>
    </w:p>
    <w:p w:rsidR="000211B5" w:rsidRPr="00ED7686" w:rsidRDefault="009B7C34" w:rsidP="00781B8A">
      <w:pPr>
        <w:ind w:firstLine="709"/>
        <w:jc w:val="both"/>
        <w:rPr>
          <w:bCs/>
        </w:rPr>
      </w:pPr>
      <w:r w:rsidRPr="00ED7686">
        <w:rPr>
          <w:bCs/>
        </w:rPr>
        <w:t xml:space="preserve">- </w:t>
      </w:r>
      <w:r w:rsidR="000211B5" w:rsidRPr="00ED7686">
        <w:rPr>
          <w:bCs/>
        </w:rPr>
        <w:t>софинансирование мероприятий по ремонту автомобильных дорог общего пользования местного значения в муниципальных  образованиях Архангельской области</w:t>
      </w:r>
      <w:r w:rsidRPr="00ED7686">
        <w:rPr>
          <w:bCs/>
        </w:rPr>
        <w:t xml:space="preserve"> в </w:t>
      </w:r>
      <w:r w:rsidR="000211B5" w:rsidRPr="00ED7686">
        <w:rPr>
          <w:bCs/>
        </w:rPr>
        <w:t xml:space="preserve"> сумме 358,2 тыс. рублей;</w:t>
      </w:r>
    </w:p>
    <w:p w:rsidR="000211B5" w:rsidRPr="00ED7686" w:rsidRDefault="009B7C34" w:rsidP="00781B8A">
      <w:pPr>
        <w:ind w:firstLine="709"/>
        <w:jc w:val="both"/>
        <w:rPr>
          <w:bCs/>
        </w:rPr>
      </w:pPr>
      <w:r w:rsidRPr="00ED7686">
        <w:rPr>
          <w:bCs/>
        </w:rPr>
        <w:t xml:space="preserve">- </w:t>
      </w:r>
      <w:r w:rsidR="000211B5" w:rsidRPr="00ED7686">
        <w:rPr>
          <w:bCs/>
        </w:rPr>
        <w:t>поддержку  государственных программ субъектов Российской Федерации и муниципальных программ формирования современной городской среды- 552,8тыс.рублей;</w:t>
      </w:r>
    </w:p>
    <w:p w:rsidR="000211B5" w:rsidRPr="00ED7686" w:rsidRDefault="009B7C34" w:rsidP="00781B8A">
      <w:pPr>
        <w:ind w:firstLine="709"/>
        <w:jc w:val="both"/>
        <w:rPr>
          <w:bCs/>
        </w:rPr>
      </w:pPr>
      <w:r w:rsidRPr="00ED7686">
        <w:rPr>
          <w:bCs/>
        </w:rPr>
        <w:t xml:space="preserve">- </w:t>
      </w:r>
      <w:r w:rsidR="000211B5" w:rsidRPr="00ED7686">
        <w:rPr>
          <w:bCs/>
        </w:rPr>
        <w:t>повышение средней заработной платы работников муниципальных  учреждений культуры в целях реализации Указа Президента Российской Федерации  от 07 мая 2012 года № 597 «О мероприятиях по реализации государственной социальной политики» в сумме- 379,3тыс.рублей.</w:t>
      </w:r>
    </w:p>
    <w:p w:rsidR="00470FC6" w:rsidRPr="00ED7686" w:rsidRDefault="00470FC6" w:rsidP="00781B8A">
      <w:pPr>
        <w:ind w:firstLine="709"/>
        <w:jc w:val="both"/>
      </w:pPr>
      <w:r w:rsidRPr="00ED7686">
        <w:t>Объем  расходов  бюджета МО «Коношский муниципальный район» составил -727 302,7тыс.руб. ( за 2017 год – 783 043,5тыс.руб.) или 99,1% к утвержденному плану года.</w:t>
      </w:r>
    </w:p>
    <w:p w:rsidR="00470FC6" w:rsidRPr="00ED7686" w:rsidRDefault="00470FC6" w:rsidP="00C2382C">
      <w:pPr>
        <w:jc w:val="both"/>
      </w:pPr>
      <w:r w:rsidRPr="00ED7686">
        <w:t>Бюджет имеет социальную направленность, так как  расходы на образование (530 938,9 тыс.руб.), культуру (59 293,3 тыс.руб.), соц.политику (24 674,8 тыс.руб.), жилищное хозяйство (8 667,9 тыс.руб.),  составили 85,7% от общего объема расходов.</w:t>
      </w:r>
    </w:p>
    <w:p w:rsidR="0001162C" w:rsidRPr="00ED7686" w:rsidRDefault="0001162C" w:rsidP="00C2382C">
      <w:pPr>
        <w:jc w:val="both"/>
      </w:pPr>
    </w:p>
    <w:p w:rsidR="0001162C" w:rsidRPr="00ED7686" w:rsidRDefault="00FC322C" w:rsidP="00AA7BB2">
      <w:pPr>
        <w:rPr>
          <w:noProof/>
        </w:rPr>
      </w:pPr>
      <w:r>
        <w:rPr>
          <w:noProof/>
        </w:rPr>
        <w:drawing>
          <wp:anchor distT="0" distB="0" distL="114300" distR="114300" simplePos="0" relativeHeight="251644928" behindDoc="0" locked="0" layoutInCell="1" allowOverlap="1">
            <wp:simplePos x="0" y="0"/>
            <wp:positionH relativeFrom="column">
              <wp:posOffset>327025</wp:posOffset>
            </wp:positionH>
            <wp:positionV relativeFrom="paragraph">
              <wp:posOffset>0</wp:posOffset>
            </wp:positionV>
            <wp:extent cx="5750560" cy="3965575"/>
            <wp:effectExtent l="0" t="0" r="0" b="0"/>
            <wp:wrapSquare wrapText="bothSides"/>
            <wp:docPr id="112" name="Диаграмма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1"/>
                    <pic:cNvPicPr>
                      <a:picLocks noChangeArrowheads="1"/>
                    </pic:cNvPicPr>
                  </pic:nvPicPr>
                  <pic:blipFill>
                    <a:blip r:embed="rId36">
                      <a:extLst>
                        <a:ext uri="{28A0092B-C50C-407E-A947-70E740481C1C}">
                          <a14:useLocalDpi xmlns:a14="http://schemas.microsoft.com/office/drawing/2010/main" val="0"/>
                        </a:ext>
                      </a:extLst>
                    </a:blip>
                    <a:srcRect b="-31"/>
                    <a:stretch>
                      <a:fillRect/>
                    </a:stretch>
                  </pic:blipFill>
                  <pic:spPr bwMode="auto">
                    <a:xfrm>
                      <a:off x="0" y="0"/>
                      <a:ext cx="5750560" cy="3965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70FC6" w:rsidRPr="00ED7686" w:rsidRDefault="00470FC6" w:rsidP="00781B8A">
      <w:pPr>
        <w:ind w:firstLine="709"/>
        <w:jc w:val="both"/>
      </w:pPr>
      <w:r w:rsidRPr="00ED7686">
        <w:t>В запланированных объемах профинансированы все первоочередные приоритетные бюджетные обязательства, в том числе связанные с реализаций «майских» указов Президента Российской Федерации и  повышением минимального размера оплаты труда.</w:t>
      </w:r>
    </w:p>
    <w:p w:rsidR="00470FC6" w:rsidRPr="00ED7686" w:rsidRDefault="00470FC6" w:rsidP="00781B8A">
      <w:pPr>
        <w:jc w:val="both"/>
      </w:pPr>
      <w:r w:rsidRPr="00ED7686">
        <w:t xml:space="preserve">Обеспечено бесперебойное функционирование бюджетной сферы, своевременная выплата заработной платы, предоставление социальных выплат, осуществление иных социально-значимых расходов. </w:t>
      </w:r>
    </w:p>
    <w:p w:rsidR="00470FC6" w:rsidRPr="00ED7686" w:rsidRDefault="00470FC6" w:rsidP="00781B8A">
      <w:pPr>
        <w:ind w:firstLine="709"/>
        <w:jc w:val="both"/>
      </w:pPr>
      <w:r w:rsidRPr="00ED7686">
        <w:t>Ассигнования на оплату труда работников муниципальных бюджетных учреждений культуры и образования были запланированы с учётом установленных отраслевыми «дорожными картами» индикаторов повышения средней заработной платы отдельных категорий работников согласно указам Президента Российской Федерации и дополнительных расходов на повышение минимального размера оплаты труда, за счет средств районного бюджета.</w:t>
      </w:r>
    </w:p>
    <w:p w:rsidR="00470FC6" w:rsidRDefault="00470FC6" w:rsidP="00781B8A">
      <w:pPr>
        <w:ind w:firstLine="709"/>
        <w:jc w:val="both"/>
      </w:pPr>
      <w:r w:rsidRPr="00ED7686">
        <w:t>Уровень средней заработной платы педагогических работников, установленный на 2018 год</w:t>
      </w:r>
      <w:r w:rsidR="00A21EDC" w:rsidRPr="00ED7686">
        <w:t xml:space="preserve"> </w:t>
      </w:r>
      <w:r w:rsidRPr="00ED7686">
        <w:t xml:space="preserve">, выполнен на 100% (данные представлены в таблице). </w:t>
      </w:r>
    </w:p>
    <w:p w:rsidR="00906B1D" w:rsidRPr="00ED7686" w:rsidRDefault="00906B1D" w:rsidP="00AA7BB2"/>
    <w:tbl>
      <w:tblPr>
        <w:tblW w:w="50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21"/>
        <w:gridCol w:w="1892"/>
        <w:gridCol w:w="1892"/>
        <w:gridCol w:w="1657"/>
      </w:tblGrid>
      <w:tr w:rsidR="00906B1D" w:rsidRPr="00ED7686" w:rsidTr="00C11457">
        <w:trPr>
          <w:trHeight w:val="271"/>
        </w:trPr>
        <w:tc>
          <w:tcPr>
            <w:tcW w:w="2400" w:type="pct"/>
            <w:vMerge w:val="restart"/>
          </w:tcPr>
          <w:p w:rsidR="00470FC6" w:rsidRPr="00ED7686" w:rsidRDefault="00470FC6" w:rsidP="00AA7BB2">
            <w:pPr>
              <w:rPr>
                <w:i/>
              </w:rPr>
            </w:pPr>
          </w:p>
          <w:p w:rsidR="00470FC6" w:rsidRPr="00ED7686" w:rsidRDefault="00470FC6" w:rsidP="00AA7BB2">
            <w:pPr>
              <w:rPr>
                <w:i/>
              </w:rPr>
            </w:pPr>
          </w:p>
          <w:p w:rsidR="00470FC6" w:rsidRPr="00ED7686" w:rsidRDefault="00470FC6" w:rsidP="00781B8A">
            <w:pPr>
              <w:jc w:val="center"/>
              <w:rPr>
                <w:i/>
              </w:rPr>
            </w:pPr>
            <w:r w:rsidRPr="00ED7686">
              <w:rPr>
                <w:i/>
              </w:rPr>
              <w:t>Категории работников</w:t>
            </w:r>
          </w:p>
        </w:tc>
        <w:tc>
          <w:tcPr>
            <w:tcW w:w="2600" w:type="pct"/>
            <w:gridSpan w:val="3"/>
          </w:tcPr>
          <w:p w:rsidR="00470FC6" w:rsidRPr="00ED7686" w:rsidRDefault="00470FC6" w:rsidP="00781B8A">
            <w:pPr>
              <w:jc w:val="center"/>
              <w:rPr>
                <w:i/>
              </w:rPr>
            </w:pPr>
            <w:r w:rsidRPr="00ED7686">
              <w:rPr>
                <w:i/>
              </w:rPr>
              <w:t>Среднемесячная заработная плата</w:t>
            </w:r>
          </w:p>
        </w:tc>
      </w:tr>
      <w:tr w:rsidR="00470FC6" w:rsidRPr="00ED7686" w:rsidTr="00C11457">
        <w:trPr>
          <w:trHeight w:val="144"/>
        </w:trPr>
        <w:tc>
          <w:tcPr>
            <w:tcW w:w="2400" w:type="pct"/>
            <w:vMerge/>
          </w:tcPr>
          <w:p w:rsidR="00470FC6" w:rsidRPr="00ED7686" w:rsidRDefault="00470FC6" w:rsidP="00AA7BB2">
            <w:pPr>
              <w:rPr>
                <w:i/>
              </w:rPr>
            </w:pPr>
          </w:p>
        </w:tc>
        <w:tc>
          <w:tcPr>
            <w:tcW w:w="904" w:type="pct"/>
          </w:tcPr>
          <w:p w:rsidR="00470FC6" w:rsidRPr="00ED7686" w:rsidRDefault="00470FC6" w:rsidP="00781B8A">
            <w:pPr>
              <w:jc w:val="center"/>
              <w:rPr>
                <w:i/>
              </w:rPr>
            </w:pPr>
            <w:r w:rsidRPr="00ED7686">
              <w:rPr>
                <w:i/>
              </w:rPr>
              <w:t>Установлено соглашением на 2018 год, тыс.руб.</w:t>
            </w:r>
          </w:p>
        </w:tc>
        <w:tc>
          <w:tcPr>
            <w:tcW w:w="904" w:type="pct"/>
          </w:tcPr>
          <w:p w:rsidR="00470FC6" w:rsidRPr="00ED7686" w:rsidRDefault="00470FC6" w:rsidP="00781B8A">
            <w:pPr>
              <w:jc w:val="center"/>
              <w:rPr>
                <w:i/>
              </w:rPr>
            </w:pPr>
            <w:r w:rsidRPr="00ED7686">
              <w:rPr>
                <w:i/>
              </w:rPr>
              <w:t>Фактически достигнутый уровень в 2018 году, тыс.руб.</w:t>
            </w:r>
          </w:p>
        </w:tc>
        <w:tc>
          <w:tcPr>
            <w:tcW w:w="792" w:type="pct"/>
          </w:tcPr>
          <w:p w:rsidR="00470FC6" w:rsidRPr="00ED7686" w:rsidRDefault="00470FC6" w:rsidP="00781B8A">
            <w:pPr>
              <w:jc w:val="center"/>
              <w:rPr>
                <w:i/>
              </w:rPr>
            </w:pPr>
            <w:r w:rsidRPr="00ED7686">
              <w:rPr>
                <w:i/>
              </w:rPr>
              <w:t>% выполнения соглашения</w:t>
            </w:r>
          </w:p>
        </w:tc>
      </w:tr>
      <w:tr w:rsidR="00470FC6" w:rsidRPr="00ED7686" w:rsidTr="00C11457">
        <w:trPr>
          <w:trHeight w:val="827"/>
        </w:trPr>
        <w:tc>
          <w:tcPr>
            <w:tcW w:w="2400" w:type="pct"/>
          </w:tcPr>
          <w:p w:rsidR="00470FC6" w:rsidRPr="00ED7686" w:rsidRDefault="00470FC6" w:rsidP="00AA7BB2">
            <w:r w:rsidRPr="00ED7686">
              <w:t>Педагогические работники общего образования, всего</w:t>
            </w:r>
          </w:p>
          <w:p w:rsidR="00470FC6" w:rsidRPr="00ED7686" w:rsidRDefault="00470FC6" w:rsidP="00AA7BB2">
            <w:r w:rsidRPr="00ED7686">
              <w:t>в  том числе  учителя</w:t>
            </w:r>
          </w:p>
        </w:tc>
        <w:tc>
          <w:tcPr>
            <w:tcW w:w="904" w:type="pct"/>
          </w:tcPr>
          <w:p w:rsidR="00470FC6" w:rsidRPr="00ED7686" w:rsidRDefault="00470FC6" w:rsidP="00AA7BB2">
            <w:r w:rsidRPr="00ED7686">
              <w:t>40 282,20</w:t>
            </w:r>
          </w:p>
          <w:p w:rsidR="00470FC6" w:rsidRPr="00ED7686" w:rsidRDefault="00470FC6" w:rsidP="00AA7BB2"/>
          <w:p w:rsidR="00470FC6" w:rsidRPr="00ED7686" w:rsidRDefault="00470FC6" w:rsidP="00AA7BB2">
            <w:r w:rsidRPr="00ED7686">
              <w:t>41 449,03</w:t>
            </w:r>
          </w:p>
        </w:tc>
        <w:tc>
          <w:tcPr>
            <w:tcW w:w="904" w:type="pct"/>
          </w:tcPr>
          <w:p w:rsidR="00470FC6" w:rsidRPr="00ED7686" w:rsidRDefault="00470FC6" w:rsidP="00AA7BB2">
            <w:r w:rsidRPr="00ED7686">
              <w:t>40 282,82</w:t>
            </w:r>
          </w:p>
          <w:p w:rsidR="00470FC6" w:rsidRPr="00ED7686" w:rsidRDefault="00470FC6" w:rsidP="00AA7BB2"/>
          <w:p w:rsidR="00470FC6" w:rsidRPr="00ED7686" w:rsidRDefault="00470FC6" w:rsidP="00AA7BB2">
            <w:r w:rsidRPr="00ED7686">
              <w:t>41 449,06</w:t>
            </w:r>
          </w:p>
        </w:tc>
        <w:tc>
          <w:tcPr>
            <w:tcW w:w="792" w:type="pct"/>
          </w:tcPr>
          <w:p w:rsidR="00470FC6" w:rsidRPr="00ED7686" w:rsidRDefault="00470FC6" w:rsidP="00AA7BB2">
            <w:r w:rsidRPr="00ED7686">
              <w:t>100,0 %</w:t>
            </w:r>
          </w:p>
          <w:p w:rsidR="00470FC6" w:rsidRPr="00ED7686" w:rsidRDefault="00470FC6" w:rsidP="00AA7BB2"/>
          <w:p w:rsidR="00470FC6" w:rsidRPr="00ED7686" w:rsidRDefault="00470FC6" w:rsidP="00AA7BB2">
            <w:r w:rsidRPr="00ED7686">
              <w:t>100,0 %</w:t>
            </w:r>
          </w:p>
        </w:tc>
      </w:tr>
      <w:tr w:rsidR="00470FC6" w:rsidRPr="00ED7686" w:rsidTr="00C11457">
        <w:trPr>
          <w:trHeight w:val="541"/>
        </w:trPr>
        <w:tc>
          <w:tcPr>
            <w:tcW w:w="2400" w:type="pct"/>
            <w:vAlign w:val="center"/>
          </w:tcPr>
          <w:p w:rsidR="00470FC6" w:rsidRPr="00ED7686" w:rsidRDefault="00470FC6" w:rsidP="00AA7BB2">
            <w:r w:rsidRPr="00ED7686">
              <w:t>Педагогические работники дошкольного образования</w:t>
            </w:r>
          </w:p>
        </w:tc>
        <w:tc>
          <w:tcPr>
            <w:tcW w:w="904" w:type="pct"/>
            <w:vAlign w:val="center"/>
          </w:tcPr>
          <w:p w:rsidR="00470FC6" w:rsidRPr="00ED7686" w:rsidRDefault="00470FC6" w:rsidP="00AA7BB2">
            <w:r w:rsidRPr="00ED7686">
              <w:t>35 929,00</w:t>
            </w:r>
          </w:p>
        </w:tc>
        <w:tc>
          <w:tcPr>
            <w:tcW w:w="904" w:type="pct"/>
            <w:vAlign w:val="center"/>
          </w:tcPr>
          <w:p w:rsidR="00470FC6" w:rsidRPr="00ED7686" w:rsidRDefault="00470FC6" w:rsidP="00AA7BB2">
            <w:r w:rsidRPr="00ED7686">
              <w:t>35 929,05</w:t>
            </w:r>
          </w:p>
        </w:tc>
        <w:tc>
          <w:tcPr>
            <w:tcW w:w="792" w:type="pct"/>
            <w:vAlign w:val="center"/>
          </w:tcPr>
          <w:p w:rsidR="00470FC6" w:rsidRPr="00ED7686" w:rsidRDefault="00470FC6" w:rsidP="00AA7BB2">
            <w:r w:rsidRPr="00ED7686">
              <w:t>100,0 %</w:t>
            </w:r>
          </w:p>
        </w:tc>
      </w:tr>
      <w:tr w:rsidR="00470FC6" w:rsidRPr="00ED7686" w:rsidTr="00C11457">
        <w:trPr>
          <w:trHeight w:val="657"/>
        </w:trPr>
        <w:tc>
          <w:tcPr>
            <w:tcW w:w="2400" w:type="pct"/>
            <w:vAlign w:val="center"/>
          </w:tcPr>
          <w:p w:rsidR="00470FC6" w:rsidRPr="00ED7686" w:rsidRDefault="00470FC6" w:rsidP="00AA7BB2">
            <w:r w:rsidRPr="00ED7686">
              <w:t>Педагогические работники дополнительного образования</w:t>
            </w:r>
          </w:p>
        </w:tc>
        <w:tc>
          <w:tcPr>
            <w:tcW w:w="904" w:type="pct"/>
            <w:vAlign w:val="center"/>
          </w:tcPr>
          <w:p w:rsidR="00470FC6" w:rsidRPr="00ED7686" w:rsidRDefault="00470FC6" w:rsidP="00AA7BB2">
            <w:r w:rsidRPr="00ED7686">
              <w:t>43 213,10</w:t>
            </w:r>
          </w:p>
        </w:tc>
        <w:tc>
          <w:tcPr>
            <w:tcW w:w="904" w:type="pct"/>
            <w:vAlign w:val="center"/>
          </w:tcPr>
          <w:p w:rsidR="00470FC6" w:rsidRPr="00ED7686" w:rsidRDefault="00470FC6" w:rsidP="00AA7BB2">
            <w:r w:rsidRPr="00ED7686">
              <w:t>43 215,40</w:t>
            </w:r>
          </w:p>
        </w:tc>
        <w:tc>
          <w:tcPr>
            <w:tcW w:w="792" w:type="pct"/>
            <w:vAlign w:val="center"/>
          </w:tcPr>
          <w:p w:rsidR="00470FC6" w:rsidRPr="00ED7686" w:rsidRDefault="00470FC6" w:rsidP="00AA7BB2">
            <w:r w:rsidRPr="00ED7686">
              <w:t>100,0 %</w:t>
            </w:r>
          </w:p>
        </w:tc>
      </w:tr>
      <w:tr w:rsidR="00906B1D" w:rsidRPr="00ED7686" w:rsidTr="00906B1D">
        <w:trPr>
          <w:trHeight w:val="423"/>
        </w:trPr>
        <w:tc>
          <w:tcPr>
            <w:tcW w:w="2400" w:type="pct"/>
            <w:vAlign w:val="center"/>
          </w:tcPr>
          <w:p w:rsidR="00470FC6" w:rsidRPr="00ED7686" w:rsidRDefault="00470FC6" w:rsidP="00AA7BB2">
            <w:pPr>
              <w:rPr>
                <w:b/>
              </w:rPr>
            </w:pPr>
            <w:r w:rsidRPr="00ED7686">
              <w:rPr>
                <w:b/>
              </w:rPr>
              <w:t>ИТОГО по району</w:t>
            </w:r>
          </w:p>
        </w:tc>
        <w:tc>
          <w:tcPr>
            <w:tcW w:w="904" w:type="pct"/>
            <w:vAlign w:val="center"/>
          </w:tcPr>
          <w:p w:rsidR="00470FC6" w:rsidRPr="00ED7686" w:rsidRDefault="00470FC6" w:rsidP="00AA7BB2">
            <w:pPr>
              <w:rPr>
                <w:b/>
              </w:rPr>
            </w:pPr>
            <w:r w:rsidRPr="00ED7686">
              <w:rPr>
                <w:b/>
              </w:rPr>
              <w:t>38 819,96</w:t>
            </w:r>
          </w:p>
        </w:tc>
        <w:tc>
          <w:tcPr>
            <w:tcW w:w="904" w:type="pct"/>
            <w:vAlign w:val="center"/>
          </w:tcPr>
          <w:p w:rsidR="00470FC6" w:rsidRPr="00ED7686" w:rsidRDefault="00470FC6" w:rsidP="00AA7BB2">
            <w:pPr>
              <w:rPr>
                <w:b/>
              </w:rPr>
            </w:pPr>
            <w:r w:rsidRPr="00ED7686">
              <w:rPr>
                <w:b/>
              </w:rPr>
              <w:t>38 820,44</w:t>
            </w:r>
          </w:p>
        </w:tc>
        <w:tc>
          <w:tcPr>
            <w:tcW w:w="792" w:type="pct"/>
            <w:vAlign w:val="center"/>
          </w:tcPr>
          <w:p w:rsidR="00470FC6" w:rsidRPr="00ED7686" w:rsidRDefault="00470FC6" w:rsidP="00AA7BB2">
            <w:pPr>
              <w:rPr>
                <w:b/>
              </w:rPr>
            </w:pPr>
            <w:r w:rsidRPr="00ED7686">
              <w:rPr>
                <w:b/>
              </w:rPr>
              <w:t>100,0 %</w:t>
            </w:r>
          </w:p>
        </w:tc>
      </w:tr>
    </w:tbl>
    <w:p w:rsidR="00470FC6" w:rsidRPr="00ED7686" w:rsidRDefault="00470FC6" w:rsidP="00AA7BB2"/>
    <w:p w:rsidR="00470FC6" w:rsidRPr="00ED7686" w:rsidRDefault="00470FC6" w:rsidP="00781B8A">
      <w:pPr>
        <w:ind w:firstLine="709"/>
        <w:jc w:val="both"/>
      </w:pPr>
      <w:r w:rsidRPr="00ED7686">
        <w:t>Рост средней заработной платы педагогических работников общего образования к уровню 2017 года составил 111,6%, педагогических работников дошкольного образования -111,0%, педагогических работников дополнительного образования – 116,7%.</w:t>
      </w:r>
    </w:p>
    <w:p w:rsidR="00470FC6" w:rsidRPr="00ED7686" w:rsidRDefault="00470FC6" w:rsidP="00AA7BB2"/>
    <w:p w:rsidR="00470FC6" w:rsidRPr="00ED7686" w:rsidRDefault="00FC322C" w:rsidP="00AA7BB2">
      <w:r>
        <w:rPr>
          <w:noProof/>
        </w:rPr>
        <w:drawing>
          <wp:anchor distT="0" distB="0" distL="114300" distR="114300" simplePos="0" relativeHeight="251676672" behindDoc="1" locked="0" layoutInCell="1" allowOverlap="1">
            <wp:simplePos x="0" y="0"/>
            <wp:positionH relativeFrom="column">
              <wp:posOffset>280035</wp:posOffset>
            </wp:positionH>
            <wp:positionV relativeFrom="paragraph">
              <wp:posOffset>43180</wp:posOffset>
            </wp:positionV>
            <wp:extent cx="5819775" cy="4010025"/>
            <wp:effectExtent l="19050" t="19050" r="9525" b="9525"/>
            <wp:wrapTight wrapText="bothSides">
              <wp:wrapPolygon edited="0">
                <wp:start x="-71" y="-103"/>
                <wp:lineTo x="-71" y="21651"/>
                <wp:lineTo x="21635" y="21651"/>
                <wp:lineTo x="21635" y="-103"/>
                <wp:lineTo x="-71" y="-103"/>
              </wp:wrapPolygon>
            </wp:wrapTight>
            <wp:docPr id="15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9775" cy="4010025"/>
                    </a:xfrm>
                    <a:prstGeom prst="rect">
                      <a:avLst/>
                    </a:prstGeom>
                    <a:noFill/>
                    <a:ln w="6350">
                      <a:solidFill>
                        <a:srgbClr val="000000"/>
                      </a:solidFill>
                      <a:miter lim="800000"/>
                      <a:headEnd/>
                      <a:tailEnd/>
                    </a:ln>
                    <a:effectLst/>
                  </pic:spPr>
                </pic:pic>
              </a:graphicData>
            </a:graphic>
            <wp14:sizeRelH relativeFrom="page">
              <wp14:pctWidth>0</wp14:pctWidth>
            </wp14:sizeRelH>
            <wp14:sizeRelV relativeFrom="page">
              <wp14:pctHeight>0</wp14:pctHeight>
            </wp14:sizeRelV>
          </wp:anchor>
        </w:drawing>
      </w:r>
    </w:p>
    <w:p w:rsidR="00470FC6" w:rsidRPr="00ED7686" w:rsidRDefault="00470FC6" w:rsidP="00AA7BB2">
      <w:pPr>
        <w:rPr>
          <w:noProof/>
        </w:rPr>
      </w:pPr>
    </w:p>
    <w:p w:rsidR="00470FC6" w:rsidRPr="00ED7686" w:rsidRDefault="00470FC6" w:rsidP="00AA7BB2">
      <w:pPr>
        <w:rPr>
          <w:noProof/>
        </w:rPr>
      </w:pPr>
    </w:p>
    <w:p w:rsidR="00470FC6" w:rsidRPr="00ED7686" w:rsidRDefault="00470FC6" w:rsidP="00781B8A">
      <w:pPr>
        <w:ind w:firstLine="709"/>
        <w:jc w:val="both"/>
      </w:pPr>
      <w:r w:rsidRPr="00ED7686">
        <w:t>Размер среднемесячной заработной платы работников культуры за  2018 год составил:</w:t>
      </w:r>
    </w:p>
    <w:p w:rsidR="00470FC6" w:rsidRPr="00ED7686" w:rsidRDefault="00470FC6" w:rsidP="00781B8A">
      <w:pPr>
        <w:ind w:firstLine="709"/>
        <w:jc w:val="both"/>
      </w:pPr>
      <w:r w:rsidRPr="00ED7686">
        <w:t>- по работникам учреждений культуры – 30 989,79 руб.,</w:t>
      </w:r>
    </w:p>
    <w:p w:rsidR="00470FC6" w:rsidRPr="00ED7686" w:rsidRDefault="00470FC6" w:rsidP="00781B8A">
      <w:pPr>
        <w:ind w:firstLine="709"/>
        <w:jc w:val="both"/>
      </w:pPr>
      <w:r w:rsidRPr="00ED7686">
        <w:t>- по педагогическим работникам (ДШИ)- 37 030,88 руб.</w:t>
      </w:r>
    </w:p>
    <w:p w:rsidR="00470FC6" w:rsidRPr="00ED7686" w:rsidRDefault="00470FC6" w:rsidP="00781B8A">
      <w:pPr>
        <w:ind w:firstLine="709"/>
        <w:jc w:val="both"/>
      </w:pPr>
      <w:r w:rsidRPr="00ED7686">
        <w:t>Просроченной кредиторской задолженности  бюджета МО «Коношский муниципальный район» на 1 января 2019 года нет.</w:t>
      </w:r>
    </w:p>
    <w:p w:rsidR="00470FC6" w:rsidRPr="00ED7686" w:rsidRDefault="00470FC6" w:rsidP="00781B8A">
      <w:pPr>
        <w:ind w:firstLine="709"/>
        <w:jc w:val="both"/>
        <w:rPr>
          <w:szCs w:val="28"/>
        </w:rPr>
      </w:pPr>
      <w:r w:rsidRPr="00ED7686">
        <w:rPr>
          <w:szCs w:val="28"/>
        </w:rPr>
        <w:t>По состоянию на 01.01.2018 года  остаток средств –11 166 723,91руб.</w:t>
      </w:r>
    </w:p>
    <w:p w:rsidR="00470FC6" w:rsidRPr="00ED7686" w:rsidRDefault="00470FC6" w:rsidP="00781B8A">
      <w:pPr>
        <w:ind w:firstLine="709"/>
        <w:jc w:val="both"/>
        <w:rPr>
          <w:szCs w:val="28"/>
        </w:rPr>
      </w:pPr>
      <w:r w:rsidRPr="00ED7686">
        <w:rPr>
          <w:szCs w:val="28"/>
        </w:rPr>
        <w:t>Поступило доходов за 2018год –720 672 363,26 руб.</w:t>
      </w:r>
    </w:p>
    <w:p w:rsidR="00470FC6" w:rsidRPr="00ED7686" w:rsidRDefault="00470FC6" w:rsidP="00781B8A">
      <w:pPr>
        <w:ind w:firstLine="709"/>
        <w:jc w:val="both"/>
        <w:rPr>
          <w:szCs w:val="28"/>
        </w:rPr>
      </w:pPr>
      <w:r w:rsidRPr="00ED7686">
        <w:rPr>
          <w:szCs w:val="28"/>
        </w:rPr>
        <w:t>Произведено расходов за 2018год –727 302 656,55 руб.</w:t>
      </w:r>
    </w:p>
    <w:p w:rsidR="00470FC6" w:rsidRPr="00ED7686" w:rsidRDefault="00470FC6" w:rsidP="00781B8A">
      <w:pPr>
        <w:ind w:firstLine="709"/>
        <w:jc w:val="both"/>
        <w:rPr>
          <w:szCs w:val="28"/>
        </w:rPr>
      </w:pPr>
      <w:r w:rsidRPr="00ED7686">
        <w:rPr>
          <w:szCs w:val="28"/>
        </w:rPr>
        <w:t>Остаток  средств по состоянию на 01.01.2019 года - 4 536 430,62 руб.</w:t>
      </w:r>
    </w:p>
    <w:p w:rsidR="00470FC6" w:rsidRPr="00ED7686" w:rsidRDefault="00470FC6" w:rsidP="00781B8A">
      <w:pPr>
        <w:ind w:firstLine="709"/>
        <w:jc w:val="both"/>
        <w:rPr>
          <w:szCs w:val="28"/>
        </w:rPr>
      </w:pPr>
      <w:r w:rsidRPr="00ED7686">
        <w:rPr>
          <w:szCs w:val="28"/>
        </w:rPr>
        <w:t xml:space="preserve">По итогам исполнения  бюджета дефицит составил 6 630 293,29 тыс. рублей. </w:t>
      </w:r>
    </w:p>
    <w:p w:rsidR="00470FC6" w:rsidRPr="00ED7686" w:rsidRDefault="00470FC6" w:rsidP="00781B8A">
      <w:pPr>
        <w:ind w:firstLine="709"/>
        <w:jc w:val="both"/>
      </w:pPr>
      <w:r w:rsidRPr="00ED7686">
        <w:t xml:space="preserve">Расходы бюджета в 2018 году в целом составили 727 302,7 тыс. рублей и исполнены на 99,1 % к утвержденным назначениям. </w:t>
      </w:r>
    </w:p>
    <w:p w:rsidR="00781B8A" w:rsidRDefault="00781B8A" w:rsidP="00781B8A">
      <w:pPr>
        <w:jc w:val="both"/>
        <w:rPr>
          <w:bCs/>
          <w:iCs/>
        </w:rPr>
      </w:pPr>
    </w:p>
    <w:p w:rsidR="00470FC6" w:rsidRPr="00ED7686" w:rsidRDefault="00470FC6" w:rsidP="00781B8A">
      <w:pPr>
        <w:jc w:val="both"/>
        <w:rPr>
          <w:bCs/>
          <w:iCs/>
          <w:szCs w:val="28"/>
        </w:rPr>
      </w:pPr>
      <w:r w:rsidRPr="00ED7686">
        <w:rPr>
          <w:bCs/>
          <w:iCs/>
        </w:rPr>
        <w:t>Структура расходной части  районного бюджета за 2018 год выглядит следующим образом</w:t>
      </w:r>
      <w:r w:rsidRPr="00ED7686">
        <w:rPr>
          <w:bCs/>
          <w:iCs/>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920"/>
        <w:gridCol w:w="2300"/>
      </w:tblGrid>
      <w:tr w:rsidR="00906B1D" w:rsidRPr="00ED7686" w:rsidTr="00906B1D">
        <w:trPr>
          <w:trHeight w:val="600"/>
          <w:tblHeader/>
        </w:trPr>
        <w:tc>
          <w:tcPr>
            <w:tcW w:w="4219" w:type="dxa"/>
            <w:vMerge w:val="restart"/>
            <w:vAlign w:val="center"/>
          </w:tcPr>
          <w:p w:rsidR="00470FC6" w:rsidRPr="00ED7686" w:rsidRDefault="00470FC6" w:rsidP="00AA7BB2">
            <w:pPr>
              <w:rPr>
                <w:b/>
                <w:i/>
              </w:rPr>
            </w:pPr>
          </w:p>
        </w:tc>
        <w:tc>
          <w:tcPr>
            <w:tcW w:w="5220" w:type="dxa"/>
            <w:gridSpan w:val="2"/>
            <w:vAlign w:val="center"/>
          </w:tcPr>
          <w:p w:rsidR="00470FC6" w:rsidRPr="00ED7686" w:rsidRDefault="00470FC6" w:rsidP="00AA7BB2">
            <w:pPr>
              <w:rPr>
                <w:b/>
              </w:rPr>
            </w:pPr>
            <w:r w:rsidRPr="00ED7686">
              <w:rPr>
                <w:b/>
              </w:rPr>
              <w:t>Исполнение за 2018 год</w:t>
            </w:r>
          </w:p>
          <w:p w:rsidR="00470FC6" w:rsidRPr="00ED7686" w:rsidRDefault="00470FC6" w:rsidP="00AA7BB2">
            <w:pPr>
              <w:rPr>
                <w:b/>
              </w:rPr>
            </w:pPr>
          </w:p>
        </w:tc>
      </w:tr>
      <w:tr w:rsidR="00906B1D" w:rsidRPr="00ED7686" w:rsidTr="00906B1D">
        <w:tc>
          <w:tcPr>
            <w:tcW w:w="4219" w:type="dxa"/>
            <w:vMerge/>
          </w:tcPr>
          <w:p w:rsidR="00470FC6" w:rsidRPr="00ED7686" w:rsidRDefault="00470FC6" w:rsidP="00AA7BB2">
            <w:pPr>
              <w:rPr>
                <w:b/>
              </w:rPr>
            </w:pPr>
          </w:p>
        </w:tc>
        <w:tc>
          <w:tcPr>
            <w:tcW w:w="2920" w:type="dxa"/>
            <w:vAlign w:val="center"/>
          </w:tcPr>
          <w:p w:rsidR="00470FC6" w:rsidRPr="00ED7686" w:rsidRDefault="00470FC6" w:rsidP="00AA7BB2">
            <w:pPr>
              <w:rPr>
                <w:b/>
              </w:rPr>
            </w:pPr>
            <w:r w:rsidRPr="00ED7686">
              <w:rPr>
                <w:b/>
              </w:rPr>
              <w:t>тыс.рублей</w:t>
            </w:r>
          </w:p>
        </w:tc>
        <w:tc>
          <w:tcPr>
            <w:tcW w:w="2300" w:type="dxa"/>
            <w:vAlign w:val="center"/>
          </w:tcPr>
          <w:p w:rsidR="00470FC6" w:rsidRPr="00ED7686" w:rsidRDefault="00470FC6" w:rsidP="00AA7BB2">
            <w:pPr>
              <w:rPr>
                <w:b/>
              </w:rPr>
            </w:pPr>
            <w:r w:rsidRPr="00ED7686">
              <w:rPr>
                <w:b/>
              </w:rPr>
              <w:t>удельный вес %</w:t>
            </w:r>
          </w:p>
        </w:tc>
      </w:tr>
      <w:tr w:rsidR="00906B1D" w:rsidRPr="00ED7686" w:rsidTr="00906B1D">
        <w:tc>
          <w:tcPr>
            <w:tcW w:w="4219" w:type="dxa"/>
          </w:tcPr>
          <w:p w:rsidR="00470FC6" w:rsidRPr="00ED7686" w:rsidRDefault="00906B1D" w:rsidP="00AA7BB2">
            <w:r w:rsidRPr="00ED7686">
              <w:t>Общегосударственные вопросы</w:t>
            </w:r>
          </w:p>
        </w:tc>
        <w:tc>
          <w:tcPr>
            <w:tcW w:w="2920" w:type="dxa"/>
            <w:vAlign w:val="center"/>
          </w:tcPr>
          <w:p w:rsidR="00470FC6" w:rsidRPr="00ED7686" w:rsidRDefault="00470FC6" w:rsidP="00AA7BB2">
            <w:r w:rsidRPr="00ED7686">
              <w:t>53 525,7</w:t>
            </w:r>
          </w:p>
        </w:tc>
        <w:tc>
          <w:tcPr>
            <w:tcW w:w="2300" w:type="dxa"/>
            <w:vAlign w:val="center"/>
          </w:tcPr>
          <w:p w:rsidR="00470FC6" w:rsidRPr="00ED7686" w:rsidRDefault="00470FC6" w:rsidP="00AA7BB2">
            <w:r w:rsidRPr="00ED7686">
              <w:t>7,4</w:t>
            </w:r>
          </w:p>
        </w:tc>
      </w:tr>
      <w:tr w:rsidR="00906B1D" w:rsidRPr="00ED7686" w:rsidTr="00906B1D">
        <w:tc>
          <w:tcPr>
            <w:tcW w:w="4219" w:type="dxa"/>
          </w:tcPr>
          <w:p w:rsidR="00470FC6" w:rsidRPr="00ED7686" w:rsidRDefault="00906B1D" w:rsidP="00AA7BB2">
            <w:r w:rsidRPr="00ED7686">
              <w:t>Национальная оборона</w:t>
            </w:r>
          </w:p>
        </w:tc>
        <w:tc>
          <w:tcPr>
            <w:tcW w:w="2920" w:type="dxa"/>
            <w:vAlign w:val="center"/>
          </w:tcPr>
          <w:p w:rsidR="00470FC6" w:rsidRPr="00ED7686" w:rsidRDefault="00470FC6" w:rsidP="00AA7BB2">
            <w:r w:rsidRPr="00ED7686">
              <w:t>1 161,3</w:t>
            </w:r>
          </w:p>
        </w:tc>
        <w:tc>
          <w:tcPr>
            <w:tcW w:w="2300" w:type="dxa"/>
            <w:vAlign w:val="center"/>
          </w:tcPr>
          <w:p w:rsidR="00470FC6" w:rsidRPr="00ED7686" w:rsidRDefault="00470FC6" w:rsidP="00AA7BB2">
            <w:r w:rsidRPr="00ED7686">
              <w:t>0,1</w:t>
            </w:r>
          </w:p>
        </w:tc>
      </w:tr>
      <w:tr w:rsidR="00906B1D" w:rsidRPr="00ED7686" w:rsidTr="00906B1D">
        <w:tc>
          <w:tcPr>
            <w:tcW w:w="4219" w:type="dxa"/>
          </w:tcPr>
          <w:p w:rsidR="00470FC6" w:rsidRPr="00ED7686" w:rsidRDefault="00906B1D" w:rsidP="00AA7BB2">
            <w:r w:rsidRPr="00ED7686">
              <w:t>Национальная безопасность и правоохранительная деятельность</w:t>
            </w:r>
          </w:p>
        </w:tc>
        <w:tc>
          <w:tcPr>
            <w:tcW w:w="2920" w:type="dxa"/>
            <w:vAlign w:val="center"/>
          </w:tcPr>
          <w:p w:rsidR="00470FC6" w:rsidRPr="00ED7686" w:rsidRDefault="00470FC6" w:rsidP="00AA7BB2">
            <w:r w:rsidRPr="00ED7686">
              <w:t>350,1</w:t>
            </w:r>
          </w:p>
        </w:tc>
        <w:tc>
          <w:tcPr>
            <w:tcW w:w="2300" w:type="dxa"/>
            <w:vAlign w:val="center"/>
          </w:tcPr>
          <w:p w:rsidR="00470FC6" w:rsidRPr="00ED7686" w:rsidRDefault="00470FC6" w:rsidP="00AA7BB2"/>
        </w:tc>
      </w:tr>
      <w:tr w:rsidR="00906B1D" w:rsidRPr="00ED7686" w:rsidTr="00906B1D">
        <w:tc>
          <w:tcPr>
            <w:tcW w:w="4219" w:type="dxa"/>
          </w:tcPr>
          <w:p w:rsidR="00470FC6" w:rsidRPr="00ED7686" w:rsidRDefault="00906B1D" w:rsidP="00AA7BB2">
            <w:r w:rsidRPr="00ED7686">
              <w:t>Национальная экономика</w:t>
            </w:r>
          </w:p>
        </w:tc>
        <w:tc>
          <w:tcPr>
            <w:tcW w:w="2920" w:type="dxa"/>
            <w:vAlign w:val="center"/>
          </w:tcPr>
          <w:p w:rsidR="00470FC6" w:rsidRPr="00ED7686" w:rsidRDefault="00470FC6" w:rsidP="00AA7BB2">
            <w:r w:rsidRPr="00ED7686">
              <w:t>22 292,1</w:t>
            </w:r>
          </w:p>
        </w:tc>
        <w:tc>
          <w:tcPr>
            <w:tcW w:w="2300" w:type="dxa"/>
            <w:vAlign w:val="center"/>
          </w:tcPr>
          <w:p w:rsidR="00470FC6" w:rsidRPr="00ED7686" w:rsidRDefault="00470FC6" w:rsidP="00AA7BB2">
            <w:r w:rsidRPr="00ED7686">
              <w:t>3,1</w:t>
            </w:r>
          </w:p>
        </w:tc>
      </w:tr>
      <w:tr w:rsidR="00906B1D" w:rsidRPr="00ED7686" w:rsidTr="00906B1D">
        <w:tc>
          <w:tcPr>
            <w:tcW w:w="4219" w:type="dxa"/>
          </w:tcPr>
          <w:p w:rsidR="00470FC6" w:rsidRPr="00ED7686" w:rsidRDefault="00906B1D" w:rsidP="00AA7BB2">
            <w:r w:rsidRPr="00ED7686">
              <w:t>Жилищно-коммунальное хозяйство</w:t>
            </w:r>
          </w:p>
        </w:tc>
        <w:tc>
          <w:tcPr>
            <w:tcW w:w="2920" w:type="dxa"/>
            <w:vAlign w:val="center"/>
          </w:tcPr>
          <w:p w:rsidR="00470FC6" w:rsidRPr="00ED7686" w:rsidRDefault="00470FC6" w:rsidP="00AA7BB2">
            <w:r w:rsidRPr="00ED7686">
              <w:t>8 667,9</w:t>
            </w:r>
          </w:p>
        </w:tc>
        <w:tc>
          <w:tcPr>
            <w:tcW w:w="2300" w:type="dxa"/>
            <w:vAlign w:val="center"/>
          </w:tcPr>
          <w:p w:rsidR="00470FC6" w:rsidRPr="00ED7686" w:rsidRDefault="00470FC6" w:rsidP="00AA7BB2">
            <w:r w:rsidRPr="00ED7686">
              <w:t>1,2</w:t>
            </w:r>
          </w:p>
        </w:tc>
      </w:tr>
      <w:tr w:rsidR="00906B1D" w:rsidRPr="00ED7686" w:rsidTr="00906B1D">
        <w:tc>
          <w:tcPr>
            <w:tcW w:w="4219" w:type="dxa"/>
          </w:tcPr>
          <w:p w:rsidR="00470FC6" w:rsidRPr="00ED7686" w:rsidRDefault="00906B1D" w:rsidP="00AA7BB2">
            <w:r w:rsidRPr="00ED7686">
              <w:t>Образование</w:t>
            </w:r>
          </w:p>
        </w:tc>
        <w:tc>
          <w:tcPr>
            <w:tcW w:w="2920" w:type="dxa"/>
            <w:vAlign w:val="center"/>
          </w:tcPr>
          <w:p w:rsidR="00470FC6" w:rsidRPr="00ED7686" w:rsidRDefault="00470FC6" w:rsidP="00AA7BB2">
            <w:r w:rsidRPr="00ED7686">
              <w:t>530 938,9</w:t>
            </w:r>
          </w:p>
        </w:tc>
        <w:tc>
          <w:tcPr>
            <w:tcW w:w="2300" w:type="dxa"/>
            <w:vAlign w:val="center"/>
          </w:tcPr>
          <w:p w:rsidR="00470FC6" w:rsidRPr="00ED7686" w:rsidRDefault="00470FC6" w:rsidP="00AA7BB2">
            <w:r w:rsidRPr="00ED7686">
              <w:t>73,0</w:t>
            </w:r>
          </w:p>
        </w:tc>
      </w:tr>
      <w:tr w:rsidR="00906B1D" w:rsidRPr="00ED7686" w:rsidTr="00906B1D">
        <w:tc>
          <w:tcPr>
            <w:tcW w:w="4219" w:type="dxa"/>
          </w:tcPr>
          <w:p w:rsidR="00470FC6" w:rsidRPr="00ED7686" w:rsidRDefault="00906B1D" w:rsidP="00AA7BB2">
            <w:r w:rsidRPr="00ED7686">
              <w:t>Культура,  кинематография</w:t>
            </w:r>
          </w:p>
        </w:tc>
        <w:tc>
          <w:tcPr>
            <w:tcW w:w="2920" w:type="dxa"/>
            <w:vAlign w:val="center"/>
          </w:tcPr>
          <w:p w:rsidR="00470FC6" w:rsidRPr="00ED7686" w:rsidRDefault="00470FC6" w:rsidP="00AA7BB2">
            <w:r w:rsidRPr="00ED7686">
              <w:t>59 293,3</w:t>
            </w:r>
          </w:p>
        </w:tc>
        <w:tc>
          <w:tcPr>
            <w:tcW w:w="2300" w:type="dxa"/>
            <w:vAlign w:val="center"/>
          </w:tcPr>
          <w:p w:rsidR="00470FC6" w:rsidRPr="00ED7686" w:rsidRDefault="00470FC6" w:rsidP="00AA7BB2">
            <w:r w:rsidRPr="00ED7686">
              <w:t>8,2</w:t>
            </w:r>
          </w:p>
        </w:tc>
      </w:tr>
      <w:tr w:rsidR="00906B1D" w:rsidRPr="00ED7686" w:rsidTr="00906B1D">
        <w:tc>
          <w:tcPr>
            <w:tcW w:w="4219" w:type="dxa"/>
          </w:tcPr>
          <w:p w:rsidR="00470FC6" w:rsidRPr="00ED7686" w:rsidRDefault="00906B1D" w:rsidP="00AA7BB2">
            <w:r w:rsidRPr="00ED7686">
              <w:t>Социальная политика</w:t>
            </w:r>
          </w:p>
        </w:tc>
        <w:tc>
          <w:tcPr>
            <w:tcW w:w="2920" w:type="dxa"/>
            <w:vAlign w:val="center"/>
          </w:tcPr>
          <w:p w:rsidR="00470FC6" w:rsidRPr="00ED7686" w:rsidRDefault="00470FC6" w:rsidP="00AA7BB2">
            <w:r w:rsidRPr="00ED7686">
              <w:t>24 674,8</w:t>
            </w:r>
          </w:p>
        </w:tc>
        <w:tc>
          <w:tcPr>
            <w:tcW w:w="2300" w:type="dxa"/>
            <w:vAlign w:val="center"/>
          </w:tcPr>
          <w:p w:rsidR="00470FC6" w:rsidRPr="00ED7686" w:rsidRDefault="00470FC6" w:rsidP="00AA7BB2">
            <w:r w:rsidRPr="00ED7686">
              <w:t>3,4</w:t>
            </w:r>
          </w:p>
        </w:tc>
      </w:tr>
      <w:tr w:rsidR="00906B1D" w:rsidRPr="00ED7686" w:rsidTr="00906B1D">
        <w:tc>
          <w:tcPr>
            <w:tcW w:w="4219" w:type="dxa"/>
          </w:tcPr>
          <w:p w:rsidR="00470FC6" w:rsidRPr="00ED7686" w:rsidRDefault="00906B1D" w:rsidP="00AA7BB2">
            <w:r w:rsidRPr="00ED7686">
              <w:t>Физическая культура и спорт</w:t>
            </w:r>
          </w:p>
        </w:tc>
        <w:tc>
          <w:tcPr>
            <w:tcW w:w="2920" w:type="dxa"/>
            <w:vAlign w:val="center"/>
          </w:tcPr>
          <w:p w:rsidR="00470FC6" w:rsidRPr="00ED7686" w:rsidRDefault="00470FC6" w:rsidP="00AA7BB2">
            <w:r w:rsidRPr="00ED7686">
              <w:t>1 117,9</w:t>
            </w:r>
          </w:p>
        </w:tc>
        <w:tc>
          <w:tcPr>
            <w:tcW w:w="2300" w:type="dxa"/>
            <w:vAlign w:val="center"/>
          </w:tcPr>
          <w:p w:rsidR="00470FC6" w:rsidRPr="00ED7686" w:rsidRDefault="00470FC6" w:rsidP="00AA7BB2">
            <w:r w:rsidRPr="00ED7686">
              <w:t>0,1</w:t>
            </w:r>
          </w:p>
        </w:tc>
      </w:tr>
      <w:tr w:rsidR="00906B1D" w:rsidRPr="00ED7686" w:rsidTr="00906B1D">
        <w:tc>
          <w:tcPr>
            <w:tcW w:w="4219" w:type="dxa"/>
          </w:tcPr>
          <w:p w:rsidR="00470FC6" w:rsidRPr="00ED7686" w:rsidRDefault="00906B1D" w:rsidP="00AA7BB2">
            <w:r w:rsidRPr="00ED7686">
              <w:t xml:space="preserve">Межбюджетные трансферты общего характера бюджетам субъектов российской федерации </w:t>
            </w:r>
          </w:p>
        </w:tc>
        <w:tc>
          <w:tcPr>
            <w:tcW w:w="2920" w:type="dxa"/>
            <w:vAlign w:val="center"/>
          </w:tcPr>
          <w:p w:rsidR="00470FC6" w:rsidRPr="00ED7686" w:rsidRDefault="00470FC6" w:rsidP="00AA7BB2">
            <w:r w:rsidRPr="00ED7686">
              <w:t>25 280,7</w:t>
            </w:r>
          </w:p>
        </w:tc>
        <w:tc>
          <w:tcPr>
            <w:tcW w:w="2300" w:type="dxa"/>
            <w:vAlign w:val="center"/>
          </w:tcPr>
          <w:p w:rsidR="00470FC6" w:rsidRPr="00ED7686" w:rsidRDefault="00470FC6" w:rsidP="00AA7BB2">
            <w:r w:rsidRPr="00ED7686">
              <w:t>3,5</w:t>
            </w:r>
          </w:p>
        </w:tc>
      </w:tr>
      <w:tr w:rsidR="00906B1D" w:rsidRPr="00ED7686" w:rsidTr="00906B1D">
        <w:trPr>
          <w:trHeight w:val="297"/>
        </w:trPr>
        <w:tc>
          <w:tcPr>
            <w:tcW w:w="4219" w:type="dxa"/>
          </w:tcPr>
          <w:p w:rsidR="00470FC6" w:rsidRPr="00ED7686" w:rsidRDefault="00470FC6" w:rsidP="00AA7BB2">
            <w:pPr>
              <w:rPr>
                <w:b/>
              </w:rPr>
            </w:pPr>
            <w:r w:rsidRPr="00ED7686">
              <w:rPr>
                <w:b/>
              </w:rPr>
              <w:t>ВСЕГО:</w:t>
            </w:r>
          </w:p>
        </w:tc>
        <w:tc>
          <w:tcPr>
            <w:tcW w:w="2920" w:type="dxa"/>
            <w:vAlign w:val="center"/>
          </w:tcPr>
          <w:p w:rsidR="00470FC6" w:rsidRPr="00ED7686" w:rsidRDefault="00470FC6" w:rsidP="00AA7BB2">
            <w:pPr>
              <w:rPr>
                <w:b/>
              </w:rPr>
            </w:pPr>
            <w:r w:rsidRPr="00ED7686">
              <w:rPr>
                <w:b/>
              </w:rPr>
              <w:t>727 302,7</w:t>
            </w:r>
          </w:p>
        </w:tc>
        <w:tc>
          <w:tcPr>
            <w:tcW w:w="2300" w:type="dxa"/>
            <w:vAlign w:val="center"/>
          </w:tcPr>
          <w:p w:rsidR="00470FC6" w:rsidRPr="00ED7686" w:rsidRDefault="00470FC6" w:rsidP="00AA7BB2">
            <w:pPr>
              <w:rPr>
                <w:b/>
              </w:rPr>
            </w:pPr>
            <w:r w:rsidRPr="00ED7686">
              <w:rPr>
                <w:b/>
              </w:rPr>
              <w:t>100,0</w:t>
            </w:r>
          </w:p>
        </w:tc>
      </w:tr>
    </w:tbl>
    <w:p w:rsidR="00470FC6" w:rsidRPr="00ED7686" w:rsidRDefault="00470FC6" w:rsidP="00AA7BB2"/>
    <w:p w:rsidR="00470FC6" w:rsidRPr="00ED7686" w:rsidRDefault="00470FC6" w:rsidP="00781B8A">
      <w:pPr>
        <w:jc w:val="both"/>
      </w:pPr>
      <w:r w:rsidRPr="00ED7686">
        <w:t xml:space="preserve">        Наибольший удельный вес в структуре расходов  традиционно занимают расходы на  «Образование».</w:t>
      </w:r>
    </w:p>
    <w:p w:rsidR="000753FE" w:rsidRPr="00ED7686" w:rsidRDefault="000753FE" w:rsidP="00AA7BB2"/>
    <w:p w:rsidR="00470FC6" w:rsidRPr="00ED7686" w:rsidRDefault="000753FE" w:rsidP="00781B8A">
      <w:pPr>
        <w:ind w:firstLine="709"/>
        <w:rPr>
          <w:bCs/>
          <w:iCs/>
        </w:rPr>
      </w:pPr>
      <w:r w:rsidRPr="00ED7686">
        <w:rPr>
          <w:b/>
          <w:bCs/>
          <w:iCs/>
        </w:rPr>
        <w:t xml:space="preserve">Основные финансово-экономические задачи, </w:t>
      </w:r>
      <w:r w:rsidRPr="00ED7686">
        <w:rPr>
          <w:bCs/>
          <w:iCs/>
        </w:rPr>
        <w:t>подлежащие решению в ближайшей перспективе:</w:t>
      </w:r>
    </w:p>
    <w:p w:rsidR="009775E5" w:rsidRPr="00ED7686" w:rsidRDefault="00781B8A" w:rsidP="00781B8A">
      <w:pPr>
        <w:ind w:firstLine="709"/>
      </w:pPr>
      <w:r>
        <w:t xml:space="preserve">- </w:t>
      </w:r>
      <w:r w:rsidR="009775E5" w:rsidRPr="00ED7686">
        <w:t>формирова</w:t>
      </w:r>
      <w:r w:rsidR="009B7C34" w:rsidRPr="00ED7686">
        <w:t>ть</w:t>
      </w:r>
      <w:r w:rsidR="009775E5" w:rsidRPr="00ED7686">
        <w:t xml:space="preserve"> благоприятн</w:t>
      </w:r>
      <w:r w:rsidR="009B7C34" w:rsidRPr="00ED7686">
        <w:t>ый</w:t>
      </w:r>
      <w:r w:rsidR="009775E5" w:rsidRPr="00ED7686">
        <w:t xml:space="preserve"> делово</w:t>
      </w:r>
      <w:r w:rsidR="009B7C34" w:rsidRPr="00ED7686">
        <w:t>й</w:t>
      </w:r>
      <w:r w:rsidR="009775E5" w:rsidRPr="00ED7686">
        <w:t xml:space="preserve"> климат на всей территории района в целях привлечение инвестиций в экономику муниципального образования, так как рост инвестиций напрямую влияет не только на увеличение налоговых поступлений в бюджет, создание новых рабочих мест, но и на уровень и качество жизни населения;</w:t>
      </w:r>
    </w:p>
    <w:p w:rsidR="009775E5" w:rsidRPr="00ED7686" w:rsidRDefault="00781B8A" w:rsidP="00781B8A">
      <w:pPr>
        <w:ind w:firstLine="709"/>
      </w:pPr>
      <w:r>
        <w:t xml:space="preserve">- </w:t>
      </w:r>
      <w:r w:rsidR="009775E5" w:rsidRPr="00ED7686">
        <w:t>обеспечить выполнение майских указов Президента РФ</w:t>
      </w:r>
      <w:r w:rsidR="009775E5" w:rsidRPr="00ED7686">
        <w:rPr>
          <w:rStyle w:val="affffc"/>
          <w:rFonts w:eastAsia="Book Antiqua"/>
          <w:sz w:val="24"/>
          <w:szCs w:val="24"/>
        </w:rPr>
        <w:t xml:space="preserve"> (май 2012 года) </w:t>
      </w:r>
      <w:r w:rsidR="009775E5" w:rsidRPr="00ED7686">
        <w:t>по повышению заработной платы работников учреждений образования и культуры;</w:t>
      </w:r>
    </w:p>
    <w:p w:rsidR="009775E5" w:rsidRPr="00ED7686" w:rsidRDefault="00781B8A" w:rsidP="00781B8A">
      <w:pPr>
        <w:ind w:firstLine="709"/>
        <w:jc w:val="both"/>
      </w:pPr>
      <w:r>
        <w:t xml:space="preserve">- </w:t>
      </w:r>
      <w:r w:rsidR="009775E5" w:rsidRPr="00ED7686">
        <w:t>обеспечить индексацию заработной платы работников бюджетного сектора экономики, на которых не распространяются указы Президента Российской Федерации и выплату минимального размера оплаты труда с учетом начисления «северных» надбавок согласно решению Конституционного суда РФ с 1 января 2018 года;</w:t>
      </w:r>
    </w:p>
    <w:p w:rsidR="009775E5" w:rsidRPr="00ED7686" w:rsidRDefault="00781B8A" w:rsidP="00781B8A">
      <w:pPr>
        <w:ind w:firstLine="709"/>
        <w:jc w:val="both"/>
      </w:pPr>
      <w:r>
        <w:t xml:space="preserve">- </w:t>
      </w:r>
      <w:r w:rsidR="009775E5" w:rsidRPr="00ED7686">
        <w:t>не допускать образования просроченной кредиторской задолженности по принятым обязательствам, в первую очередь по заработной плате и социальным выплатам;</w:t>
      </w:r>
    </w:p>
    <w:p w:rsidR="00C11457" w:rsidRPr="00ED7686" w:rsidRDefault="00781B8A" w:rsidP="00781B8A">
      <w:pPr>
        <w:ind w:firstLine="709"/>
        <w:jc w:val="both"/>
      </w:pPr>
      <w:r>
        <w:t xml:space="preserve">- </w:t>
      </w:r>
      <w:r w:rsidR="009775E5" w:rsidRPr="00ED7686">
        <w:t>обеспечить привлечение средств федерального и областного бюджетов в рамках государственных программ Российской Федерации, Архангельской области, областной адресной инвестиционной программ.</w:t>
      </w:r>
    </w:p>
    <w:p w:rsidR="00473DBA" w:rsidRDefault="00D25B36" w:rsidP="00D25B36">
      <w:pPr>
        <w:pStyle w:val="2"/>
        <w:jc w:val="center"/>
        <w:rPr>
          <w:b w:val="0"/>
        </w:rPr>
      </w:pPr>
      <w:bookmarkStart w:id="18" w:name="bookmark7"/>
      <w:bookmarkStart w:id="19" w:name="_Toc8823710"/>
      <w:r w:rsidRPr="00D25B36">
        <w:rPr>
          <w:rFonts w:ascii="Times New Roman" w:hAnsi="Times New Roman"/>
          <w:color w:val="auto"/>
        </w:rPr>
        <w:t xml:space="preserve">1.9. </w:t>
      </w:r>
      <w:r w:rsidR="00904FEE" w:rsidRPr="00D25B36">
        <w:rPr>
          <w:rFonts w:ascii="Times New Roman" w:hAnsi="Times New Roman"/>
          <w:color w:val="auto"/>
        </w:rPr>
        <w:t>Закупки</w:t>
      </w:r>
      <w:r w:rsidR="00904FEE">
        <w:rPr>
          <w:b w:val="0"/>
        </w:rPr>
        <w:t>.</w:t>
      </w:r>
      <w:bookmarkEnd w:id="19"/>
    </w:p>
    <w:p w:rsidR="00473DBA" w:rsidRDefault="00473DBA" w:rsidP="00473DBA">
      <w:pPr>
        <w:rPr>
          <w:sz w:val="16"/>
          <w:szCs w:val="16"/>
        </w:rPr>
      </w:pPr>
    </w:p>
    <w:p w:rsidR="00904FEE" w:rsidRPr="00904FEE" w:rsidRDefault="00904FEE" w:rsidP="00904FEE">
      <w:pPr>
        <w:pStyle w:val="afe"/>
        <w:widowControl w:val="0"/>
        <w:spacing w:line="276" w:lineRule="auto"/>
        <w:ind w:firstLine="567"/>
        <w:jc w:val="both"/>
        <w:rPr>
          <w:rFonts w:ascii="Times New Roman" w:hAnsi="Times New Roman"/>
          <w:sz w:val="24"/>
          <w:szCs w:val="24"/>
        </w:rPr>
      </w:pPr>
      <w:r w:rsidRPr="00904FEE">
        <w:rPr>
          <w:rFonts w:ascii="Times New Roman" w:hAnsi="Times New Roman"/>
          <w:sz w:val="24"/>
          <w:szCs w:val="24"/>
        </w:rPr>
        <w:t xml:space="preserve">По результатам проведения </w:t>
      </w:r>
      <w:r>
        <w:rPr>
          <w:rFonts w:ascii="Times New Roman" w:hAnsi="Times New Roman"/>
          <w:sz w:val="24"/>
          <w:szCs w:val="24"/>
        </w:rPr>
        <w:t>электронных аукционов</w:t>
      </w:r>
      <w:r w:rsidRPr="00904FEE">
        <w:rPr>
          <w:rFonts w:ascii="Times New Roman" w:hAnsi="Times New Roman"/>
          <w:sz w:val="24"/>
          <w:szCs w:val="24"/>
        </w:rPr>
        <w:t xml:space="preserve">, отделом </w:t>
      </w:r>
      <w:r>
        <w:rPr>
          <w:rFonts w:ascii="Times New Roman" w:hAnsi="Times New Roman"/>
          <w:sz w:val="24"/>
          <w:szCs w:val="24"/>
        </w:rPr>
        <w:t>экономики</w:t>
      </w:r>
      <w:r w:rsidRPr="00904FEE">
        <w:rPr>
          <w:rFonts w:ascii="Times New Roman" w:hAnsi="Times New Roman"/>
          <w:sz w:val="24"/>
          <w:szCs w:val="24"/>
        </w:rPr>
        <w:t xml:space="preserve"> в 201</w:t>
      </w:r>
      <w:r>
        <w:rPr>
          <w:rFonts w:ascii="Times New Roman" w:hAnsi="Times New Roman"/>
          <w:sz w:val="24"/>
          <w:szCs w:val="24"/>
        </w:rPr>
        <w:t xml:space="preserve">8 </w:t>
      </w:r>
      <w:r w:rsidRPr="00904FEE">
        <w:rPr>
          <w:rFonts w:ascii="Times New Roman" w:hAnsi="Times New Roman"/>
          <w:sz w:val="24"/>
          <w:szCs w:val="24"/>
        </w:rPr>
        <w:t>году, осуществлено</w:t>
      </w:r>
      <w:r>
        <w:rPr>
          <w:rFonts w:ascii="Times New Roman" w:hAnsi="Times New Roman"/>
          <w:sz w:val="24"/>
          <w:szCs w:val="24"/>
        </w:rPr>
        <w:t xml:space="preserve"> </w:t>
      </w:r>
      <w:r w:rsidR="006128C2">
        <w:rPr>
          <w:rFonts w:ascii="Times New Roman" w:hAnsi="Times New Roman"/>
          <w:sz w:val="24"/>
          <w:szCs w:val="24"/>
        </w:rPr>
        <w:t>5</w:t>
      </w:r>
      <w:r>
        <w:rPr>
          <w:rFonts w:ascii="Times New Roman" w:hAnsi="Times New Roman"/>
          <w:sz w:val="24"/>
          <w:szCs w:val="24"/>
        </w:rPr>
        <w:t>5</w:t>
      </w:r>
      <w:r w:rsidRPr="00904FEE">
        <w:rPr>
          <w:rFonts w:ascii="Times New Roman" w:hAnsi="Times New Roman"/>
          <w:sz w:val="24"/>
          <w:szCs w:val="24"/>
        </w:rPr>
        <w:t xml:space="preserve"> закуп</w:t>
      </w:r>
      <w:r>
        <w:rPr>
          <w:rFonts w:ascii="Times New Roman" w:hAnsi="Times New Roman"/>
          <w:sz w:val="24"/>
          <w:szCs w:val="24"/>
        </w:rPr>
        <w:t>о</w:t>
      </w:r>
      <w:r w:rsidRPr="00904FEE">
        <w:rPr>
          <w:rFonts w:ascii="Times New Roman" w:hAnsi="Times New Roman"/>
          <w:sz w:val="24"/>
          <w:szCs w:val="24"/>
        </w:rPr>
        <w:t xml:space="preserve">к </w:t>
      </w:r>
      <w:r w:rsidR="006128C2">
        <w:rPr>
          <w:rFonts w:ascii="Times New Roman" w:hAnsi="Times New Roman"/>
          <w:sz w:val="24"/>
          <w:szCs w:val="24"/>
        </w:rPr>
        <w:t xml:space="preserve">конкурентными способами </w:t>
      </w:r>
      <w:r w:rsidRPr="00904FEE">
        <w:rPr>
          <w:rFonts w:ascii="Times New Roman" w:hAnsi="Times New Roman"/>
          <w:sz w:val="24"/>
          <w:szCs w:val="24"/>
        </w:rPr>
        <w:t xml:space="preserve">на общую сумму </w:t>
      </w:r>
      <w:r w:rsidR="006128C2">
        <w:rPr>
          <w:rFonts w:ascii="Times New Roman" w:hAnsi="Times New Roman"/>
          <w:sz w:val="24"/>
          <w:szCs w:val="24"/>
        </w:rPr>
        <w:t>24867307,13</w:t>
      </w:r>
      <w:r w:rsidRPr="00904FEE">
        <w:rPr>
          <w:rFonts w:ascii="Times New Roman" w:hAnsi="Times New Roman"/>
          <w:sz w:val="24"/>
          <w:szCs w:val="24"/>
        </w:rPr>
        <w:t xml:space="preserve"> рублей, в том числе:</w:t>
      </w:r>
    </w:p>
    <w:p w:rsidR="00904FEE" w:rsidRDefault="00904FEE" w:rsidP="00904FEE">
      <w:pPr>
        <w:pStyle w:val="afe"/>
        <w:widowControl w:val="0"/>
        <w:spacing w:line="276" w:lineRule="auto"/>
        <w:ind w:firstLine="567"/>
        <w:jc w:val="both"/>
        <w:rPr>
          <w:rFonts w:ascii="Times New Roman" w:hAnsi="Times New Roman"/>
          <w:sz w:val="24"/>
          <w:szCs w:val="24"/>
        </w:rPr>
      </w:pPr>
      <w:r w:rsidRPr="00904FEE">
        <w:rPr>
          <w:rFonts w:ascii="Times New Roman" w:hAnsi="Times New Roman"/>
          <w:sz w:val="24"/>
          <w:szCs w:val="24"/>
        </w:rPr>
        <w:t xml:space="preserve">-  </w:t>
      </w:r>
      <w:r>
        <w:rPr>
          <w:rFonts w:ascii="Times New Roman" w:hAnsi="Times New Roman"/>
          <w:sz w:val="24"/>
          <w:szCs w:val="24"/>
        </w:rPr>
        <w:t xml:space="preserve">10 </w:t>
      </w:r>
      <w:r w:rsidRPr="00904FEE">
        <w:rPr>
          <w:rFonts w:ascii="Times New Roman" w:hAnsi="Times New Roman"/>
          <w:sz w:val="24"/>
          <w:szCs w:val="24"/>
        </w:rPr>
        <w:t>закуп</w:t>
      </w:r>
      <w:r>
        <w:rPr>
          <w:rFonts w:ascii="Times New Roman" w:hAnsi="Times New Roman"/>
          <w:sz w:val="24"/>
          <w:szCs w:val="24"/>
        </w:rPr>
        <w:t>ок</w:t>
      </w:r>
      <w:r w:rsidRPr="00904FEE">
        <w:rPr>
          <w:rFonts w:ascii="Times New Roman" w:hAnsi="Times New Roman"/>
          <w:sz w:val="24"/>
          <w:szCs w:val="24"/>
        </w:rPr>
        <w:t xml:space="preserve"> </w:t>
      </w:r>
      <w:r>
        <w:rPr>
          <w:rFonts w:ascii="Times New Roman" w:hAnsi="Times New Roman"/>
          <w:sz w:val="24"/>
          <w:szCs w:val="24"/>
        </w:rPr>
        <w:t xml:space="preserve">(квартиры) </w:t>
      </w:r>
      <w:r w:rsidRPr="00904FEE">
        <w:rPr>
          <w:rFonts w:ascii="Times New Roman" w:hAnsi="Times New Roman"/>
          <w:sz w:val="24"/>
          <w:szCs w:val="24"/>
        </w:rPr>
        <w:t xml:space="preserve">на сумму </w:t>
      </w:r>
      <w:r>
        <w:rPr>
          <w:rFonts w:ascii="Times New Roman" w:hAnsi="Times New Roman"/>
          <w:sz w:val="24"/>
          <w:szCs w:val="24"/>
        </w:rPr>
        <w:t>8330225,34</w:t>
      </w:r>
      <w:r w:rsidRPr="00904FEE">
        <w:rPr>
          <w:rFonts w:ascii="Times New Roman" w:hAnsi="Times New Roman"/>
          <w:sz w:val="24"/>
          <w:szCs w:val="24"/>
        </w:rPr>
        <w:t xml:space="preserve"> рублей, </w:t>
      </w:r>
      <w:r w:rsidR="006128C2">
        <w:rPr>
          <w:rFonts w:ascii="Times New Roman" w:hAnsi="Times New Roman"/>
          <w:sz w:val="24"/>
          <w:szCs w:val="24"/>
        </w:rPr>
        <w:t>путем проведения</w:t>
      </w:r>
      <w:r w:rsidRPr="00904FEE">
        <w:rPr>
          <w:rFonts w:ascii="Times New Roman" w:hAnsi="Times New Roman"/>
          <w:sz w:val="24"/>
          <w:szCs w:val="24"/>
        </w:rPr>
        <w:t xml:space="preserve"> аукционов в электронной форме, или </w:t>
      </w:r>
      <w:r w:rsidR="006128C2">
        <w:rPr>
          <w:rFonts w:ascii="Times New Roman" w:hAnsi="Times New Roman"/>
          <w:sz w:val="24"/>
          <w:szCs w:val="24"/>
        </w:rPr>
        <w:t>18,2</w:t>
      </w:r>
      <w:r w:rsidRPr="00904FEE">
        <w:rPr>
          <w:rFonts w:ascii="Times New Roman" w:hAnsi="Times New Roman"/>
          <w:sz w:val="24"/>
          <w:szCs w:val="24"/>
        </w:rPr>
        <w:t xml:space="preserve"> % от общего объема закупок;</w:t>
      </w:r>
    </w:p>
    <w:p w:rsidR="00904FEE" w:rsidRDefault="00904FEE" w:rsidP="00904FEE">
      <w:pPr>
        <w:pStyle w:val="afe"/>
        <w:widowControl w:val="0"/>
        <w:spacing w:line="276" w:lineRule="auto"/>
        <w:ind w:firstLine="567"/>
        <w:jc w:val="both"/>
        <w:rPr>
          <w:rFonts w:ascii="Times New Roman" w:hAnsi="Times New Roman"/>
          <w:sz w:val="24"/>
          <w:szCs w:val="24"/>
        </w:rPr>
      </w:pPr>
      <w:r>
        <w:rPr>
          <w:rFonts w:ascii="Times New Roman" w:hAnsi="Times New Roman"/>
          <w:sz w:val="24"/>
          <w:szCs w:val="24"/>
        </w:rPr>
        <w:t>- 4</w:t>
      </w:r>
      <w:r w:rsidRPr="00904FEE">
        <w:rPr>
          <w:rFonts w:ascii="Times New Roman" w:hAnsi="Times New Roman"/>
          <w:sz w:val="24"/>
          <w:szCs w:val="24"/>
        </w:rPr>
        <w:t xml:space="preserve"> </w:t>
      </w:r>
      <w:r>
        <w:rPr>
          <w:rFonts w:ascii="Times New Roman" w:hAnsi="Times New Roman"/>
          <w:sz w:val="24"/>
          <w:szCs w:val="24"/>
        </w:rPr>
        <w:t xml:space="preserve">закупки (ЖКХ) </w:t>
      </w:r>
      <w:r w:rsidRPr="00904FEE">
        <w:rPr>
          <w:rFonts w:ascii="Times New Roman" w:hAnsi="Times New Roman"/>
          <w:sz w:val="24"/>
          <w:szCs w:val="24"/>
        </w:rPr>
        <w:t xml:space="preserve">на сумму </w:t>
      </w:r>
      <w:r>
        <w:rPr>
          <w:rFonts w:ascii="Times New Roman" w:hAnsi="Times New Roman"/>
          <w:sz w:val="24"/>
          <w:szCs w:val="24"/>
        </w:rPr>
        <w:t>3951013</w:t>
      </w:r>
      <w:r w:rsidR="00EA2C32">
        <w:rPr>
          <w:rFonts w:ascii="Times New Roman" w:hAnsi="Times New Roman"/>
          <w:sz w:val="24"/>
          <w:szCs w:val="24"/>
        </w:rPr>
        <w:t>,00</w:t>
      </w:r>
      <w:r w:rsidRPr="00904FEE">
        <w:rPr>
          <w:rFonts w:ascii="Times New Roman" w:hAnsi="Times New Roman"/>
          <w:sz w:val="24"/>
          <w:szCs w:val="24"/>
        </w:rPr>
        <w:t xml:space="preserve"> рублей, </w:t>
      </w:r>
      <w:r w:rsidR="006128C2">
        <w:rPr>
          <w:rFonts w:ascii="Times New Roman" w:hAnsi="Times New Roman"/>
          <w:sz w:val="24"/>
          <w:szCs w:val="24"/>
        </w:rPr>
        <w:t>путем проведения</w:t>
      </w:r>
      <w:r w:rsidR="006128C2" w:rsidRPr="00904FEE">
        <w:rPr>
          <w:rFonts w:ascii="Times New Roman" w:hAnsi="Times New Roman"/>
          <w:sz w:val="24"/>
          <w:szCs w:val="24"/>
        </w:rPr>
        <w:t xml:space="preserve"> аукционов </w:t>
      </w:r>
      <w:r w:rsidRPr="00904FEE">
        <w:rPr>
          <w:rFonts w:ascii="Times New Roman" w:hAnsi="Times New Roman"/>
          <w:sz w:val="24"/>
          <w:szCs w:val="24"/>
        </w:rPr>
        <w:t xml:space="preserve">в электронной форме, или </w:t>
      </w:r>
      <w:r w:rsidR="00B75D8B">
        <w:rPr>
          <w:rFonts w:ascii="Times New Roman" w:hAnsi="Times New Roman"/>
          <w:sz w:val="24"/>
          <w:szCs w:val="24"/>
        </w:rPr>
        <w:t>7,3</w:t>
      </w:r>
      <w:r w:rsidRPr="00904FEE">
        <w:rPr>
          <w:rFonts w:ascii="Times New Roman" w:hAnsi="Times New Roman"/>
          <w:sz w:val="24"/>
          <w:szCs w:val="24"/>
        </w:rPr>
        <w:t xml:space="preserve"> % от общего объема закупок;</w:t>
      </w:r>
    </w:p>
    <w:p w:rsidR="00904FEE" w:rsidRDefault="00904FEE" w:rsidP="00904FEE">
      <w:pPr>
        <w:pStyle w:val="afe"/>
        <w:widowControl w:val="0"/>
        <w:spacing w:line="276" w:lineRule="auto"/>
        <w:ind w:firstLine="567"/>
        <w:jc w:val="both"/>
        <w:rPr>
          <w:rFonts w:ascii="Times New Roman" w:hAnsi="Times New Roman"/>
          <w:sz w:val="24"/>
          <w:szCs w:val="24"/>
        </w:rPr>
      </w:pPr>
      <w:r>
        <w:rPr>
          <w:rFonts w:ascii="Times New Roman" w:hAnsi="Times New Roman"/>
          <w:sz w:val="24"/>
          <w:szCs w:val="24"/>
        </w:rPr>
        <w:t>-23 закупки (дороги)</w:t>
      </w:r>
      <w:r w:rsidRPr="00904FEE">
        <w:rPr>
          <w:rFonts w:ascii="Times New Roman" w:hAnsi="Times New Roman"/>
          <w:sz w:val="24"/>
          <w:szCs w:val="24"/>
        </w:rPr>
        <w:t xml:space="preserve"> на сумму </w:t>
      </w:r>
      <w:r>
        <w:rPr>
          <w:rFonts w:ascii="Times New Roman" w:hAnsi="Times New Roman"/>
          <w:sz w:val="24"/>
          <w:szCs w:val="24"/>
        </w:rPr>
        <w:t xml:space="preserve">9382887,28 </w:t>
      </w:r>
      <w:r w:rsidRPr="00904FEE">
        <w:rPr>
          <w:rFonts w:ascii="Times New Roman" w:hAnsi="Times New Roman"/>
          <w:sz w:val="24"/>
          <w:szCs w:val="24"/>
        </w:rPr>
        <w:t xml:space="preserve">рублей, </w:t>
      </w:r>
      <w:r w:rsidR="006128C2">
        <w:rPr>
          <w:rFonts w:ascii="Times New Roman" w:hAnsi="Times New Roman"/>
          <w:sz w:val="24"/>
          <w:szCs w:val="24"/>
        </w:rPr>
        <w:t>путем проведения</w:t>
      </w:r>
      <w:r w:rsidR="006128C2" w:rsidRPr="00904FEE">
        <w:rPr>
          <w:rFonts w:ascii="Times New Roman" w:hAnsi="Times New Roman"/>
          <w:sz w:val="24"/>
          <w:szCs w:val="24"/>
        </w:rPr>
        <w:t xml:space="preserve"> аукционов </w:t>
      </w:r>
      <w:r w:rsidRPr="00904FEE">
        <w:rPr>
          <w:rFonts w:ascii="Times New Roman" w:hAnsi="Times New Roman"/>
          <w:sz w:val="24"/>
          <w:szCs w:val="24"/>
        </w:rPr>
        <w:t xml:space="preserve">в электронной форме, или </w:t>
      </w:r>
      <w:r w:rsidR="00B75D8B">
        <w:rPr>
          <w:rFonts w:ascii="Times New Roman" w:hAnsi="Times New Roman"/>
          <w:sz w:val="24"/>
          <w:szCs w:val="24"/>
        </w:rPr>
        <w:t>41,8</w:t>
      </w:r>
      <w:r w:rsidRPr="00904FEE">
        <w:rPr>
          <w:rFonts w:ascii="Times New Roman" w:hAnsi="Times New Roman"/>
          <w:sz w:val="24"/>
          <w:szCs w:val="24"/>
        </w:rPr>
        <w:t xml:space="preserve"> % от общего объема закупок;</w:t>
      </w:r>
    </w:p>
    <w:p w:rsidR="006128C2" w:rsidRDefault="006128C2" w:rsidP="006128C2">
      <w:pPr>
        <w:pStyle w:val="afe"/>
        <w:widowControl w:val="0"/>
        <w:spacing w:line="276" w:lineRule="auto"/>
        <w:ind w:firstLine="567"/>
        <w:jc w:val="both"/>
        <w:rPr>
          <w:rFonts w:ascii="Times New Roman" w:hAnsi="Times New Roman"/>
          <w:sz w:val="24"/>
          <w:szCs w:val="24"/>
        </w:rPr>
      </w:pPr>
      <w:r>
        <w:rPr>
          <w:rFonts w:ascii="Times New Roman" w:hAnsi="Times New Roman"/>
          <w:sz w:val="24"/>
          <w:szCs w:val="24"/>
        </w:rPr>
        <w:t>-</w:t>
      </w:r>
      <w:r w:rsidR="00B75D8B">
        <w:rPr>
          <w:rFonts w:ascii="Times New Roman" w:hAnsi="Times New Roman"/>
          <w:sz w:val="24"/>
          <w:szCs w:val="24"/>
        </w:rPr>
        <w:t xml:space="preserve"> </w:t>
      </w:r>
      <w:r>
        <w:rPr>
          <w:rFonts w:ascii="Times New Roman" w:hAnsi="Times New Roman"/>
          <w:sz w:val="24"/>
          <w:szCs w:val="24"/>
        </w:rPr>
        <w:t>8 закупки (остальное)</w:t>
      </w:r>
      <w:r w:rsidRPr="00904FEE">
        <w:rPr>
          <w:rFonts w:ascii="Times New Roman" w:hAnsi="Times New Roman"/>
          <w:sz w:val="24"/>
          <w:szCs w:val="24"/>
        </w:rPr>
        <w:t xml:space="preserve"> на сумму </w:t>
      </w:r>
      <w:r>
        <w:rPr>
          <w:rFonts w:ascii="Times New Roman" w:hAnsi="Times New Roman"/>
          <w:sz w:val="24"/>
          <w:szCs w:val="24"/>
        </w:rPr>
        <w:t xml:space="preserve">1226045,51 </w:t>
      </w:r>
      <w:r w:rsidRPr="00904FEE">
        <w:rPr>
          <w:rFonts w:ascii="Times New Roman" w:hAnsi="Times New Roman"/>
          <w:sz w:val="24"/>
          <w:szCs w:val="24"/>
        </w:rPr>
        <w:t xml:space="preserve">рублей, </w:t>
      </w:r>
      <w:r>
        <w:rPr>
          <w:rFonts w:ascii="Times New Roman" w:hAnsi="Times New Roman"/>
          <w:sz w:val="24"/>
          <w:szCs w:val="24"/>
        </w:rPr>
        <w:t>путем проведения</w:t>
      </w:r>
      <w:r w:rsidRPr="00904FEE">
        <w:rPr>
          <w:rFonts w:ascii="Times New Roman" w:hAnsi="Times New Roman"/>
          <w:sz w:val="24"/>
          <w:szCs w:val="24"/>
        </w:rPr>
        <w:t xml:space="preserve"> аукционов в электронной форме, или </w:t>
      </w:r>
      <w:r w:rsidR="00B75D8B">
        <w:rPr>
          <w:rFonts w:ascii="Times New Roman" w:hAnsi="Times New Roman"/>
          <w:sz w:val="24"/>
          <w:szCs w:val="24"/>
        </w:rPr>
        <w:t>14,5</w:t>
      </w:r>
      <w:r w:rsidRPr="00904FEE">
        <w:rPr>
          <w:rFonts w:ascii="Times New Roman" w:hAnsi="Times New Roman"/>
          <w:sz w:val="24"/>
          <w:szCs w:val="24"/>
        </w:rPr>
        <w:t xml:space="preserve"> % от общего объема закупок;</w:t>
      </w:r>
    </w:p>
    <w:p w:rsidR="00904FEE" w:rsidRPr="00904FEE" w:rsidRDefault="00904FEE" w:rsidP="00904FEE">
      <w:pPr>
        <w:pStyle w:val="afe"/>
        <w:widowControl w:val="0"/>
        <w:spacing w:line="276" w:lineRule="auto"/>
        <w:ind w:firstLine="567"/>
        <w:jc w:val="both"/>
        <w:rPr>
          <w:rFonts w:ascii="Times New Roman" w:hAnsi="Times New Roman"/>
          <w:sz w:val="24"/>
          <w:szCs w:val="24"/>
        </w:rPr>
      </w:pPr>
      <w:r w:rsidRPr="00904FEE">
        <w:rPr>
          <w:rFonts w:ascii="Times New Roman" w:hAnsi="Times New Roman"/>
          <w:sz w:val="24"/>
          <w:szCs w:val="24"/>
        </w:rPr>
        <w:t xml:space="preserve">- 8 закупки на сумму </w:t>
      </w:r>
      <w:r w:rsidR="00B75D8B">
        <w:rPr>
          <w:rFonts w:ascii="Times New Roman" w:hAnsi="Times New Roman"/>
          <w:sz w:val="24"/>
          <w:szCs w:val="24"/>
        </w:rPr>
        <w:t>1444967,00</w:t>
      </w:r>
      <w:r w:rsidRPr="00904FEE">
        <w:rPr>
          <w:rFonts w:ascii="Times New Roman" w:hAnsi="Times New Roman"/>
          <w:sz w:val="24"/>
          <w:szCs w:val="24"/>
        </w:rPr>
        <w:t xml:space="preserve"> рублей, с применением запроса котировок, или соответственно </w:t>
      </w:r>
      <w:r w:rsidR="00B75D8B">
        <w:rPr>
          <w:rFonts w:ascii="Times New Roman" w:hAnsi="Times New Roman"/>
          <w:sz w:val="24"/>
          <w:szCs w:val="24"/>
        </w:rPr>
        <w:t xml:space="preserve">14,5 </w:t>
      </w:r>
      <w:r w:rsidRPr="00904FEE">
        <w:rPr>
          <w:rFonts w:ascii="Times New Roman" w:hAnsi="Times New Roman"/>
          <w:sz w:val="24"/>
          <w:szCs w:val="24"/>
        </w:rPr>
        <w:t>%;</w:t>
      </w:r>
    </w:p>
    <w:p w:rsidR="00904FEE" w:rsidRPr="00904FEE" w:rsidRDefault="00904FEE" w:rsidP="00904FEE">
      <w:pPr>
        <w:pStyle w:val="afe"/>
        <w:widowControl w:val="0"/>
        <w:spacing w:line="276" w:lineRule="auto"/>
        <w:ind w:firstLine="567"/>
        <w:jc w:val="both"/>
        <w:rPr>
          <w:rFonts w:ascii="Times New Roman" w:hAnsi="Times New Roman"/>
          <w:sz w:val="24"/>
          <w:szCs w:val="24"/>
        </w:rPr>
      </w:pPr>
      <w:r w:rsidRPr="00904FEE">
        <w:rPr>
          <w:rFonts w:ascii="Times New Roman" w:hAnsi="Times New Roman"/>
          <w:sz w:val="24"/>
          <w:szCs w:val="24"/>
        </w:rPr>
        <w:t xml:space="preserve">-  2 закупка на сумму </w:t>
      </w:r>
      <w:r w:rsidR="00B75D8B">
        <w:rPr>
          <w:rFonts w:ascii="Times New Roman" w:hAnsi="Times New Roman"/>
          <w:sz w:val="24"/>
          <w:szCs w:val="24"/>
        </w:rPr>
        <w:t>532169,00</w:t>
      </w:r>
      <w:r w:rsidRPr="00904FEE">
        <w:rPr>
          <w:rFonts w:ascii="Times New Roman" w:hAnsi="Times New Roman"/>
          <w:sz w:val="24"/>
          <w:szCs w:val="24"/>
        </w:rPr>
        <w:t xml:space="preserve"> рублей, с применением запроса предложений, или </w:t>
      </w:r>
      <w:r w:rsidR="00B75D8B">
        <w:rPr>
          <w:rFonts w:ascii="Times New Roman" w:hAnsi="Times New Roman"/>
          <w:sz w:val="24"/>
          <w:szCs w:val="24"/>
        </w:rPr>
        <w:t xml:space="preserve">3,6 </w:t>
      </w:r>
      <w:r w:rsidRPr="00904FEE">
        <w:rPr>
          <w:rFonts w:ascii="Times New Roman" w:hAnsi="Times New Roman"/>
          <w:sz w:val="24"/>
          <w:szCs w:val="24"/>
        </w:rPr>
        <w:t>% от общего объема осуществленных закупок.</w:t>
      </w:r>
    </w:p>
    <w:p w:rsidR="00904FEE" w:rsidRPr="0045202A" w:rsidRDefault="0045202A" w:rsidP="00904FEE">
      <w:pPr>
        <w:pStyle w:val="afe"/>
        <w:widowControl w:val="0"/>
        <w:spacing w:line="276" w:lineRule="auto"/>
        <w:ind w:firstLine="567"/>
        <w:jc w:val="both"/>
        <w:rPr>
          <w:rFonts w:ascii="Times New Roman" w:hAnsi="Times New Roman"/>
          <w:sz w:val="24"/>
          <w:szCs w:val="24"/>
        </w:rPr>
      </w:pPr>
      <w:r w:rsidRPr="0045202A">
        <w:rPr>
          <w:rFonts w:ascii="Times New Roman" w:hAnsi="Times New Roman"/>
          <w:sz w:val="24"/>
          <w:szCs w:val="24"/>
        </w:rPr>
        <w:t>Также с единственным поставщиком заключены муниципальные контракты, сумма которых составила 2365670,09 рублей (тепло, связь, отпуск питьевой воды и т.д.).</w:t>
      </w:r>
    </w:p>
    <w:p w:rsidR="00904FEE" w:rsidRDefault="00904FEE" w:rsidP="00904FEE">
      <w:pPr>
        <w:pStyle w:val="afe"/>
        <w:widowControl w:val="0"/>
        <w:spacing w:line="276" w:lineRule="auto"/>
        <w:ind w:firstLine="567"/>
        <w:jc w:val="both"/>
        <w:rPr>
          <w:rFonts w:ascii="Times New Roman" w:hAnsi="Times New Roman"/>
          <w:sz w:val="24"/>
          <w:szCs w:val="24"/>
        </w:rPr>
      </w:pPr>
      <w:r w:rsidRPr="00A561F8">
        <w:rPr>
          <w:rFonts w:ascii="Times New Roman" w:hAnsi="Times New Roman"/>
          <w:sz w:val="24"/>
          <w:szCs w:val="24"/>
        </w:rPr>
        <w:t xml:space="preserve">В рамках реализации полномочий по организации работы единой комиссии администрации района по осуществлению закупок для муниципальных нужд (комиссия), отделом подготовлено </w:t>
      </w:r>
      <w:r w:rsidR="00A561F8" w:rsidRPr="00A561F8">
        <w:rPr>
          <w:rFonts w:ascii="Times New Roman" w:hAnsi="Times New Roman"/>
          <w:sz w:val="24"/>
          <w:szCs w:val="24"/>
        </w:rPr>
        <w:t>55</w:t>
      </w:r>
      <w:r w:rsidRPr="00A561F8">
        <w:rPr>
          <w:rFonts w:ascii="Times New Roman" w:hAnsi="Times New Roman"/>
          <w:sz w:val="24"/>
          <w:szCs w:val="24"/>
        </w:rPr>
        <w:t xml:space="preserve"> заседани</w:t>
      </w:r>
      <w:r w:rsidR="00A561F8" w:rsidRPr="00A561F8">
        <w:rPr>
          <w:rFonts w:ascii="Times New Roman" w:hAnsi="Times New Roman"/>
          <w:sz w:val="24"/>
          <w:szCs w:val="24"/>
        </w:rPr>
        <w:t>й</w:t>
      </w:r>
      <w:r w:rsidRPr="00A561F8">
        <w:rPr>
          <w:rFonts w:ascii="Times New Roman" w:hAnsi="Times New Roman"/>
          <w:sz w:val="24"/>
          <w:szCs w:val="24"/>
        </w:rPr>
        <w:t xml:space="preserve"> комиссии. По итогам заседаний комиссии, в соответствии с требованиями Закона о контрактной системе, сформированы, опубликованы и направлены соответствующим заказчикам</w:t>
      </w:r>
      <w:r w:rsidR="0045202A" w:rsidRPr="00A561F8">
        <w:rPr>
          <w:rFonts w:ascii="Times New Roman" w:hAnsi="Times New Roman"/>
          <w:sz w:val="24"/>
          <w:szCs w:val="24"/>
        </w:rPr>
        <w:t xml:space="preserve"> </w:t>
      </w:r>
      <w:r w:rsidR="00A561F8" w:rsidRPr="00A561F8">
        <w:rPr>
          <w:rFonts w:ascii="Times New Roman" w:hAnsi="Times New Roman"/>
          <w:sz w:val="24"/>
          <w:szCs w:val="24"/>
        </w:rPr>
        <w:t>104</w:t>
      </w:r>
      <w:r w:rsidRPr="00A561F8">
        <w:rPr>
          <w:rFonts w:ascii="Times New Roman" w:hAnsi="Times New Roman"/>
          <w:sz w:val="24"/>
          <w:szCs w:val="24"/>
        </w:rPr>
        <w:t xml:space="preserve"> протокол заседаний комиссии.</w:t>
      </w: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Default="00D25B36" w:rsidP="00904FEE">
      <w:pPr>
        <w:pStyle w:val="afe"/>
        <w:widowControl w:val="0"/>
        <w:spacing w:line="276" w:lineRule="auto"/>
        <w:ind w:firstLine="567"/>
        <w:jc w:val="both"/>
        <w:rPr>
          <w:rFonts w:ascii="Times New Roman" w:hAnsi="Times New Roman"/>
          <w:sz w:val="24"/>
          <w:szCs w:val="24"/>
        </w:rPr>
      </w:pPr>
    </w:p>
    <w:p w:rsidR="00D25B36" w:rsidRPr="00904FEE" w:rsidRDefault="00D25B36" w:rsidP="00904FEE">
      <w:pPr>
        <w:pStyle w:val="afe"/>
        <w:widowControl w:val="0"/>
        <w:spacing w:line="276" w:lineRule="auto"/>
        <w:ind w:firstLine="567"/>
        <w:jc w:val="both"/>
        <w:rPr>
          <w:rFonts w:ascii="Times New Roman" w:hAnsi="Times New Roman"/>
          <w:sz w:val="24"/>
          <w:szCs w:val="24"/>
        </w:rPr>
      </w:pPr>
    </w:p>
    <w:p w:rsidR="00473DBA" w:rsidRPr="00904FEE" w:rsidRDefault="00473DBA" w:rsidP="00473DBA"/>
    <w:p w:rsidR="00473DBA" w:rsidRDefault="00473DBA" w:rsidP="00473DBA">
      <w:pPr>
        <w:rPr>
          <w:sz w:val="16"/>
          <w:szCs w:val="16"/>
        </w:rPr>
      </w:pPr>
    </w:p>
    <w:p w:rsidR="00473DBA" w:rsidRDefault="00473DBA" w:rsidP="00473DBA">
      <w:pPr>
        <w:rPr>
          <w:sz w:val="16"/>
          <w:szCs w:val="16"/>
        </w:rPr>
      </w:pPr>
    </w:p>
    <w:p w:rsidR="00C11457" w:rsidRPr="00FD4550" w:rsidRDefault="00447F95" w:rsidP="00473DBA">
      <w:pPr>
        <w:pStyle w:val="1"/>
        <w:keepNext w:val="0"/>
        <w:widowControl w:val="0"/>
        <w:jc w:val="center"/>
        <w:rPr>
          <w:b/>
          <w:sz w:val="26"/>
          <w:szCs w:val="26"/>
        </w:rPr>
      </w:pPr>
      <w:bookmarkStart w:id="20" w:name="_Toc8823711"/>
      <w:r>
        <w:rPr>
          <w:b/>
          <w:sz w:val="26"/>
          <w:szCs w:val="26"/>
        </w:rPr>
        <w:t>2</w:t>
      </w:r>
      <w:r w:rsidRPr="00FD4550">
        <w:rPr>
          <w:b/>
          <w:sz w:val="26"/>
          <w:szCs w:val="26"/>
        </w:rPr>
        <w:t>. ИНФРАСТРУКТУРНОЕ РАЗВИТИЕ И МУНИЦИПАЛЬНОЕ ХОЗЯЙСТВО</w:t>
      </w:r>
      <w:bookmarkEnd w:id="18"/>
      <w:bookmarkEnd w:id="20"/>
    </w:p>
    <w:p w:rsidR="00FD4550" w:rsidRDefault="00FD4550" w:rsidP="00473DBA">
      <w:pPr>
        <w:widowControl w:val="0"/>
        <w:rPr>
          <w:b/>
          <w:i/>
        </w:rPr>
      </w:pPr>
    </w:p>
    <w:p w:rsidR="0039779A" w:rsidRPr="00781B8A" w:rsidRDefault="00CA006A" w:rsidP="00473DBA">
      <w:pPr>
        <w:pStyle w:val="2"/>
        <w:keepNext w:val="0"/>
        <w:keepLines w:val="0"/>
        <w:widowControl w:val="0"/>
        <w:jc w:val="center"/>
        <w:rPr>
          <w:rFonts w:ascii="Times New Roman" w:hAnsi="Times New Roman"/>
          <w:i/>
          <w:color w:val="auto"/>
          <w:sz w:val="24"/>
          <w:szCs w:val="24"/>
        </w:rPr>
      </w:pPr>
      <w:bookmarkStart w:id="21" w:name="_Toc8823712"/>
      <w:r>
        <w:rPr>
          <w:rFonts w:ascii="Times New Roman" w:hAnsi="Times New Roman"/>
          <w:i/>
          <w:color w:val="auto"/>
        </w:rPr>
        <w:t>2</w:t>
      </w:r>
      <w:r w:rsidR="00595467" w:rsidRPr="00781B8A">
        <w:rPr>
          <w:rFonts w:ascii="Times New Roman" w:hAnsi="Times New Roman"/>
          <w:i/>
          <w:color w:val="auto"/>
        </w:rPr>
        <w:t>.1.</w:t>
      </w:r>
      <w:r w:rsidR="0039779A" w:rsidRPr="00781B8A">
        <w:rPr>
          <w:rFonts w:ascii="Times New Roman" w:hAnsi="Times New Roman"/>
          <w:i/>
          <w:color w:val="auto"/>
        </w:rPr>
        <w:t>Строительство</w:t>
      </w:r>
      <w:bookmarkEnd w:id="21"/>
    </w:p>
    <w:p w:rsidR="0039779A" w:rsidRPr="00781B8A" w:rsidRDefault="00CA006A" w:rsidP="00473DBA">
      <w:pPr>
        <w:pStyle w:val="3"/>
        <w:keepNext w:val="0"/>
        <w:widowControl w:val="0"/>
        <w:rPr>
          <w:rFonts w:ascii="Times New Roman" w:hAnsi="Times New Roman" w:cs="Times New Roman"/>
          <w:i/>
        </w:rPr>
      </w:pPr>
      <w:bookmarkStart w:id="22" w:name="_Toc8823713"/>
      <w:r>
        <w:rPr>
          <w:rFonts w:ascii="Times New Roman" w:hAnsi="Times New Roman" w:cs="Times New Roman"/>
          <w:i/>
        </w:rPr>
        <w:t>2</w:t>
      </w:r>
      <w:r w:rsidR="00BF2C0D" w:rsidRPr="00781B8A">
        <w:rPr>
          <w:rFonts w:ascii="Times New Roman" w:hAnsi="Times New Roman" w:cs="Times New Roman"/>
          <w:i/>
        </w:rPr>
        <w:t>.</w:t>
      </w:r>
      <w:r w:rsidR="0039779A" w:rsidRPr="00781B8A">
        <w:rPr>
          <w:rFonts w:ascii="Times New Roman" w:hAnsi="Times New Roman" w:cs="Times New Roman"/>
          <w:i/>
        </w:rPr>
        <w:t>1.1.Индивидуальное жилищное строительство.</w:t>
      </w:r>
      <w:bookmarkEnd w:id="22"/>
    </w:p>
    <w:p w:rsidR="0039779A" w:rsidRPr="00ED7686" w:rsidRDefault="0039779A" w:rsidP="00781B8A">
      <w:pPr>
        <w:ind w:firstLine="709"/>
        <w:jc w:val="both"/>
      </w:pPr>
      <w:r w:rsidRPr="00ED7686">
        <w:t>На территории Коношского района в течении 2018 года осуществлялось строительство только индивидуальных жилых домов.  Введен в эксплуатацию</w:t>
      </w:r>
      <w:r w:rsidR="00C90857" w:rsidRPr="00ED7686">
        <w:t xml:space="preserve"> 21 дом, площадью 1831,8 кв.м.</w:t>
      </w:r>
      <w:r w:rsidRPr="00ED7686">
        <w:t>, расположенные на территории МО «Коношское», «Ерцевское</w:t>
      </w:r>
      <w:r w:rsidR="00CE4C7A" w:rsidRPr="00ED7686">
        <w:t xml:space="preserve">»,  «Вохтомское», «Климовское». </w:t>
      </w:r>
      <w:r w:rsidRPr="00ED7686">
        <w:t xml:space="preserve">Отмечается спад строительства индивидуальных жилых домов, что обусловлено  ростом вода многоквартирного жилья и оттоком населения. </w:t>
      </w:r>
    </w:p>
    <w:p w:rsidR="0039779A" w:rsidRPr="00ED7686" w:rsidRDefault="0039779A" w:rsidP="00AA7BB2"/>
    <w:p w:rsidR="00FD4550" w:rsidRDefault="00FD4550" w:rsidP="00AA7BB2">
      <w:pPr>
        <w:rPr>
          <w:b/>
        </w:rPr>
      </w:pPr>
    </w:p>
    <w:p w:rsidR="000057EC" w:rsidRDefault="0039779A" w:rsidP="00781B8A">
      <w:pPr>
        <w:jc w:val="center"/>
        <w:rPr>
          <w:b/>
        </w:rPr>
      </w:pPr>
      <w:r w:rsidRPr="00ED7686">
        <w:rPr>
          <w:b/>
        </w:rPr>
        <w:t>Динамика ввода в эксплуатацию жилья</w:t>
      </w:r>
    </w:p>
    <w:p w:rsidR="0039779A" w:rsidRPr="00ED7686" w:rsidRDefault="0039779A" w:rsidP="00781B8A">
      <w:pPr>
        <w:jc w:val="center"/>
      </w:pPr>
      <w:r w:rsidRPr="00ED7686">
        <w:rPr>
          <w:b/>
        </w:rPr>
        <w:t>в МО «Коношский муниципальный район» за 2003-2017 годы.</w:t>
      </w:r>
    </w:p>
    <w:p w:rsidR="0039779A" w:rsidRPr="00ED7686" w:rsidRDefault="00FC322C" w:rsidP="00AA7BB2">
      <w:r w:rsidRPr="00ED7686">
        <w:rPr>
          <w:b/>
          <w:noProof/>
        </w:rPr>
        <w:drawing>
          <wp:inline distT="0" distB="0" distL="0" distR="0">
            <wp:extent cx="6391275" cy="3000375"/>
            <wp:effectExtent l="0" t="0" r="0" b="0"/>
            <wp:docPr id="1"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39779A" w:rsidRPr="00781B8A" w:rsidRDefault="00CA006A" w:rsidP="00473DBA">
      <w:pPr>
        <w:pStyle w:val="3"/>
        <w:rPr>
          <w:rFonts w:ascii="Times New Roman" w:hAnsi="Times New Roman" w:cs="Times New Roman"/>
          <w:i/>
        </w:rPr>
      </w:pPr>
      <w:bookmarkStart w:id="23" w:name="_Toc8823714"/>
      <w:r>
        <w:rPr>
          <w:rFonts w:ascii="Times New Roman" w:hAnsi="Times New Roman" w:cs="Times New Roman"/>
          <w:i/>
        </w:rPr>
        <w:t>2</w:t>
      </w:r>
      <w:r w:rsidR="00BF2C0D" w:rsidRPr="00781B8A">
        <w:rPr>
          <w:rFonts w:ascii="Times New Roman" w:hAnsi="Times New Roman" w:cs="Times New Roman"/>
          <w:i/>
        </w:rPr>
        <w:t>.</w:t>
      </w:r>
      <w:r w:rsidR="0039779A" w:rsidRPr="00781B8A">
        <w:rPr>
          <w:rFonts w:ascii="Times New Roman" w:hAnsi="Times New Roman" w:cs="Times New Roman"/>
          <w:i/>
        </w:rPr>
        <w:t>1.2.Объекты капитального строительства</w:t>
      </w:r>
      <w:bookmarkEnd w:id="23"/>
    </w:p>
    <w:p w:rsidR="0039779A" w:rsidRPr="00ED7686" w:rsidRDefault="0039779A" w:rsidP="00781B8A">
      <w:pPr>
        <w:ind w:firstLine="709"/>
      </w:pPr>
      <w:r w:rsidRPr="00ED7686">
        <w:t>В 2018 году  введены в эксплуатацию :</w:t>
      </w:r>
    </w:p>
    <w:p w:rsidR="0039779A" w:rsidRPr="00ED7686" w:rsidRDefault="0039779A" w:rsidP="00781B8A">
      <w:pPr>
        <w:ind w:firstLine="709"/>
      </w:pPr>
      <w:r w:rsidRPr="00ED7686">
        <w:t>- административное  здание в п.Коноша ул.Красные Зори д.2,</w:t>
      </w:r>
    </w:p>
    <w:p w:rsidR="0039779A" w:rsidRPr="00ED7686" w:rsidRDefault="0039779A" w:rsidP="00781B8A">
      <w:pPr>
        <w:ind w:firstLine="709"/>
      </w:pPr>
      <w:r w:rsidRPr="00ED7686">
        <w:t>- здание торгово-складского помещения в п.Коноша ул.Первомайская 44 стр.12</w:t>
      </w:r>
    </w:p>
    <w:p w:rsidR="0039779A" w:rsidRPr="00ED7686" w:rsidRDefault="0039779A" w:rsidP="00781B8A">
      <w:pPr>
        <w:ind w:firstLine="709"/>
      </w:pPr>
      <w:r w:rsidRPr="00ED7686">
        <w:t>-</w:t>
      </w:r>
      <w:r w:rsidR="00C90857" w:rsidRPr="00ED7686">
        <w:t xml:space="preserve"> </w:t>
      </w:r>
      <w:r w:rsidRPr="00ED7686">
        <w:t>здание торгово-административного назначения в п.Коноша пр.Октябрьский ,38</w:t>
      </w:r>
    </w:p>
    <w:p w:rsidR="0039779A" w:rsidRPr="00ED7686" w:rsidRDefault="0039779A" w:rsidP="00781B8A">
      <w:pPr>
        <w:ind w:firstLine="709"/>
      </w:pPr>
      <w:r w:rsidRPr="00ED7686">
        <w:t>- здание парикмахерской в п.Подюга,</w:t>
      </w:r>
    </w:p>
    <w:p w:rsidR="0039779A" w:rsidRPr="00ED7686" w:rsidRDefault="0039779A" w:rsidP="00781B8A">
      <w:pPr>
        <w:ind w:firstLine="709"/>
      </w:pPr>
      <w:r w:rsidRPr="00ED7686">
        <w:t xml:space="preserve"> -</w:t>
      </w:r>
      <w:r w:rsidR="00C90857" w:rsidRPr="00ED7686">
        <w:t>деревообрабатывающий</w:t>
      </w:r>
      <w:r w:rsidRPr="00ED7686">
        <w:t xml:space="preserve"> цех в п.Подюга,</w:t>
      </w:r>
    </w:p>
    <w:p w:rsidR="0039779A" w:rsidRPr="00ED7686" w:rsidRDefault="0039779A" w:rsidP="00781B8A">
      <w:pPr>
        <w:ind w:firstLine="709"/>
      </w:pPr>
      <w:r w:rsidRPr="00ED7686">
        <w:t>-здание картофелехранилища в д.Климовская</w:t>
      </w:r>
      <w:r w:rsidR="00C90857" w:rsidRPr="00ED7686">
        <w:t>.</w:t>
      </w:r>
    </w:p>
    <w:p w:rsidR="0039779A" w:rsidRPr="00ED7686" w:rsidRDefault="0039779A" w:rsidP="00AA7BB2"/>
    <w:p w:rsidR="0039779A" w:rsidRPr="00781B8A" w:rsidRDefault="00CA006A" w:rsidP="00473DBA">
      <w:pPr>
        <w:pStyle w:val="3"/>
        <w:rPr>
          <w:rFonts w:ascii="Times New Roman" w:hAnsi="Times New Roman" w:cs="Times New Roman"/>
          <w:i/>
        </w:rPr>
      </w:pPr>
      <w:bookmarkStart w:id="24" w:name="_Toc8823715"/>
      <w:r>
        <w:rPr>
          <w:rFonts w:ascii="Times New Roman" w:hAnsi="Times New Roman" w:cs="Times New Roman"/>
          <w:i/>
        </w:rPr>
        <w:t>2</w:t>
      </w:r>
      <w:r w:rsidR="00BF2C0D" w:rsidRPr="00781B8A">
        <w:rPr>
          <w:rFonts w:ascii="Times New Roman" w:hAnsi="Times New Roman" w:cs="Times New Roman"/>
          <w:i/>
        </w:rPr>
        <w:t>.</w:t>
      </w:r>
      <w:r w:rsidR="0039779A" w:rsidRPr="00781B8A">
        <w:rPr>
          <w:rFonts w:ascii="Times New Roman" w:hAnsi="Times New Roman" w:cs="Times New Roman"/>
          <w:i/>
        </w:rPr>
        <w:t>1.3.Строитель</w:t>
      </w:r>
      <w:r w:rsidR="00781B8A" w:rsidRPr="00781B8A">
        <w:rPr>
          <w:rFonts w:ascii="Times New Roman" w:hAnsi="Times New Roman" w:cs="Times New Roman"/>
          <w:i/>
        </w:rPr>
        <w:t>ство СОШ на 240 мест в п.Ерцево</w:t>
      </w:r>
      <w:bookmarkEnd w:id="24"/>
    </w:p>
    <w:p w:rsidR="0039779A" w:rsidRPr="00ED7686" w:rsidRDefault="0039779A" w:rsidP="00781B8A">
      <w:pPr>
        <w:ind w:firstLine="709"/>
        <w:jc w:val="both"/>
      </w:pPr>
      <w:r w:rsidRPr="00ED7686">
        <w:t>На конец 2018 г.  в стадии завершения строительство Ерцевской средней школы на 240 мест, в которой также будет размещена школа искусств. Закончено строительство гаража на дв</w:t>
      </w:r>
      <w:r w:rsidR="00C90857" w:rsidRPr="00ED7686">
        <w:t>е</w:t>
      </w:r>
      <w:r w:rsidRPr="00ED7686">
        <w:t xml:space="preserve"> </w:t>
      </w:r>
      <w:r w:rsidR="00C90857" w:rsidRPr="00ED7686">
        <w:t>единицы</w:t>
      </w:r>
      <w:r w:rsidRPr="00ED7686">
        <w:t xml:space="preserve"> школьной техники.  Надо отметить, что стадион в здании школы самый большой в Коношском районе. На конец  2018 г. не завершены работы по благоустройству территории : частично выполнено устройство проездов из брусчатки, не начаты работы по строительству спортивных  площадок, стадиону.</w:t>
      </w:r>
    </w:p>
    <w:p w:rsidR="0039779A" w:rsidRPr="00ED7686" w:rsidRDefault="0039779A" w:rsidP="00781B8A">
      <w:pPr>
        <w:ind w:firstLine="709"/>
        <w:jc w:val="both"/>
      </w:pPr>
      <w:r w:rsidRPr="00ED7686">
        <w:t>Во 2 квартале 2019 г. пред</w:t>
      </w:r>
      <w:r w:rsidR="00C90857" w:rsidRPr="00ED7686">
        <w:t>усмотрена поставка оборудования</w:t>
      </w:r>
      <w:r w:rsidRPr="00ED7686">
        <w:t>: мебель, спортинвентарь, компьютерная техника, медицина, пищеблок. До 01 июля должны быть завершены работы по благоустройству.</w:t>
      </w:r>
    </w:p>
    <w:p w:rsidR="0039779A" w:rsidRPr="00ED7686" w:rsidRDefault="0039779A" w:rsidP="00AA7BB2"/>
    <w:p w:rsidR="0039779A" w:rsidRPr="00781B8A" w:rsidRDefault="00CA006A" w:rsidP="00473DBA">
      <w:pPr>
        <w:pStyle w:val="3"/>
        <w:rPr>
          <w:rFonts w:ascii="Times New Roman" w:hAnsi="Times New Roman" w:cs="Times New Roman"/>
          <w:i/>
        </w:rPr>
      </w:pPr>
      <w:bookmarkStart w:id="25" w:name="_Toc8823716"/>
      <w:r>
        <w:rPr>
          <w:rFonts w:ascii="Times New Roman" w:hAnsi="Times New Roman" w:cs="Times New Roman"/>
          <w:i/>
        </w:rPr>
        <w:t>2</w:t>
      </w:r>
      <w:r w:rsidR="00BF2C0D" w:rsidRPr="00781B8A">
        <w:rPr>
          <w:rFonts w:ascii="Times New Roman" w:hAnsi="Times New Roman" w:cs="Times New Roman"/>
          <w:i/>
        </w:rPr>
        <w:t>.</w:t>
      </w:r>
      <w:r w:rsidR="0039779A" w:rsidRPr="00781B8A">
        <w:rPr>
          <w:rFonts w:ascii="Times New Roman" w:hAnsi="Times New Roman" w:cs="Times New Roman"/>
          <w:i/>
        </w:rPr>
        <w:t>1.4.Физкультурно-оздоровительный комплекс</w:t>
      </w:r>
      <w:bookmarkEnd w:id="25"/>
    </w:p>
    <w:p w:rsidR="0039779A" w:rsidRPr="00ED7686" w:rsidRDefault="0039779A" w:rsidP="00781B8A">
      <w:pPr>
        <w:ind w:firstLine="709"/>
      </w:pPr>
      <w:r w:rsidRPr="00ED7686">
        <w:t xml:space="preserve">В 2018 г. не начато строительство физкультурно-оздоровительного комплекса в п.Коноша, ввиду отсутствия средств областного бюджета. </w:t>
      </w:r>
    </w:p>
    <w:p w:rsidR="0039779A" w:rsidRPr="00ED7686" w:rsidRDefault="0039779A" w:rsidP="00781B8A">
      <w:pPr>
        <w:ind w:firstLine="709"/>
        <w:jc w:val="both"/>
      </w:pPr>
      <w:r w:rsidRPr="00ED7686">
        <w:t>Администрацией района в 2</w:t>
      </w:r>
      <w:r w:rsidR="00C90857" w:rsidRPr="00ED7686">
        <w:t xml:space="preserve">018 г. проведено обследование </w:t>
      </w:r>
      <w:r w:rsidRPr="00ED7686">
        <w:t xml:space="preserve">фундамента, построенного в 2015 г.,  на предмет </w:t>
      </w:r>
      <w:r w:rsidR="00C90857" w:rsidRPr="00ED7686">
        <w:t>его</w:t>
      </w:r>
      <w:r w:rsidRPr="00ED7686">
        <w:t xml:space="preserve"> пригоднос</w:t>
      </w:r>
      <w:r w:rsidR="00C90857" w:rsidRPr="00ED7686">
        <w:t>ти.  Обследование проведено ООО</w:t>
      </w:r>
      <w:r w:rsidRPr="00ED7686">
        <w:t>« Проектно-строительное предприятие «Эксперт»</w:t>
      </w:r>
      <w:r w:rsidR="00C90857" w:rsidRPr="00ED7686">
        <w:t>.</w:t>
      </w:r>
      <w:r w:rsidRPr="00ED7686">
        <w:t xml:space="preserve">  Стоимость работ составила 97 922,8 руб. На основании экспертного заключения №04-04\18-ЗС фундамент признан работоспособным.</w:t>
      </w:r>
    </w:p>
    <w:p w:rsidR="0039779A" w:rsidRPr="00ED7686" w:rsidRDefault="0039779A" w:rsidP="00781B8A">
      <w:pPr>
        <w:ind w:firstLine="709"/>
      </w:pPr>
      <w:r w:rsidRPr="00ED7686">
        <w:t>Мероприятия по возобновлению строительства будут продолжены в 2019 году.</w:t>
      </w:r>
    </w:p>
    <w:p w:rsidR="0039779A" w:rsidRPr="00ED7686" w:rsidRDefault="0039779A" w:rsidP="00AA7BB2">
      <w:pPr>
        <w:rPr>
          <w:b/>
        </w:rPr>
      </w:pPr>
    </w:p>
    <w:p w:rsidR="0039779A" w:rsidRDefault="00CA006A" w:rsidP="009958B0">
      <w:pPr>
        <w:pStyle w:val="2"/>
        <w:jc w:val="center"/>
        <w:rPr>
          <w:rFonts w:ascii="Times New Roman" w:hAnsi="Times New Roman"/>
          <w:color w:val="auto"/>
        </w:rPr>
      </w:pPr>
      <w:bookmarkStart w:id="26" w:name="_Toc8823717"/>
      <w:r>
        <w:rPr>
          <w:rFonts w:ascii="Times New Roman" w:hAnsi="Times New Roman"/>
          <w:color w:val="auto"/>
        </w:rPr>
        <w:t>2</w:t>
      </w:r>
      <w:r w:rsidR="00BF2C0D" w:rsidRPr="009958B0">
        <w:rPr>
          <w:rFonts w:ascii="Times New Roman" w:hAnsi="Times New Roman"/>
          <w:color w:val="auto"/>
        </w:rPr>
        <w:t>.</w:t>
      </w:r>
      <w:r w:rsidR="0039779A" w:rsidRPr="009958B0">
        <w:rPr>
          <w:rFonts w:ascii="Times New Roman" w:hAnsi="Times New Roman"/>
          <w:color w:val="auto"/>
        </w:rPr>
        <w:t>2.А</w:t>
      </w:r>
      <w:r w:rsidR="000057EC" w:rsidRPr="009958B0">
        <w:rPr>
          <w:rFonts w:ascii="Times New Roman" w:hAnsi="Times New Roman"/>
          <w:color w:val="auto"/>
        </w:rPr>
        <w:t>рхитектура и градостроительство</w:t>
      </w:r>
      <w:bookmarkEnd w:id="26"/>
    </w:p>
    <w:p w:rsidR="00473DBA" w:rsidRPr="00473DBA" w:rsidRDefault="00473DBA" w:rsidP="00473DBA">
      <w:pPr>
        <w:rPr>
          <w:sz w:val="16"/>
          <w:szCs w:val="16"/>
        </w:rPr>
      </w:pPr>
    </w:p>
    <w:p w:rsidR="00DE5410" w:rsidRDefault="0039779A" w:rsidP="00226F6B">
      <w:pPr>
        <w:ind w:firstLine="709"/>
        <w:jc w:val="both"/>
      </w:pPr>
      <w:r w:rsidRPr="00ED7686">
        <w:t>В рамках муниципальной программы «</w:t>
      </w:r>
      <w:r w:rsidRPr="00ED7686">
        <w:rPr>
          <w:b/>
        </w:rPr>
        <w:t>Строительство средней общеобразовательной школы на 500 мест в п.Коноша на 2017-2018 годы»</w:t>
      </w:r>
      <w:r w:rsidRPr="00ED7686">
        <w:t>.</w:t>
      </w:r>
      <w:r w:rsidR="00C267DA" w:rsidRPr="00ED7686">
        <w:t xml:space="preserve"> </w:t>
      </w:r>
      <w:r w:rsidRPr="00ED7686">
        <w:t>В декабре 2017 г. по итогам аукциона подписан муниципальный контракт на привязку типового проекта с проведением инженерно геологических и геодезических изысканий с ООО «Инвестсельстрой» г.Архангельск на сумму 2000,0 млн.руб</w:t>
      </w:r>
      <w:r w:rsidR="00DE5410">
        <w:t>.</w:t>
      </w:r>
    </w:p>
    <w:p w:rsidR="0039779A" w:rsidRPr="00ED7686" w:rsidRDefault="0039779A" w:rsidP="00226F6B">
      <w:pPr>
        <w:ind w:firstLine="709"/>
        <w:jc w:val="both"/>
      </w:pPr>
      <w:r w:rsidRPr="00ED7686">
        <w:t>Данный объект планируется к включению в областную адресную инвестиционную программу на 202</w:t>
      </w:r>
      <w:r w:rsidR="00DE5410">
        <w:t>1</w:t>
      </w:r>
      <w:r w:rsidRPr="00ED7686">
        <w:t xml:space="preserve"> и последующие годы.</w:t>
      </w:r>
    </w:p>
    <w:p w:rsidR="0039779A" w:rsidRPr="00ED7686" w:rsidRDefault="0039779A" w:rsidP="00AA7BB2"/>
    <w:p w:rsidR="0039779A" w:rsidRPr="00D9147E" w:rsidRDefault="00CA006A" w:rsidP="00D9147E">
      <w:pPr>
        <w:pStyle w:val="2"/>
        <w:jc w:val="center"/>
        <w:rPr>
          <w:rFonts w:ascii="Times New Roman" w:hAnsi="Times New Roman"/>
          <w:color w:val="auto"/>
        </w:rPr>
      </w:pPr>
      <w:bookmarkStart w:id="27" w:name="_Toc8823718"/>
      <w:r>
        <w:rPr>
          <w:rFonts w:ascii="Times New Roman" w:hAnsi="Times New Roman"/>
          <w:color w:val="auto"/>
        </w:rPr>
        <w:t>2</w:t>
      </w:r>
      <w:r w:rsidR="0039779A" w:rsidRPr="00D9147E">
        <w:rPr>
          <w:rFonts w:ascii="Times New Roman" w:hAnsi="Times New Roman"/>
          <w:color w:val="auto"/>
        </w:rPr>
        <w:t>.</w:t>
      </w:r>
      <w:r w:rsidR="00BF2C0D" w:rsidRPr="00D9147E">
        <w:rPr>
          <w:rFonts w:ascii="Times New Roman" w:hAnsi="Times New Roman"/>
          <w:color w:val="auto"/>
        </w:rPr>
        <w:t xml:space="preserve">3. </w:t>
      </w:r>
      <w:r w:rsidR="000057EC" w:rsidRPr="00D9147E">
        <w:rPr>
          <w:rFonts w:ascii="Times New Roman" w:hAnsi="Times New Roman"/>
          <w:color w:val="auto"/>
        </w:rPr>
        <w:t>Жилищно-коммунальное хозяйство</w:t>
      </w:r>
      <w:bookmarkEnd w:id="27"/>
    </w:p>
    <w:p w:rsidR="0039779A" w:rsidRPr="00ED7686" w:rsidRDefault="0039779A" w:rsidP="00226F6B">
      <w:pPr>
        <w:pStyle w:val="1"/>
        <w:rPr>
          <w:b/>
          <w:sz w:val="24"/>
          <w:szCs w:val="24"/>
        </w:rPr>
      </w:pPr>
    </w:p>
    <w:p w:rsidR="0039779A" w:rsidRPr="00ED7686" w:rsidRDefault="00BF2C0D" w:rsidP="00226F6B">
      <w:pPr>
        <w:jc w:val="both"/>
      </w:pPr>
      <w:r w:rsidRPr="00ED7686">
        <w:t xml:space="preserve">         </w:t>
      </w:r>
      <w:r w:rsidR="0039779A" w:rsidRPr="00ED7686">
        <w:t xml:space="preserve">На территории Коношского района  осуществляют свою деятельность </w:t>
      </w:r>
      <w:r w:rsidR="00FD4550">
        <w:t xml:space="preserve"> следующие управляющие компании</w:t>
      </w:r>
      <w:r w:rsidR="0039779A" w:rsidRPr="00ED7686">
        <w:t>:</w:t>
      </w:r>
    </w:p>
    <w:p w:rsidR="0039779A" w:rsidRPr="00ED7686" w:rsidRDefault="0039779A" w:rsidP="00AA7BB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70"/>
        <w:gridCol w:w="2616"/>
        <w:gridCol w:w="2203"/>
      </w:tblGrid>
      <w:tr w:rsidR="00FD4550" w:rsidRPr="00ED7686" w:rsidTr="00FD4550">
        <w:trPr>
          <w:trHeight w:val="304"/>
        </w:trPr>
        <w:tc>
          <w:tcPr>
            <w:tcW w:w="5070" w:type="dxa"/>
            <w:vAlign w:val="center"/>
          </w:tcPr>
          <w:p w:rsidR="0039779A" w:rsidRPr="00ED7686" w:rsidRDefault="0039779A" w:rsidP="00AA7BB2">
            <w:r w:rsidRPr="00ED7686">
              <w:t>Наименование УК</w:t>
            </w:r>
          </w:p>
        </w:tc>
        <w:tc>
          <w:tcPr>
            <w:tcW w:w="2616" w:type="dxa"/>
            <w:vAlign w:val="center"/>
          </w:tcPr>
          <w:p w:rsidR="0039779A" w:rsidRPr="00ED7686" w:rsidRDefault="0039779A" w:rsidP="00AA7BB2">
            <w:r w:rsidRPr="00ED7686">
              <w:t>Количество МКД в управлении</w:t>
            </w:r>
          </w:p>
        </w:tc>
        <w:tc>
          <w:tcPr>
            <w:tcW w:w="2203" w:type="dxa"/>
            <w:vAlign w:val="center"/>
          </w:tcPr>
          <w:p w:rsidR="0039779A" w:rsidRPr="00ED7686" w:rsidRDefault="0039779A" w:rsidP="00AA7BB2">
            <w:r w:rsidRPr="00ED7686">
              <w:t>Стоимость услуг за содержание, руб.кв.м.</w:t>
            </w:r>
          </w:p>
        </w:tc>
      </w:tr>
      <w:tr w:rsidR="00FD4550" w:rsidRPr="00ED7686" w:rsidTr="00FD4550">
        <w:trPr>
          <w:trHeight w:val="304"/>
        </w:trPr>
        <w:tc>
          <w:tcPr>
            <w:tcW w:w="5070" w:type="dxa"/>
          </w:tcPr>
          <w:p w:rsidR="0039779A" w:rsidRPr="00ED7686" w:rsidRDefault="0039779A" w:rsidP="00AA7BB2">
            <w:r w:rsidRPr="00ED7686">
              <w:t>УК ООО «ЛУЧ»</w:t>
            </w:r>
          </w:p>
          <w:p w:rsidR="0039779A" w:rsidRPr="00ED7686" w:rsidRDefault="0039779A" w:rsidP="00AA7BB2">
            <w:r w:rsidRPr="00ED7686">
              <w:t xml:space="preserve"> (МО Ерцевское, МО Климовское)</w:t>
            </w:r>
          </w:p>
        </w:tc>
        <w:tc>
          <w:tcPr>
            <w:tcW w:w="2616" w:type="dxa"/>
          </w:tcPr>
          <w:p w:rsidR="0039779A" w:rsidRPr="00ED7686" w:rsidRDefault="0039779A" w:rsidP="00AA7BB2">
            <w:r w:rsidRPr="00ED7686">
              <w:t>146</w:t>
            </w:r>
          </w:p>
        </w:tc>
        <w:tc>
          <w:tcPr>
            <w:tcW w:w="2203" w:type="dxa"/>
          </w:tcPr>
          <w:p w:rsidR="0039779A" w:rsidRPr="00ED7686" w:rsidRDefault="0039779A" w:rsidP="00AA7BB2">
            <w:r w:rsidRPr="00ED7686">
              <w:t>8,14-13,24</w:t>
            </w:r>
          </w:p>
        </w:tc>
      </w:tr>
      <w:tr w:rsidR="00FD4550" w:rsidRPr="00ED7686" w:rsidTr="00FD4550">
        <w:trPr>
          <w:trHeight w:val="304"/>
        </w:trPr>
        <w:tc>
          <w:tcPr>
            <w:tcW w:w="5070" w:type="dxa"/>
          </w:tcPr>
          <w:p w:rsidR="0039779A" w:rsidRPr="00ED7686" w:rsidRDefault="0039779A" w:rsidP="00AA7BB2">
            <w:r w:rsidRPr="00ED7686">
              <w:t>МУП «ТеплоСевис» (МО Подюжское, МО Вохтомское,МО Волошское, МО Мирный)</w:t>
            </w:r>
          </w:p>
        </w:tc>
        <w:tc>
          <w:tcPr>
            <w:tcW w:w="2616" w:type="dxa"/>
          </w:tcPr>
          <w:p w:rsidR="0039779A" w:rsidRPr="00ED7686" w:rsidRDefault="0039779A" w:rsidP="00AA7BB2">
            <w:r w:rsidRPr="00ED7686">
              <w:t>221</w:t>
            </w:r>
          </w:p>
        </w:tc>
        <w:tc>
          <w:tcPr>
            <w:tcW w:w="2203" w:type="dxa"/>
          </w:tcPr>
          <w:p w:rsidR="0039779A" w:rsidRPr="00ED7686" w:rsidRDefault="0039779A" w:rsidP="00AA7BB2">
            <w:r w:rsidRPr="00ED7686">
              <w:t>5,55-5,78</w:t>
            </w:r>
          </w:p>
        </w:tc>
      </w:tr>
      <w:tr w:rsidR="00FD4550" w:rsidRPr="00ED7686" w:rsidTr="00FD4550">
        <w:trPr>
          <w:trHeight w:val="304"/>
        </w:trPr>
        <w:tc>
          <w:tcPr>
            <w:tcW w:w="5070" w:type="dxa"/>
          </w:tcPr>
          <w:p w:rsidR="0039779A" w:rsidRPr="00ED7686" w:rsidRDefault="0039779A" w:rsidP="00AA7BB2">
            <w:r w:rsidRPr="00ED7686">
              <w:t>ИП Пихтин(МО Тавреньгское)</w:t>
            </w:r>
          </w:p>
        </w:tc>
        <w:tc>
          <w:tcPr>
            <w:tcW w:w="2616" w:type="dxa"/>
          </w:tcPr>
          <w:p w:rsidR="0039779A" w:rsidRPr="00ED7686" w:rsidRDefault="0039779A" w:rsidP="00AA7BB2">
            <w:r w:rsidRPr="00ED7686">
              <w:t>97</w:t>
            </w:r>
          </w:p>
        </w:tc>
        <w:tc>
          <w:tcPr>
            <w:tcW w:w="2203" w:type="dxa"/>
          </w:tcPr>
          <w:p w:rsidR="0039779A" w:rsidRPr="00ED7686" w:rsidRDefault="0039779A" w:rsidP="00AA7BB2">
            <w:r w:rsidRPr="00ED7686">
              <w:t>5,86-6,31</w:t>
            </w:r>
          </w:p>
        </w:tc>
      </w:tr>
      <w:tr w:rsidR="00FD4550" w:rsidRPr="00ED7686" w:rsidTr="00FD4550">
        <w:trPr>
          <w:trHeight w:val="304"/>
        </w:trPr>
        <w:tc>
          <w:tcPr>
            <w:tcW w:w="5070" w:type="dxa"/>
          </w:tcPr>
          <w:p w:rsidR="0039779A" w:rsidRPr="00ED7686" w:rsidRDefault="0039779A" w:rsidP="00AA7BB2">
            <w:r w:rsidRPr="00ED7686">
              <w:t>МО Коношское:</w:t>
            </w:r>
          </w:p>
        </w:tc>
        <w:tc>
          <w:tcPr>
            <w:tcW w:w="2616" w:type="dxa"/>
          </w:tcPr>
          <w:p w:rsidR="0039779A" w:rsidRPr="00ED7686" w:rsidRDefault="0039779A" w:rsidP="00AA7BB2"/>
        </w:tc>
        <w:tc>
          <w:tcPr>
            <w:tcW w:w="2203" w:type="dxa"/>
          </w:tcPr>
          <w:p w:rsidR="0039779A" w:rsidRPr="00ED7686" w:rsidRDefault="0039779A" w:rsidP="00AA7BB2"/>
        </w:tc>
      </w:tr>
      <w:tr w:rsidR="00FD4550" w:rsidRPr="00ED7686" w:rsidTr="00FD4550">
        <w:trPr>
          <w:trHeight w:val="304"/>
        </w:trPr>
        <w:tc>
          <w:tcPr>
            <w:tcW w:w="5070" w:type="dxa"/>
          </w:tcPr>
          <w:p w:rsidR="0039779A" w:rsidRPr="00ED7686" w:rsidRDefault="0039779A" w:rsidP="00AA7BB2">
            <w:r w:rsidRPr="00ED7686">
              <w:t xml:space="preserve"> ООО «КУК»</w:t>
            </w:r>
          </w:p>
        </w:tc>
        <w:tc>
          <w:tcPr>
            <w:tcW w:w="2616" w:type="dxa"/>
          </w:tcPr>
          <w:p w:rsidR="0039779A" w:rsidRPr="00ED7686" w:rsidRDefault="0039779A" w:rsidP="00AA7BB2">
            <w:r w:rsidRPr="00ED7686">
              <w:t>20</w:t>
            </w:r>
          </w:p>
        </w:tc>
        <w:tc>
          <w:tcPr>
            <w:tcW w:w="2203" w:type="dxa"/>
          </w:tcPr>
          <w:p w:rsidR="0039779A" w:rsidRPr="00ED7686" w:rsidRDefault="0039779A" w:rsidP="00AA7BB2">
            <w:r w:rsidRPr="00ED7686">
              <w:t>17,5-21,81</w:t>
            </w:r>
          </w:p>
        </w:tc>
      </w:tr>
      <w:tr w:rsidR="00FD4550" w:rsidRPr="00ED7686" w:rsidTr="00FD4550">
        <w:trPr>
          <w:trHeight w:val="304"/>
        </w:trPr>
        <w:tc>
          <w:tcPr>
            <w:tcW w:w="5070" w:type="dxa"/>
          </w:tcPr>
          <w:p w:rsidR="0039779A" w:rsidRPr="00ED7686" w:rsidRDefault="0039779A" w:rsidP="00AA7BB2">
            <w:r w:rsidRPr="00ED7686">
              <w:t>ООО «Соседи»</w:t>
            </w:r>
          </w:p>
        </w:tc>
        <w:tc>
          <w:tcPr>
            <w:tcW w:w="2616" w:type="dxa"/>
          </w:tcPr>
          <w:p w:rsidR="0039779A" w:rsidRPr="00ED7686" w:rsidRDefault="0039779A" w:rsidP="00AA7BB2">
            <w:r w:rsidRPr="00ED7686">
              <w:t>18</w:t>
            </w:r>
          </w:p>
        </w:tc>
        <w:tc>
          <w:tcPr>
            <w:tcW w:w="2203" w:type="dxa"/>
          </w:tcPr>
          <w:p w:rsidR="0039779A" w:rsidRPr="00ED7686" w:rsidRDefault="0039779A" w:rsidP="00AA7BB2">
            <w:r w:rsidRPr="00ED7686">
              <w:t>18,91</w:t>
            </w:r>
          </w:p>
        </w:tc>
      </w:tr>
      <w:tr w:rsidR="00FD4550" w:rsidRPr="00ED7686" w:rsidTr="00FD4550">
        <w:trPr>
          <w:trHeight w:val="304"/>
        </w:trPr>
        <w:tc>
          <w:tcPr>
            <w:tcW w:w="5070" w:type="dxa"/>
          </w:tcPr>
          <w:p w:rsidR="0039779A" w:rsidRPr="00ED7686" w:rsidRDefault="0039779A" w:rsidP="00AA7BB2">
            <w:r w:rsidRPr="00ED7686">
              <w:t>ООО «УК ФОРТ»</w:t>
            </w:r>
          </w:p>
        </w:tc>
        <w:tc>
          <w:tcPr>
            <w:tcW w:w="2616" w:type="dxa"/>
          </w:tcPr>
          <w:p w:rsidR="0039779A" w:rsidRPr="00ED7686" w:rsidRDefault="0039779A" w:rsidP="00AA7BB2">
            <w:r w:rsidRPr="00ED7686">
              <w:t>183</w:t>
            </w:r>
          </w:p>
        </w:tc>
        <w:tc>
          <w:tcPr>
            <w:tcW w:w="2203" w:type="dxa"/>
          </w:tcPr>
          <w:p w:rsidR="0039779A" w:rsidRPr="00ED7686" w:rsidRDefault="0039779A" w:rsidP="00AA7BB2">
            <w:r w:rsidRPr="00ED7686">
              <w:t>7,22-15,0</w:t>
            </w:r>
          </w:p>
        </w:tc>
      </w:tr>
      <w:tr w:rsidR="00FD4550" w:rsidRPr="00ED7686" w:rsidTr="00FD4550">
        <w:trPr>
          <w:trHeight w:val="304"/>
        </w:trPr>
        <w:tc>
          <w:tcPr>
            <w:tcW w:w="5070" w:type="dxa"/>
          </w:tcPr>
          <w:p w:rsidR="0039779A" w:rsidRPr="00ED7686" w:rsidRDefault="0039779A" w:rsidP="00AA7BB2">
            <w:r w:rsidRPr="00ED7686">
              <w:t>ТСЖ «Свободное»</w:t>
            </w:r>
          </w:p>
        </w:tc>
        <w:tc>
          <w:tcPr>
            <w:tcW w:w="2616" w:type="dxa"/>
          </w:tcPr>
          <w:p w:rsidR="0039779A" w:rsidRPr="00ED7686" w:rsidRDefault="0039779A" w:rsidP="00AA7BB2">
            <w:r w:rsidRPr="00ED7686">
              <w:t>2</w:t>
            </w:r>
          </w:p>
        </w:tc>
        <w:tc>
          <w:tcPr>
            <w:tcW w:w="2203" w:type="dxa"/>
          </w:tcPr>
          <w:p w:rsidR="0039779A" w:rsidRPr="00ED7686" w:rsidRDefault="0039779A" w:rsidP="00AA7BB2">
            <w:r w:rsidRPr="00ED7686">
              <w:t>18,83</w:t>
            </w:r>
          </w:p>
        </w:tc>
      </w:tr>
      <w:tr w:rsidR="00FD4550" w:rsidRPr="00ED7686" w:rsidTr="00FD4550">
        <w:trPr>
          <w:trHeight w:val="304"/>
        </w:trPr>
        <w:tc>
          <w:tcPr>
            <w:tcW w:w="5070" w:type="dxa"/>
          </w:tcPr>
          <w:p w:rsidR="0039779A" w:rsidRPr="00ED7686" w:rsidRDefault="0039779A" w:rsidP="00AA7BB2">
            <w:r w:rsidRPr="00ED7686">
              <w:t>ООО «Свой Дом»</w:t>
            </w:r>
          </w:p>
        </w:tc>
        <w:tc>
          <w:tcPr>
            <w:tcW w:w="2616" w:type="dxa"/>
          </w:tcPr>
          <w:p w:rsidR="0039779A" w:rsidRPr="00ED7686" w:rsidRDefault="0039779A" w:rsidP="00AA7BB2">
            <w:r w:rsidRPr="00ED7686">
              <w:t>35</w:t>
            </w:r>
          </w:p>
        </w:tc>
        <w:tc>
          <w:tcPr>
            <w:tcW w:w="2203" w:type="dxa"/>
          </w:tcPr>
          <w:p w:rsidR="0039779A" w:rsidRPr="00ED7686" w:rsidRDefault="0039779A" w:rsidP="00AA7BB2">
            <w:r w:rsidRPr="00ED7686">
              <w:t>8,84-23,01</w:t>
            </w:r>
          </w:p>
        </w:tc>
      </w:tr>
      <w:tr w:rsidR="00FD4550" w:rsidRPr="00ED7686" w:rsidTr="00FD4550">
        <w:trPr>
          <w:trHeight w:val="304"/>
        </w:trPr>
        <w:tc>
          <w:tcPr>
            <w:tcW w:w="5070" w:type="dxa"/>
          </w:tcPr>
          <w:p w:rsidR="0039779A" w:rsidRPr="00ED7686" w:rsidRDefault="0039779A" w:rsidP="00AA7BB2">
            <w:r w:rsidRPr="00ED7686">
              <w:t>ВСЕГО в управлении :</w:t>
            </w:r>
          </w:p>
        </w:tc>
        <w:tc>
          <w:tcPr>
            <w:tcW w:w="2616" w:type="dxa"/>
          </w:tcPr>
          <w:p w:rsidR="0039779A" w:rsidRPr="00ED7686" w:rsidRDefault="0039779A" w:rsidP="00AA7BB2">
            <w:r w:rsidRPr="00ED7686">
              <w:t>722</w:t>
            </w:r>
          </w:p>
        </w:tc>
        <w:tc>
          <w:tcPr>
            <w:tcW w:w="2203" w:type="dxa"/>
          </w:tcPr>
          <w:p w:rsidR="0039779A" w:rsidRPr="00ED7686" w:rsidRDefault="0039779A" w:rsidP="00AA7BB2"/>
        </w:tc>
      </w:tr>
    </w:tbl>
    <w:p w:rsidR="0039779A" w:rsidRPr="00ED7686" w:rsidRDefault="0039779A" w:rsidP="00AA7BB2">
      <w:pPr>
        <w:rPr>
          <w:b/>
        </w:rPr>
      </w:pPr>
    </w:p>
    <w:p w:rsidR="0039779A" w:rsidRPr="00ED7686" w:rsidRDefault="00BF2C0D" w:rsidP="00AA7BB2">
      <w:r w:rsidRPr="00ED7686">
        <w:rPr>
          <w:b/>
        </w:rPr>
        <w:t xml:space="preserve">       </w:t>
      </w:r>
      <w:r w:rsidR="0039779A" w:rsidRPr="00ED7686">
        <w:t>На территории Коношского района в рамках программы по капитальному ремонту общего имущества  в многоквартирных домах включены  234 дома, общей площадью 181 969,08 кв.м.</w:t>
      </w:r>
    </w:p>
    <w:p w:rsidR="0039779A" w:rsidRPr="00ED7686" w:rsidRDefault="0039779A" w:rsidP="00AA7BB2"/>
    <w:p w:rsidR="0039779A" w:rsidRPr="00ED7686" w:rsidRDefault="0039779A" w:rsidP="00AA7BB2">
      <w:r w:rsidRPr="00ED7686">
        <w:t xml:space="preserve">В 2018 г. проведен ремонт  на шести многоквартирных домах: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11"/>
        <w:gridCol w:w="3548"/>
        <w:gridCol w:w="2088"/>
      </w:tblGrid>
      <w:tr w:rsidR="00FD4550" w:rsidRPr="00ED7686" w:rsidTr="00702DD9">
        <w:trPr>
          <w:trHeight w:val="406"/>
        </w:trPr>
        <w:tc>
          <w:tcPr>
            <w:tcW w:w="4111" w:type="dxa"/>
          </w:tcPr>
          <w:p w:rsidR="0039779A" w:rsidRPr="00ED7686" w:rsidRDefault="0039779A" w:rsidP="00AA7BB2">
            <w:r w:rsidRPr="00ED7686">
              <w:t>Адрес МКД</w:t>
            </w:r>
          </w:p>
        </w:tc>
        <w:tc>
          <w:tcPr>
            <w:tcW w:w="3548" w:type="dxa"/>
          </w:tcPr>
          <w:p w:rsidR="0039779A" w:rsidRPr="00ED7686" w:rsidRDefault="0039779A" w:rsidP="00AA7BB2">
            <w:r w:rsidRPr="00ED7686">
              <w:t>Виды работ</w:t>
            </w:r>
          </w:p>
        </w:tc>
        <w:tc>
          <w:tcPr>
            <w:tcW w:w="2088" w:type="dxa"/>
          </w:tcPr>
          <w:p w:rsidR="0039779A" w:rsidRPr="00ED7686" w:rsidRDefault="0039779A" w:rsidP="00AA7BB2">
            <w:r w:rsidRPr="00ED7686">
              <w:t>Стоимость работ по контракту, тыс.руб.</w:t>
            </w:r>
          </w:p>
        </w:tc>
      </w:tr>
      <w:tr w:rsidR="00FD4550" w:rsidRPr="00ED7686" w:rsidTr="00702DD9">
        <w:trPr>
          <w:trHeight w:val="406"/>
        </w:trPr>
        <w:tc>
          <w:tcPr>
            <w:tcW w:w="4111" w:type="dxa"/>
          </w:tcPr>
          <w:p w:rsidR="0039779A" w:rsidRPr="00ED7686" w:rsidRDefault="0039779A" w:rsidP="00AA7BB2">
            <w:r w:rsidRPr="00ED7686">
              <w:t>п.Заречный ул.Заречная д.10</w:t>
            </w:r>
          </w:p>
        </w:tc>
        <w:tc>
          <w:tcPr>
            <w:tcW w:w="3548" w:type="dxa"/>
          </w:tcPr>
          <w:p w:rsidR="0039779A" w:rsidRPr="00ED7686" w:rsidRDefault="0039779A" w:rsidP="00AA7BB2">
            <w:r w:rsidRPr="00ED7686">
              <w:t>Ремонт крыши</w:t>
            </w:r>
          </w:p>
        </w:tc>
        <w:tc>
          <w:tcPr>
            <w:tcW w:w="2088" w:type="dxa"/>
          </w:tcPr>
          <w:p w:rsidR="0039779A" w:rsidRPr="00ED7686" w:rsidRDefault="0039779A" w:rsidP="00AA7BB2">
            <w:r w:rsidRPr="00ED7686">
              <w:t>1 436,38</w:t>
            </w:r>
          </w:p>
        </w:tc>
      </w:tr>
      <w:tr w:rsidR="00FD4550" w:rsidRPr="00ED7686" w:rsidTr="00702DD9">
        <w:trPr>
          <w:trHeight w:val="406"/>
        </w:trPr>
        <w:tc>
          <w:tcPr>
            <w:tcW w:w="4111" w:type="dxa"/>
          </w:tcPr>
          <w:p w:rsidR="0039779A" w:rsidRPr="00ED7686" w:rsidRDefault="0039779A" w:rsidP="00AA7BB2">
            <w:r w:rsidRPr="00ED7686">
              <w:t>п.Заречный ул.Заречная д.16</w:t>
            </w:r>
          </w:p>
        </w:tc>
        <w:tc>
          <w:tcPr>
            <w:tcW w:w="3548" w:type="dxa"/>
          </w:tcPr>
          <w:p w:rsidR="0039779A" w:rsidRPr="00ED7686" w:rsidRDefault="0039779A" w:rsidP="00AA7BB2">
            <w:r w:rsidRPr="00ED7686">
              <w:t>Ремонт крыши</w:t>
            </w:r>
          </w:p>
        </w:tc>
        <w:tc>
          <w:tcPr>
            <w:tcW w:w="2088" w:type="dxa"/>
          </w:tcPr>
          <w:p w:rsidR="0039779A" w:rsidRPr="00ED7686" w:rsidRDefault="0039779A" w:rsidP="00AA7BB2">
            <w:r w:rsidRPr="00ED7686">
              <w:t>3 129,28</w:t>
            </w:r>
          </w:p>
        </w:tc>
      </w:tr>
      <w:tr w:rsidR="00FD4550" w:rsidRPr="00ED7686" w:rsidTr="00702DD9">
        <w:trPr>
          <w:trHeight w:val="406"/>
        </w:trPr>
        <w:tc>
          <w:tcPr>
            <w:tcW w:w="4111" w:type="dxa"/>
          </w:tcPr>
          <w:p w:rsidR="0039779A" w:rsidRPr="00ED7686" w:rsidRDefault="0039779A" w:rsidP="00AA7BB2">
            <w:r w:rsidRPr="00ED7686">
              <w:t>П.Коноша пр.Октябрьский , 117-а</w:t>
            </w:r>
          </w:p>
        </w:tc>
        <w:tc>
          <w:tcPr>
            <w:tcW w:w="3548" w:type="dxa"/>
          </w:tcPr>
          <w:p w:rsidR="0039779A" w:rsidRPr="00ED7686" w:rsidRDefault="0039779A" w:rsidP="00AA7BB2">
            <w:r w:rsidRPr="00ED7686">
              <w:t>Ремонт внутридомовых сетей ХВС,ГВС,водоотведения</w:t>
            </w:r>
          </w:p>
        </w:tc>
        <w:tc>
          <w:tcPr>
            <w:tcW w:w="2088" w:type="dxa"/>
          </w:tcPr>
          <w:p w:rsidR="0039779A" w:rsidRPr="00ED7686" w:rsidRDefault="0039779A" w:rsidP="00AA7BB2">
            <w:r w:rsidRPr="00ED7686">
              <w:t>2 544,76</w:t>
            </w:r>
          </w:p>
        </w:tc>
      </w:tr>
      <w:tr w:rsidR="00FD4550" w:rsidRPr="00ED7686" w:rsidTr="00702DD9">
        <w:trPr>
          <w:trHeight w:val="406"/>
        </w:trPr>
        <w:tc>
          <w:tcPr>
            <w:tcW w:w="4111" w:type="dxa"/>
          </w:tcPr>
          <w:p w:rsidR="0039779A" w:rsidRPr="00ED7686" w:rsidRDefault="0039779A" w:rsidP="00AA7BB2">
            <w:r w:rsidRPr="00ED7686">
              <w:t>П.Коноша пр.Октябрьский , 15</w:t>
            </w:r>
          </w:p>
        </w:tc>
        <w:tc>
          <w:tcPr>
            <w:tcW w:w="3548" w:type="dxa"/>
          </w:tcPr>
          <w:p w:rsidR="0039779A" w:rsidRPr="00ED7686" w:rsidRDefault="0039779A" w:rsidP="00AA7BB2">
            <w:r w:rsidRPr="00ED7686">
              <w:t>Ремонт внутридомовых  сетей теплоснабжения</w:t>
            </w:r>
          </w:p>
        </w:tc>
        <w:tc>
          <w:tcPr>
            <w:tcW w:w="2088" w:type="dxa"/>
          </w:tcPr>
          <w:p w:rsidR="0039779A" w:rsidRPr="00ED7686" w:rsidRDefault="0039779A" w:rsidP="00AA7BB2">
            <w:r w:rsidRPr="00ED7686">
              <w:t>797,5</w:t>
            </w:r>
          </w:p>
        </w:tc>
      </w:tr>
      <w:tr w:rsidR="00FD4550" w:rsidRPr="00ED7686" w:rsidTr="00702DD9">
        <w:trPr>
          <w:trHeight w:val="406"/>
        </w:trPr>
        <w:tc>
          <w:tcPr>
            <w:tcW w:w="4111" w:type="dxa"/>
          </w:tcPr>
          <w:p w:rsidR="0039779A" w:rsidRPr="00ED7686" w:rsidRDefault="0039779A" w:rsidP="00AA7BB2">
            <w:r w:rsidRPr="00ED7686">
              <w:t>П.Коноша пр.Октябрьский , 75</w:t>
            </w:r>
          </w:p>
        </w:tc>
        <w:tc>
          <w:tcPr>
            <w:tcW w:w="3548" w:type="dxa"/>
          </w:tcPr>
          <w:p w:rsidR="0039779A" w:rsidRPr="00ED7686" w:rsidRDefault="0039779A" w:rsidP="00AA7BB2">
            <w:r w:rsidRPr="00ED7686">
              <w:t>Ремонт внутридомовых сетей ХВС,ГВС,водоотведения</w:t>
            </w:r>
          </w:p>
        </w:tc>
        <w:tc>
          <w:tcPr>
            <w:tcW w:w="2088" w:type="dxa"/>
          </w:tcPr>
          <w:p w:rsidR="0039779A" w:rsidRPr="00ED7686" w:rsidRDefault="0039779A" w:rsidP="00AA7BB2">
            <w:r w:rsidRPr="00ED7686">
              <w:t>3018,65</w:t>
            </w:r>
          </w:p>
        </w:tc>
      </w:tr>
      <w:tr w:rsidR="00FD4550" w:rsidRPr="00ED7686" w:rsidTr="00702DD9">
        <w:trPr>
          <w:trHeight w:val="406"/>
        </w:trPr>
        <w:tc>
          <w:tcPr>
            <w:tcW w:w="4111" w:type="dxa"/>
          </w:tcPr>
          <w:p w:rsidR="0039779A" w:rsidRPr="00ED7686" w:rsidRDefault="0039779A" w:rsidP="00AA7BB2">
            <w:r w:rsidRPr="00ED7686">
              <w:t>П.Коноша ул.Речная д.4</w:t>
            </w:r>
          </w:p>
        </w:tc>
        <w:tc>
          <w:tcPr>
            <w:tcW w:w="3548" w:type="dxa"/>
          </w:tcPr>
          <w:p w:rsidR="0039779A" w:rsidRPr="00ED7686" w:rsidRDefault="0039779A" w:rsidP="00AA7BB2">
            <w:r w:rsidRPr="00ED7686">
              <w:t>Ремонт внутридомовых инженерных сетей электроснабжения</w:t>
            </w:r>
          </w:p>
        </w:tc>
        <w:tc>
          <w:tcPr>
            <w:tcW w:w="2088" w:type="dxa"/>
          </w:tcPr>
          <w:p w:rsidR="0039779A" w:rsidRPr="00ED7686" w:rsidRDefault="0039779A" w:rsidP="00AA7BB2">
            <w:r w:rsidRPr="00ED7686">
              <w:t>859,94</w:t>
            </w:r>
          </w:p>
        </w:tc>
      </w:tr>
      <w:tr w:rsidR="00FD4550" w:rsidRPr="00ED7686" w:rsidTr="00702DD9">
        <w:trPr>
          <w:trHeight w:val="406"/>
        </w:trPr>
        <w:tc>
          <w:tcPr>
            <w:tcW w:w="4111" w:type="dxa"/>
          </w:tcPr>
          <w:p w:rsidR="0039779A" w:rsidRPr="00ED7686" w:rsidRDefault="0039779A" w:rsidP="00AA7BB2"/>
        </w:tc>
        <w:tc>
          <w:tcPr>
            <w:tcW w:w="3548" w:type="dxa"/>
          </w:tcPr>
          <w:p w:rsidR="0039779A" w:rsidRPr="00ED7686" w:rsidRDefault="0039779A" w:rsidP="00AA7BB2">
            <w:r w:rsidRPr="00ED7686">
              <w:t>ИТОГО</w:t>
            </w:r>
          </w:p>
        </w:tc>
        <w:tc>
          <w:tcPr>
            <w:tcW w:w="2088" w:type="dxa"/>
          </w:tcPr>
          <w:p w:rsidR="0039779A" w:rsidRPr="00ED7686" w:rsidRDefault="0039779A" w:rsidP="00AA7BB2">
            <w:r w:rsidRPr="00ED7686">
              <w:t>10 465,84</w:t>
            </w:r>
          </w:p>
        </w:tc>
      </w:tr>
    </w:tbl>
    <w:p w:rsidR="0039779A" w:rsidRPr="00ED7686" w:rsidRDefault="0039779A" w:rsidP="00AA7BB2">
      <w:pPr>
        <w:rPr>
          <w:b/>
        </w:rPr>
      </w:pPr>
    </w:p>
    <w:p w:rsidR="0039779A" w:rsidRPr="00ED7686" w:rsidRDefault="0039779A" w:rsidP="00226F6B">
      <w:pPr>
        <w:ind w:firstLine="709"/>
        <w:jc w:val="both"/>
      </w:pPr>
      <w:r w:rsidRPr="00ED7686">
        <w:t xml:space="preserve">Органы местного самоуправления ежегодно оплачивают взносы за капитальный ремонт МКД, находящихся в муниципальной собственности - 726 жилых помещений. </w:t>
      </w:r>
    </w:p>
    <w:p w:rsidR="0039779A" w:rsidRPr="00ED7686" w:rsidRDefault="0039779A" w:rsidP="00226F6B">
      <w:pPr>
        <w:ind w:firstLine="709"/>
      </w:pPr>
      <w:r w:rsidRPr="00ED7686">
        <w:t xml:space="preserve">Стоимость платы за 1 кв.м. в 2018 г. составляет 7,55 руб. </w:t>
      </w:r>
    </w:p>
    <w:p w:rsidR="0039779A" w:rsidRPr="00ED7686" w:rsidRDefault="0039779A" w:rsidP="00226F6B">
      <w:pPr>
        <w:ind w:firstLine="709"/>
      </w:pPr>
      <w:r w:rsidRPr="00ED7686">
        <w:t>Администрация МО «Коношский муниципальный район» оплатила в 2018 г. 1450,8 тыс.руб.</w:t>
      </w:r>
    </w:p>
    <w:p w:rsidR="0039779A" w:rsidRPr="00ED7686" w:rsidRDefault="0039779A" w:rsidP="00AA7BB2">
      <w:r w:rsidRPr="00ED7686">
        <w:t xml:space="preserve">         На 01.01.2019 г. задолженность по уплате взносов составляет (задолженность сложилась в период с 2014 г., когда жилфонд был в ведении  сельских поселений (до 2016 г.):</w:t>
      </w:r>
    </w:p>
    <w:p w:rsidR="0039779A" w:rsidRPr="00ED7686" w:rsidRDefault="0039779A" w:rsidP="00226F6B">
      <w:pPr>
        <w:ind w:firstLine="709"/>
      </w:pPr>
      <w:r w:rsidRPr="00ED7686">
        <w:t>МО «Ерцевское – 260 621,48 руб.</w:t>
      </w:r>
    </w:p>
    <w:p w:rsidR="0039779A" w:rsidRPr="00ED7686" w:rsidRDefault="0039779A" w:rsidP="00226F6B">
      <w:pPr>
        <w:ind w:firstLine="709"/>
      </w:pPr>
      <w:r w:rsidRPr="00ED7686">
        <w:t>МО «Подюжское» - 408 118,24 руб.</w:t>
      </w:r>
    </w:p>
    <w:p w:rsidR="0039779A" w:rsidRPr="00ED7686" w:rsidRDefault="0039779A" w:rsidP="00226F6B">
      <w:pPr>
        <w:ind w:firstLine="709"/>
      </w:pPr>
      <w:r w:rsidRPr="00ED7686">
        <w:t>МО «Мирный» - 31 415,7 руб.</w:t>
      </w:r>
    </w:p>
    <w:p w:rsidR="0039779A" w:rsidRPr="00ED7686" w:rsidRDefault="0039779A" w:rsidP="00226F6B">
      <w:pPr>
        <w:ind w:firstLine="709"/>
      </w:pPr>
      <w:r w:rsidRPr="00ED7686">
        <w:t>МО «К</w:t>
      </w:r>
      <w:r w:rsidR="00C267DA" w:rsidRPr="00ED7686">
        <w:t>оношское» - 4 055 096,02 руб. (</w:t>
      </w:r>
      <w:r w:rsidRPr="00ED7686">
        <w:t>задолженность с 2014 г.)</w:t>
      </w:r>
    </w:p>
    <w:p w:rsidR="0039779A" w:rsidRPr="00ED7686" w:rsidRDefault="0039779A" w:rsidP="00AA7BB2"/>
    <w:p w:rsidR="0039779A" w:rsidRPr="00ED7686" w:rsidRDefault="0039779A" w:rsidP="00226F6B">
      <w:pPr>
        <w:ind w:firstLine="709"/>
        <w:jc w:val="both"/>
      </w:pPr>
      <w:r w:rsidRPr="00ED7686">
        <w:t xml:space="preserve">Одним из изменений в области капитального ремонта является рассмотрение на уровне областного Правительства вопроса по исключению из программы капитального ремонта </w:t>
      </w:r>
      <w:r w:rsidR="00C267DA" w:rsidRPr="00ED7686">
        <w:t>домов, менее 5 квартир. Взносы</w:t>
      </w:r>
      <w:r w:rsidRPr="00ED7686">
        <w:t>, уплаченные ранее гражданами, будут возвращены Фондом капитального ремонта.</w:t>
      </w:r>
    </w:p>
    <w:p w:rsidR="00BF2C0D" w:rsidRPr="00ED7686" w:rsidRDefault="0039779A" w:rsidP="00226F6B">
      <w:pPr>
        <w:ind w:firstLine="709"/>
        <w:jc w:val="both"/>
      </w:pPr>
      <w:r w:rsidRPr="00ED7686">
        <w:t xml:space="preserve">В 2018 году начаты работы по </w:t>
      </w:r>
      <w:r w:rsidRPr="00ED7686">
        <w:rPr>
          <w:b/>
        </w:rPr>
        <w:t xml:space="preserve">формированию  программы по адресной программы Архангельской области «Переселение граждан </w:t>
      </w:r>
      <w:r w:rsidR="00BF2C0D" w:rsidRPr="00ED7686">
        <w:rPr>
          <w:b/>
        </w:rPr>
        <w:t>из аварийного жилищного фонда на 2019 – 2024 годы».</w:t>
      </w:r>
      <w:r w:rsidR="00BF2C0D" w:rsidRPr="00ED7686">
        <w:t xml:space="preserve"> В программу  предложены для включения  многоквартирные дома, признанные аварийными по состоянию на 01 января 2017 г.</w:t>
      </w:r>
      <w:r w:rsidR="00C267DA" w:rsidRPr="00ED7686">
        <w:t xml:space="preserve"> </w:t>
      </w:r>
      <w:r w:rsidR="00BF2C0D" w:rsidRPr="00ED7686">
        <w:t xml:space="preserve">Финансирование предусмотрено из средств федерального и областного бюджета. Программа будет распределена по этапам реализации, в первый этап ( 2019-2021 гг) войдут жилые дома , признанные аварийными в 2012,2013,2014 гг. </w:t>
      </w:r>
    </w:p>
    <w:p w:rsidR="00BF2C0D" w:rsidRPr="00ED7686" w:rsidRDefault="00BF2C0D" w:rsidP="00226F6B">
      <w:pPr>
        <w:ind w:firstLine="709"/>
        <w:jc w:val="both"/>
      </w:pPr>
      <w:r w:rsidRPr="00ED7686">
        <w:t>По Коношскому району признано ( преимущественно в 2015,</w:t>
      </w:r>
      <w:r w:rsidR="00C267DA" w:rsidRPr="00ED7686">
        <w:t xml:space="preserve"> </w:t>
      </w:r>
      <w:r w:rsidRPr="00ED7686">
        <w:t>2016 гг) аварийными 95 многоквартирных домов (или 343 жилых помещения)</w:t>
      </w:r>
      <w:r w:rsidR="00C267DA" w:rsidRPr="00ED7686">
        <w:t>,</w:t>
      </w:r>
      <w:r w:rsidRPr="00ED7686">
        <w:t xml:space="preserve"> из них 82 дома ( или 222 жилых помещения) блокированной застройки ( дома имеющие общую стену, но отдельные выходы на земельный участок).</w:t>
      </w:r>
    </w:p>
    <w:p w:rsidR="00BF2C0D" w:rsidRPr="00ED7686" w:rsidRDefault="00BF2C0D" w:rsidP="00226F6B">
      <w:pPr>
        <w:jc w:val="both"/>
      </w:pPr>
      <w:r w:rsidRPr="00ED7686">
        <w:t xml:space="preserve">В программу вошли дома расположенные на территории МО «Коношское», МО «Подюжское», МО «Мирный», МО «Вохтомское», МО «Климовское», МО «Волошское». </w:t>
      </w:r>
    </w:p>
    <w:p w:rsidR="00BF2C0D" w:rsidRPr="00ED7686" w:rsidRDefault="00BF2C0D" w:rsidP="00226F6B">
      <w:pPr>
        <w:ind w:firstLine="709"/>
        <w:jc w:val="both"/>
      </w:pPr>
      <w:r w:rsidRPr="00ED7686">
        <w:t>Формируются земельные участки под строительство новых домов, получены технические условия на подключение к инженерным сетям.</w:t>
      </w:r>
    </w:p>
    <w:p w:rsidR="00BF2C0D" w:rsidRPr="00ED7686" w:rsidRDefault="00BF2C0D" w:rsidP="00226F6B">
      <w:pPr>
        <w:ind w:firstLine="709"/>
        <w:jc w:val="both"/>
      </w:pPr>
      <w:r w:rsidRPr="00ED7686">
        <w:t>Реализация программы возможна не только как переселение граждан в новые построенные дома, но и выплату возмещения (собственникам) по оценочной стоимости, а также приобретение квартир для переселения на вторичном рынке.</w:t>
      </w:r>
    </w:p>
    <w:p w:rsidR="0039779A" w:rsidRPr="00ED7686" w:rsidRDefault="0039779A" w:rsidP="00226F6B">
      <w:pPr>
        <w:ind w:firstLine="709"/>
        <w:jc w:val="both"/>
      </w:pPr>
      <w:r w:rsidRPr="00ED7686">
        <w:t xml:space="preserve">В рамках проведения мероприятий по подготовке документов по переселению проведены  работы по экспертизе МКД  на предмет пригодности (непригодности) проживания с целью признания домов аварийными. Получены заключения по 11 </w:t>
      </w:r>
      <w:r w:rsidR="00C267DA" w:rsidRPr="00ED7686">
        <w:t>домам</w:t>
      </w:r>
      <w:r w:rsidRPr="00ED7686">
        <w:t xml:space="preserve"> : </w:t>
      </w:r>
    </w:p>
    <w:p w:rsidR="0039779A" w:rsidRPr="00ED7686" w:rsidRDefault="0039779A" w:rsidP="00226F6B">
      <w:pPr>
        <w:ind w:firstLine="709"/>
      </w:pPr>
      <w:r w:rsidRPr="00ED7686">
        <w:t>п.Подюга</w:t>
      </w:r>
      <w:r w:rsidR="00C267DA" w:rsidRPr="00ED7686">
        <w:t>,</w:t>
      </w:r>
      <w:r w:rsidRPr="00ED7686">
        <w:t xml:space="preserve"> ул.Гагарина д.10, ул.Спортивная д.2, Пролетарская д.34</w:t>
      </w:r>
      <w:r w:rsidR="00C267DA" w:rsidRPr="00ED7686">
        <w:t>;</w:t>
      </w:r>
    </w:p>
    <w:p w:rsidR="0039779A" w:rsidRPr="00ED7686" w:rsidRDefault="0039779A" w:rsidP="00226F6B">
      <w:pPr>
        <w:ind w:firstLine="709"/>
      </w:pPr>
      <w:r w:rsidRPr="00ED7686">
        <w:t>п.Волошка</w:t>
      </w:r>
      <w:r w:rsidR="00C267DA" w:rsidRPr="00ED7686">
        <w:t>,</w:t>
      </w:r>
      <w:r w:rsidRPr="00ED7686">
        <w:t xml:space="preserve"> ул. Апрельская д.1-а, ул.Советская д.6, ул.Гагарина д.1, п.Волошка ул.Советская д.24</w:t>
      </w:r>
      <w:r w:rsidR="00C267DA" w:rsidRPr="00ED7686">
        <w:t>;</w:t>
      </w:r>
    </w:p>
    <w:p w:rsidR="0039779A" w:rsidRPr="00ED7686" w:rsidRDefault="0039779A" w:rsidP="00226F6B">
      <w:pPr>
        <w:ind w:firstLine="709"/>
      </w:pPr>
      <w:r w:rsidRPr="00ED7686">
        <w:t>п.Ерцево</w:t>
      </w:r>
      <w:r w:rsidR="00C267DA" w:rsidRPr="00ED7686">
        <w:t>,</w:t>
      </w:r>
      <w:r w:rsidRPr="00ED7686">
        <w:t xml:space="preserve"> ул.Гагарина д.35, ул.Пересечная д.5</w:t>
      </w:r>
      <w:r w:rsidR="00C267DA" w:rsidRPr="00ED7686">
        <w:t>;</w:t>
      </w:r>
    </w:p>
    <w:p w:rsidR="0039779A" w:rsidRPr="00ED7686" w:rsidRDefault="00C267DA" w:rsidP="00226F6B">
      <w:pPr>
        <w:ind w:firstLine="709"/>
      </w:pPr>
      <w:r w:rsidRPr="00ED7686">
        <w:t xml:space="preserve">д.Климовская. </w:t>
      </w:r>
      <w:r w:rsidR="0039779A" w:rsidRPr="00ED7686">
        <w:t>Центральная 22,24</w:t>
      </w:r>
      <w:r w:rsidRPr="00ED7686">
        <w:t>.</w:t>
      </w:r>
    </w:p>
    <w:p w:rsidR="0039779A" w:rsidRPr="00ED7686" w:rsidRDefault="0039779A" w:rsidP="00473DBA">
      <w:r w:rsidRPr="00ED7686">
        <w:t xml:space="preserve">  </w:t>
      </w:r>
      <w:r w:rsidR="00C267DA" w:rsidRPr="00ED7686">
        <w:t xml:space="preserve"> </w:t>
      </w:r>
      <w:r w:rsidR="00226F6B">
        <w:tab/>
      </w:r>
      <w:r w:rsidR="00C267DA" w:rsidRPr="00ED7686">
        <w:t>Подрядные организации</w:t>
      </w:r>
      <w:r w:rsidRPr="00ED7686">
        <w:t>: ООО «Вологдаархпроект», ООО «Бюро судебно-строительной экспертизы».</w:t>
      </w:r>
    </w:p>
    <w:p w:rsidR="0039779A" w:rsidRPr="00D9147E" w:rsidRDefault="00CA006A" w:rsidP="00D9147E">
      <w:pPr>
        <w:pStyle w:val="2"/>
        <w:jc w:val="center"/>
        <w:rPr>
          <w:rFonts w:ascii="Times New Roman" w:hAnsi="Times New Roman"/>
          <w:color w:val="auto"/>
        </w:rPr>
      </w:pPr>
      <w:bookmarkStart w:id="28" w:name="_Toc8823719"/>
      <w:r>
        <w:rPr>
          <w:rFonts w:ascii="Times New Roman" w:hAnsi="Times New Roman"/>
          <w:color w:val="auto"/>
        </w:rPr>
        <w:t>2</w:t>
      </w:r>
      <w:r w:rsidR="00BF2C0D" w:rsidRPr="00D9147E">
        <w:rPr>
          <w:rFonts w:ascii="Times New Roman" w:hAnsi="Times New Roman"/>
          <w:color w:val="auto"/>
        </w:rPr>
        <w:t>.</w:t>
      </w:r>
      <w:r w:rsidR="0039779A" w:rsidRPr="00D9147E">
        <w:rPr>
          <w:rFonts w:ascii="Times New Roman" w:hAnsi="Times New Roman"/>
          <w:color w:val="auto"/>
        </w:rPr>
        <w:t>4</w:t>
      </w:r>
      <w:r w:rsidR="00BF2C0D" w:rsidRPr="00D9147E">
        <w:rPr>
          <w:rFonts w:ascii="Times New Roman" w:hAnsi="Times New Roman"/>
          <w:color w:val="auto"/>
        </w:rPr>
        <w:t xml:space="preserve"> </w:t>
      </w:r>
      <w:r w:rsidR="0039779A" w:rsidRPr="00D9147E">
        <w:rPr>
          <w:rFonts w:ascii="Times New Roman" w:hAnsi="Times New Roman"/>
          <w:color w:val="auto"/>
        </w:rPr>
        <w:t>Топливно-энергетический комплек</w:t>
      </w:r>
      <w:r w:rsidR="000057EC" w:rsidRPr="00D9147E">
        <w:rPr>
          <w:rFonts w:ascii="Times New Roman" w:hAnsi="Times New Roman"/>
          <w:color w:val="auto"/>
        </w:rPr>
        <w:t>с</w:t>
      </w:r>
      <w:bookmarkEnd w:id="28"/>
    </w:p>
    <w:p w:rsidR="0039779A" w:rsidRPr="00ED7686" w:rsidRDefault="0039779A" w:rsidP="00AA7BB2">
      <w:pPr>
        <w:rPr>
          <w:b/>
        </w:rPr>
      </w:pPr>
    </w:p>
    <w:p w:rsidR="0039779A" w:rsidRPr="00CF2494" w:rsidRDefault="0039779A" w:rsidP="00447F95">
      <w:pPr>
        <w:ind w:firstLine="284"/>
        <w:jc w:val="center"/>
        <w:rPr>
          <w:b/>
          <w:i/>
        </w:rPr>
      </w:pPr>
      <w:r w:rsidRPr="00CF2494">
        <w:rPr>
          <w:b/>
          <w:i/>
        </w:rPr>
        <w:t xml:space="preserve">В отопительный период  2018-2019 гг. в сфере теплоснабжения, водоснабжения и водоотведения работают следующие </w:t>
      </w:r>
      <w:r w:rsidR="00BF2C0D" w:rsidRPr="00CF2494">
        <w:rPr>
          <w:b/>
          <w:i/>
        </w:rPr>
        <w:t>ресурсоснабжающие</w:t>
      </w:r>
      <w:r w:rsidRPr="00CF2494">
        <w:rPr>
          <w:b/>
          <w:i/>
        </w:rPr>
        <w:t xml:space="preserve">  организации:</w:t>
      </w:r>
    </w:p>
    <w:p w:rsidR="000057EC" w:rsidRPr="00CF2494" w:rsidRDefault="000057EC" w:rsidP="00AA7BB2">
      <w:pPr>
        <w:rPr>
          <w:b/>
          <w:i/>
        </w:rPr>
      </w:pPr>
    </w:p>
    <w:tbl>
      <w:tblPr>
        <w:tblW w:w="0" w:type="auto"/>
        <w:tblInd w:w="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7"/>
        <w:gridCol w:w="5760"/>
      </w:tblGrid>
      <w:tr w:rsidR="0039779A" w:rsidRPr="00ED7686" w:rsidTr="00702DD9">
        <w:trPr>
          <w:trHeight w:val="223"/>
        </w:trPr>
        <w:tc>
          <w:tcPr>
            <w:tcW w:w="3367" w:type="dxa"/>
          </w:tcPr>
          <w:p w:rsidR="0039779A" w:rsidRPr="00ED7686" w:rsidRDefault="0039779A" w:rsidP="00AA7BB2">
            <w:r w:rsidRPr="00ED7686">
              <w:t>Наименование МО</w:t>
            </w:r>
          </w:p>
        </w:tc>
        <w:tc>
          <w:tcPr>
            <w:tcW w:w="5760" w:type="dxa"/>
          </w:tcPr>
          <w:p w:rsidR="0039779A" w:rsidRPr="00ED7686" w:rsidRDefault="0039779A" w:rsidP="00AA7BB2">
            <w:r w:rsidRPr="00ED7686">
              <w:t>Наименование рессурсоснабжающей организации</w:t>
            </w:r>
          </w:p>
        </w:tc>
      </w:tr>
      <w:tr w:rsidR="0039779A" w:rsidRPr="00ED7686" w:rsidTr="00702DD9">
        <w:trPr>
          <w:trHeight w:val="223"/>
        </w:trPr>
        <w:tc>
          <w:tcPr>
            <w:tcW w:w="3367" w:type="dxa"/>
          </w:tcPr>
          <w:p w:rsidR="0039779A" w:rsidRPr="00ED7686" w:rsidRDefault="0039779A" w:rsidP="00AA7BB2">
            <w:r w:rsidRPr="00ED7686">
              <w:t>МО Коношское</w:t>
            </w:r>
          </w:p>
        </w:tc>
        <w:tc>
          <w:tcPr>
            <w:tcW w:w="5760" w:type="dxa"/>
          </w:tcPr>
          <w:p w:rsidR="0039779A" w:rsidRPr="00ED7686" w:rsidRDefault="0039779A" w:rsidP="00AA7BB2">
            <w:r w:rsidRPr="00ED7686">
              <w:t>МУП «Жилкомсервис»</w:t>
            </w:r>
          </w:p>
          <w:p w:rsidR="0039779A" w:rsidRPr="00ED7686" w:rsidRDefault="0039779A" w:rsidP="00AA7BB2">
            <w:r w:rsidRPr="00ED7686">
              <w:t>ООО «ТеплоЭнерго»</w:t>
            </w:r>
          </w:p>
        </w:tc>
      </w:tr>
      <w:tr w:rsidR="0039779A" w:rsidRPr="00ED7686" w:rsidTr="00702DD9">
        <w:trPr>
          <w:trHeight w:val="223"/>
        </w:trPr>
        <w:tc>
          <w:tcPr>
            <w:tcW w:w="3367" w:type="dxa"/>
          </w:tcPr>
          <w:p w:rsidR="000057EC" w:rsidRDefault="0039779A" w:rsidP="00AA7BB2">
            <w:r w:rsidRPr="00ED7686">
              <w:t xml:space="preserve">МО Ерцевское, </w:t>
            </w:r>
          </w:p>
          <w:p w:rsidR="000057EC" w:rsidRDefault="0039779A" w:rsidP="00AA7BB2">
            <w:r w:rsidRPr="00ED7686">
              <w:t xml:space="preserve">МО Тавреньгское, </w:t>
            </w:r>
          </w:p>
          <w:p w:rsidR="0039779A" w:rsidRPr="00ED7686" w:rsidRDefault="0039779A" w:rsidP="00AA7BB2">
            <w:r w:rsidRPr="00ED7686">
              <w:t>МО Климовское</w:t>
            </w:r>
          </w:p>
        </w:tc>
        <w:tc>
          <w:tcPr>
            <w:tcW w:w="5760" w:type="dxa"/>
          </w:tcPr>
          <w:p w:rsidR="0039779A" w:rsidRPr="00ED7686" w:rsidRDefault="0039779A" w:rsidP="00AA7BB2">
            <w:r w:rsidRPr="00ED7686">
              <w:t>МУП «Ерцевские теплосети»</w:t>
            </w:r>
          </w:p>
        </w:tc>
      </w:tr>
      <w:tr w:rsidR="0039779A" w:rsidRPr="00ED7686" w:rsidTr="00702DD9">
        <w:trPr>
          <w:trHeight w:val="223"/>
        </w:trPr>
        <w:tc>
          <w:tcPr>
            <w:tcW w:w="3367" w:type="dxa"/>
          </w:tcPr>
          <w:p w:rsidR="0039779A" w:rsidRPr="00ED7686" w:rsidRDefault="0039779A" w:rsidP="00AA7BB2">
            <w:r w:rsidRPr="00ED7686">
              <w:t>МО Подюжское,</w:t>
            </w:r>
          </w:p>
          <w:p w:rsidR="0039779A" w:rsidRPr="00ED7686" w:rsidRDefault="0039779A" w:rsidP="00AA7BB2">
            <w:r w:rsidRPr="00ED7686">
              <w:t>МО Мирный,</w:t>
            </w:r>
          </w:p>
          <w:p w:rsidR="0039779A" w:rsidRPr="00ED7686" w:rsidRDefault="0039779A" w:rsidP="00AA7BB2">
            <w:r w:rsidRPr="00ED7686">
              <w:t>МО Вохтомское,</w:t>
            </w:r>
          </w:p>
          <w:p w:rsidR="0039779A" w:rsidRPr="00ED7686" w:rsidRDefault="0039779A" w:rsidP="00AA7BB2">
            <w:r w:rsidRPr="00ED7686">
              <w:t>МО Волошское</w:t>
            </w:r>
          </w:p>
        </w:tc>
        <w:tc>
          <w:tcPr>
            <w:tcW w:w="5760" w:type="dxa"/>
          </w:tcPr>
          <w:p w:rsidR="0039779A" w:rsidRPr="00ED7686" w:rsidRDefault="0039779A" w:rsidP="00AA7BB2">
            <w:r w:rsidRPr="00ED7686">
              <w:t>МУП «ТеплоСервис»</w:t>
            </w:r>
          </w:p>
        </w:tc>
      </w:tr>
    </w:tbl>
    <w:p w:rsidR="0039779A" w:rsidRPr="00ED7686" w:rsidRDefault="0039779A" w:rsidP="00AA7BB2">
      <w:pPr>
        <w:rPr>
          <w:b/>
        </w:rPr>
      </w:pPr>
    </w:p>
    <w:p w:rsidR="0039779A" w:rsidRPr="00ED7686" w:rsidRDefault="0039779A" w:rsidP="00226F6B">
      <w:pPr>
        <w:ind w:firstLine="709"/>
        <w:jc w:val="both"/>
      </w:pPr>
      <w:r w:rsidRPr="00ED7686">
        <w:t>В рамках подготовки к ОЗП и реализации муниципальной программы по развитию ЖКХ выполнены  работы по ремонту на объектах тепло-водоснабжения:</w:t>
      </w:r>
    </w:p>
    <w:p w:rsidR="0039779A" w:rsidRPr="00ED7686" w:rsidRDefault="0039779A" w:rsidP="00AA7BB2"/>
    <w:p w:rsidR="000057EC" w:rsidRDefault="0039779A" w:rsidP="00D9147E">
      <w:pPr>
        <w:ind w:firstLine="709"/>
        <w:jc w:val="both"/>
      </w:pPr>
      <w:r w:rsidRPr="00ED7686">
        <w:t>1. установка водоочистной системы в п.Волошка  (подрядная организация ООО «ТеплоСнаб»). Получилось достигнуть результатов анализов, соответствующих нормативам по жесткости и железу</w:t>
      </w:r>
    </w:p>
    <w:p w:rsidR="0039779A" w:rsidRPr="00ED7686" w:rsidRDefault="0039779A" w:rsidP="00D9147E">
      <w:pPr>
        <w:ind w:firstLine="709"/>
        <w:jc w:val="both"/>
      </w:pPr>
      <w:r w:rsidRPr="00ED7686">
        <w:t>2. ремонт  трех  колодцев ( д.Шестовская, п.Мелентьевский – 2 шт) – ИП Райков В.А.</w:t>
      </w:r>
    </w:p>
    <w:p w:rsidR="0039779A" w:rsidRPr="00ED7686" w:rsidRDefault="0039779A" w:rsidP="00D9147E">
      <w:pPr>
        <w:ind w:firstLine="709"/>
        <w:jc w:val="both"/>
      </w:pPr>
      <w:r w:rsidRPr="00ED7686">
        <w:t>3. ремонт водопровода в п.Подюга – 80 м (подрядная организация ООО «ТеплоСнаб»).</w:t>
      </w:r>
    </w:p>
    <w:p w:rsidR="0039779A" w:rsidRPr="00ED7686" w:rsidRDefault="0039779A" w:rsidP="00D9147E">
      <w:pPr>
        <w:ind w:firstLine="709"/>
        <w:jc w:val="both"/>
      </w:pPr>
      <w:r w:rsidRPr="00ED7686">
        <w:t>4. ремонт скважины в п.Сосновка ( Подрядная организация ООО «Водострой» г.Вологда)</w:t>
      </w:r>
    </w:p>
    <w:p w:rsidR="0039779A" w:rsidRPr="00ED7686" w:rsidRDefault="0039779A" w:rsidP="00D9147E">
      <w:pPr>
        <w:ind w:firstLine="709"/>
        <w:jc w:val="both"/>
      </w:pPr>
      <w:r w:rsidRPr="00ED7686">
        <w:t xml:space="preserve">5.В декабре 2018 г. подписан муниципальный контракт с ООО «ЛУЧ»,на замену канализационных сетей в п.Ерцево , стоимость работ 1,3 млн.руб.Срок выполнения работ 2 квартал 2019 г. </w:t>
      </w:r>
    </w:p>
    <w:p w:rsidR="0039779A" w:rsidRPr="00ED7686" w:rsidRDefault="0039779A" w:rsidP="00226F6B">
      <w:pPr>
        <w:ind w:firstLine="709"/>
      </w:pPr>
      <w:r w:rsidRPr="00ED7686">
        <w:t>6.Выполнены работы по актуализации схем тепло, водоснабжения и водоотведения п.Ерцево на сумму 90,0 тыс.руб. (г.Вологда</w:t>
      </w:r>
    </w:p>
    <w:p w:rsidR="0039779A" w:rsidRPr="00ED7686" w:rsidRDefault="0039779A" w:rsidP="00AA7BB2"/>
    <w:p w:rsidR="0039779A" w:rsidRPr="00D9147E" w:rsidRDefault="0039779A" w:rsidP="00D9147E">
      <w:pPr>
        <w:ind w:firstLine="709"/>
        <w:rPr>
          <w:i/>
          <w:u w:val="single"/>
        </w:rPr>
      </w:pPr>
      <w:r w:rsidRPr="00D9147E">
        <w:rPr>
          <w:i/>
          <w:u w:val="single"/>
        </w:rPr>
        <w:t>За</w:t>
      </w:r>
      <w:r w:rsidR="00226F6B" w:rsidRPr="00D9147E">
        <w:rPr>
          <w:i/>
          <w:u w:val="single"/>
        </w:rPr>
        <w:t xml:space="preserve"> счет средств рес</w:t>
      </w:r>
      <w:r w:rsidRPr="00D9147E">
        <w:rPr>
          <w:i/>
          <w:u w:val="single"/>
        </w:rPr>
        <w:t>урсоснабжающих организаций выполнены работы :</w:t>
      </w:r>
    </w:p>
    <w:p w:rsidR="0039779A" w:rsidRPr="00ED7686" w:rsidRDefault="0039779A" w:rsidP="00AA7BB2"/>
    <w:p w:rsidR="0039779A" w:rsidRPr="00ED7686" w:rsidRDefault="0039779A" w:rsidP="00D9147E">
      <w:pPr>
        <w:ind w:firstLine="709"/>
        <w:jc w:val="both"/>
      </w:pPr>
      <w:r w:rsidRPr="00ED7686">
        <w:t>1.МУП «Ерцевские тепловые сети» установлен котел , проложены сети теплоснабжения  протяженностью 0,2 км для обеспечения теплоснабжения строящейся школы в п.Ерцево, выполнен текущий ремонт зданий котельных ( 37-Пикет : замена кровли, обшивка здания металлопрофилем, покраска металлических конструкций здания)</w:t>
      </w:r>
    </w:p>
    <w:p w:rsidR="0039779A" w:rsidRPr="00ED7686" w:rsidRDefault="0039779A" w:rsidP="00D9147E">
      <w:pPr>
        <w:ind w:firstLine="709"/>
        <w:jc w:val="both"/>
      </w:pPr>
      <w:r w:rsidRPr="00ED7686">
        <w:t>2. МУП «ТеплоСервис»- проведен ремонт котельной в п.Волошка, утеплены трассы в п.Подюга, п.Мирный; заменены щиты учета электроэнергии в котельных.</w:t>
      </w:r>
    </w:p>
    <w:p w:rsidR="0039779A" w:rsidRPr="00ED7686" w:rsidRDefault="0039779A" w:rsidP="00D9147E">
      <w:pPr>
        <w:jc w:val="both"/>
      </w:pPr>
    </w:p>
    <w:p w:rsidR="0039779A" w:rsidRPr="00D9147E" w:rsidRDefault="00CA006A" w:rsidP="00D9147E">
      <w:pPr>
        <w:pStyle w:val="2"/>
        <w:jc w:val="center"/>
        <w:rPr>
          <w:rFonts w:ascii="Times New Roman" w:hAnsi="Times New Roman"/>
          <w:color w:val="auto"/>
        </w:rPr>
      </w:pPr>
      <w:bookmarkStart w:id="29" w:name="_Toc8823720"/>
      <w:r>
        <w:rPr>
          <w:rFonts w:ascii="Times New Roman" w:hAnsi="Times New Roman"/>
          <w:color w:val="auto"/>
        </w:rPr>
        <w:t>2</w:t>
      </w:r>
      <w:r w:rsidR="00BF2C0D" w:rsidRPr="00D9147E">
        <w:rPr>
          <w:rFonts w:ascii="Times New Roman" w:hAnsi="Times New Roman"/>
          <w:color w:val="auto"/>
        </w:rPr>
        <w:t>.</w:t>
      </w:r>
      <w:r w:rsidR="00461B97" w:rsidRPr="00D9147E">
        <w:rPr>
          <w:rFonts w:ascii="Times New Roman" w:hAnsi="Times New Roman"/>
          <w:color w:val="auto"/>
        </w:rPr>
        <w:t>5. Благоустройство</w:t>
      </w:r>
      <w:bookmarkEnd w:id="29"/>
    </w:p>
    <w:p w:rsidR="00D9147E" w:rsidRPr="00447F95" w:rsidRDefault="00CA006A" w:rsidP="00D9147E">
      <w:pPr>
        <w:pStyle w:val="3"/>
        <w:jc w:val="both"/>
      </w:pPr>
      <w:bookmarkStart w:id="30" w:name="_Toc8823721"/>
      <w:r w:rsidRPr="00447F95">
        <w:rPr>
          <w:rFonts w:ascii="Times New Roman" w:hAnsi="Times New Roman" w:cs="Times New Roman"/>
          <w:i/>
        </w:rPr>
        <w:t>2</w:t>
      </w:r>
      <w:r w:rsidR="00BF2C0D" w:rsidRPr="00447F95">
        <w:rPr>
          <w:rFonts w:ascii="Times New Roman" w:hAnsi="Times New Roman" w:cs="Times New Roman"/>
          <w:i/>
        </w:rPr>
        <w:t>.5.1.</w:t>
      </w:r>
      <w:r w:rsidR="00461B97" w:rsidRPr="00447F95">
        <w:rPr>
          <w:rFonts w:ascii="Times New Roman" w:hAnsi="Times New Roman" w:cs="Times New Roman"/>
          <w:i/>
        </w:rPr>
        <w:t xml:space="preserve"> </w:t>
      </w:r>
      <w:r w:rsidR="0039779A" w:rsidRPr="00447F95">
        <w:rPr>
          <w:rFonts w:ascii="Times New Roman" w:hAnsi="Times New Roman" w:cs="Times New Roman"/>
          <w:i/>
        </w:rPr>
        <w:t>Организация деятельности по сбору</w:t>
      </w:r>
      <w:r w:rsidR="00D9147E" w:rsidRPr="00447F95">
        <w:rPr>
          <w:i/>
        </w:rPr>
        <w:t xml:space="preserve"> </w:t>
      </w:r>
      <w:r w:rsidR="00C267DA" w:rsidRPr="00447F95">
        <w:rPr>
          <w:rFonts w:ascii="Times New Roman" w:hAnsi="Times New Roman" w:cs="Times New Roman"/>
          <w:i/>
        </w:rPr>
        <w:t>(</w:t>
      </w:r>
      <w:r w:rsidR="0039779A" w:rsidRPr="00447F95">
        <w:rPr>
          <w:rFonts w:ascii="Times New Roman" w:hAnsi="Times New Roman" w:cs="Times New Roman"/>
          <w:i/>
        </w:rPr>
        <w:t>в том числе раздельному сбору) и транспортированию твердых коммунальных отходов</w:t>
      </w:r>
      <w:bookmarkEnd w:id="30"/>
      <w:r w:rsidR="0039779A" w:rsidRPr="00447F95">
        <w:rPr>
          <w:rFonts w:ascii="Times New Roman" w:hAnsi="Times New Roman" w:cs="Times New Roman"/>
        </w:rPr>
        <w:t xml:space="preserve">  </w:t>
      </w:r>
    </w:p>
    <w:p w:rsidR="0039779A" w:rsidRPr="00ED7686" w:rsidRDefault="0039779A" w:rsidP="00D9147E">
      <w:pPr>
        <w:ind w:firstLine="709"/>
        <w:jc w:val="both"/>
      </w:pPr>
      <w:r w:rsidRPr="00ED7686">
        <w:t>была организована на территории всех сельских поселений в части уборки и вывоза мусора, рекультивации существующих свалок. Муниципальные образования поселений выполнили данные работы в период двухмесячника по благоустройству. Сумма средств переданных в поселения составила 135,4 тыс.руб.</w:t>
      </w:r>
    </w:p>
    <w:p w:rsidR="0039779A" w:rsidRPr="00ED7686" w:rsidRDefault="0039779A" w:rsidP="00AA7BB2"/>
    <w:p w:rsidR="0039779A" w:rsidRPr="00ED7686" w:rsidRDefault="0039779A" w:rsidP="00AA7BB2">
      <w:r w:rsidRPr="00ED7686">
        <w:t xml:space="preserve"> На территории МО «Ерцевское» администрацией МО «Коношский муниципальный район» заключены два договора на ликвидацию несанкционированных свалок в п.Ерцево с ООО «ЛУЧ» на сумму 72,0 т.руб. Ликвидированы свалки на 15 поселке, по ул.Динамо и ул.Звездная в п.Ерцево.</w:t>
      </w:r>
    </w:p>
    <w:p w:rsidR="0039779A" w:rsidRPr="00ED7686" w:rsidRDefault="0039779A" w:rsidP="00AA7BB2">
      <w:r w:rsidRPr="00ED7686">
        <w:t>Ликвидирована свалка в д.Валдеево, силами ООО «Адамант», согласно заключенного муниципального контракта.</w:t>
      </w:r>
    </w:p>
    <w:p w:rsidR="0039779A" w:rsidRPr="00ED7686" w:rsidRDefault="0039779A" w:rsidP="00AA7BB2"/>
    <w:p w:rsidR="0039779A" w:rsidRPr="00D9147E" w:rsidRDefault="00CA006A" w:rsidP="00D9147E">
      <w:pPr>
        <w:pStyle w:val="3"/>
        <w:rPr>
          <w:rFonts w:ascii="Times New Roman" w:hAnsi="Times New Roman" w:cs="Times New Roman"/>
          <w:i/>
        </w:rPr>
      </w:pPr>
      <w:bookmarkStart w:id="31" w:name="_Toc8823722"/>
      <w:r>
        <w:rPr>
          <w:rFonts w:ascii="Times New Roman" w:hAnsi="Times New Roman" w:cs="Times New Roman"/>
          <w:i/>
        </w:rPr>
        <w:t>2</w:t>
      </w:r>
      <w:r w:rsidR="00BF2C0D" w:rsidRPr="00D9147E">
        <w:rPr>
          <w:rFonts w:ascii="Times New Roman" w:hAnsi="Times New Roman" w:cs="Times New Roman"/>
          <w:i/>
        </w:rPr>
        <w:t>.5.</w:t>
      </w:r>
      <w:r w:rsidR="0039779A" w:rsidRPr="00D9147E">
        <w:rPr>
          <w:rFonts w:ascii="Times New Roman" w:hAnsi="Times New Roman" w:cs="Times New Roman"/>
          <w:i/>
        </w:rPr>
        <w:t>2. Организация ритуальных услуг и содержание мест  захоронения.</w:t>
      </w:r>
      <w:bookmarkEnd w:id="31"/>
    </w:p>
    <w:p w:rsidR="0039779A" w:rsidRPr="00ED7686" w:rsidRDefault="0039779A" w:rsidP="00AA7BB2">
      <w:r w:rsidRPr="00ED7686">
        <w:t>На территории Коношского района  57 кладбищ из их открытых для захоронения 50, количество захоронений за год – 363. Захоронения на территории п.Коноша осуществляют две организации : ИП Пантюшин (МО Коношское), ИП Игнатов (МО Тавреньгское»). В остальных поселениях захоронения осуществляются родственниками умерших граждан самостоятельно.</w:t>
      </w:r>
    </w:p>
    <w:p w:rsidR="0039779A" w:rsidRPr="00ED7686" w:rsidRDefault="0039779A" w:rsidP="00AA7BB2">
      <w:r w:rsidRPr="00ED7686">
        <w:t xml:space="preserve">      В рамках двухмесячника по благоустройству на территориях сельских поселений выполнены работы по вывозу мусора с территорий кладбищ, частичная подсыпка проездов. Сумма средств переданных в поселения составила 67,7 тыс.руб. в рамках передачи полномочий.</w:t>
      </w:r>
    </w:p>
    <w:p w:rsidR="0039779A" w:rsidRPr="00ED7686" w:rsidRDefault="0039779A" w:rsidP="00AA7BB2"/>
    <w:p w:rsidR="0039779A" w:rsidRPr="00207F16" w:rsidRDefault="00CA006A" w:rsidP="00207F16">
      <w:pPr>
        <w:pStyle w:val="3"/>
        <w:rPr>
          <w:rFonts w:ascii="Times New Roman" w:hAnsi="Times New Roman" w:cs="Times New Roman"/>
          <w:i/>
        </w:rPr>
      </w:pPr>
      <w:bookmarkStart w:id="32" w:name="_Toc8823723"/>
      <w:r>
        <w:rPr>
          <w:rFonts w:ascii="Times New Roman" w:hAnsi="Times New Roman" w:cs="Times New Roman"/>
          <w:i/>
        </w:rPr>
        <w:t>2</w:t>
      </w:r>
      <w:r w:rsidR="00BF2C0D" w:rsidRPr="00207F16">
        <w:rPr>
          <w:rFonts w:ascii="Times New Roman" w:hAnsi="Times New Roman" w:cs="Times New Roman"/>
          <w:i/>
        </w:rPr>
        <w:t>.5.</w:t>
      </w:r>
      <w:r w:rsidR="0039779A" w:rsidRPr="00207F16">
        <w:rPr>
          <w:rFonts w:ascii="Times New Roman" w:hAnsi="Times New Roman" w:cs="Times New Roman"/>
          <w:i/>
        </w:rPr>
        <w:t>3.Вопросы по организации деятельности в сфере  обращения с отходами</w:t>
      </w:r>
      <w:bookmarkEnd w:id="32"/>
      <w:r w:rsidR="0039779A" w:rsidRPr="00207F16">
        <w:rPr>
          <w:rFonts w:ascii="Times New Roman" w:hAnsi="Times New Roman" w:cs="Times New Roman"/>
          <w:i/>
        </w:rPr>
        <w:t xml:space="preserve"> </w:t>
      </w:r>
    </w:p>
    <w:p w:rsidR="0039779A" w:rsidRPr="00ED7686" w:rsidRDefault="0039779A" w:rsidP="00AA7BB2">
      <w:pPr>
        <w:rPr>
          <w:b/>
        </w:rPr>
      </w:pPr>
      <w:r w:rsidRPr="00ED7686">
        <w:rPr>
          <w:b/>
        </w:rPr>
        <w:t xml:space="preserve">     </w:t>
      </w:r>
    </w:p>
    <w:p w:rsidR="0039779A" w:rsidRPr="00ED7686" w:rsidRDefault="0039779A" w:rsidP="00207F16">
      <w:pPr>
        <w:ind w:firstLine="709"/>
        <w:jc w:val="both"/>
      </w:pPr>
      <w:r w:rsidRPr="00ED7686">
        <w:rPr>
          <w:b/>
        </w:rPr>
        <w:t>Организация   деятельности  по сбору</w:t>
      </w:r>
      <w:r w:rsidR="00BF2C0D" w:rsidRPr="00ED7686">
        <w:t xml:space="preserve"> (</w:t>
      </w:r>
      <w:r w:rsidRPr="00ED7686">
        <w:t>в том числе раздельному сбору) и транспортированию твердых коммунальных отходов  была организована на территории всех сельских поселений в части уборки и вывоза мусора, рекультивации существующих свалок. Муниципальные образования поселений выполнили данные работы в период двухмесячника по благоустройству. Сумма средств переданных в поселения составила 135,4 тыс.руб.</w:t>
      </w:r>
    </w:p>
    <w:p w:rsidR="0039779A" w:rsidRPr="00ED7686" w:rsidRDefault="0039779A" w:rsidP="00207F16">
      <w:pPr>
        <w:ind w:firstLine="709"/>
        <w:jc w:val="both"/>
        <w:rPr>
          <w:b/>
        </w:rPr>
      </w:pPr>
      <w:r w:rsidRPr="00ED7686">
        <w:t>В настоящее время накопление твердых коммунальных отходов осуществляется на свалке в п.Коноша, обслуживает МУП «Ерцевские теплосети» на  условиях хозяйственного ведения. Транспортные услуги по перевозке ТКО осуществляют ИП Дараган М.В.. ООО «Архангельская уборочная компания». С 2019 г. к работе приступит региональный оператор ООО «ЭкоЦентр», который будет обязан осуществлять вывоз ТКО из всех населенных пунктов района. Будет установлен тариф из расчета нормы накопления ( она разная в городском поселении и сельской местности) и численности проживающих. Плата за вывоз ТКО будет начисляться всем в том числе и гражданам проживающим в частном жилом фонде. За органами местного самоуправления остаются полномочия по устройству  площадок накопления ( контейнерные площадки), утверждению реестра мест накопления.</w:t>
      </w:r>
    </w:p>
    <w:p w:rsidR="0039779A" w:rsidRPr="00ED7686" w:rsidRDefault="0039779A" w:rsidP="00207F16">
      <w:pPr>
        <w:ind w:firstLine="709"/>
        <w:jc w:val="both"/>
        <w:rPr>
          <w:b/>
        </w:rPr>
      </w:pPr>
      <w:r w:rsidRPr="00ED7686">
        <w:rPr>
          <w:b/>
        </w:rPr>
        <w:t>Ликвидация несанкционированных свалок:</w:t>
      </w:r>
    </w:p>
    <w:p w:rsidR="0039779A" w:rsidRPr="00ED7686" w:rsidRDefault="0039779A" w:rsidP="00207F16">
      <w:pPr>
        <w:ind w:firstLine="709"/>
        <w:jc w:val="both"/>
      </w:pPr>
      <w:r w:rsidRPr="00ED7686">
        <w:t>Выявлено 13 несанкционированных свалок на территории Коношского района.</w:t>
      </w:r>
    </w:p>
    <w:p w:rsidR="0039779A" w:rsidRPr="00ED7686" w:rsidRDefault="0039779A" w:rsidP="00207F16">
      <w:pPr>
        <w:ind w:firstLine="709"/>
        <w:jc w:val="both"/>
      </w:pPr>
      <w:r w:rsidRPr="00ED7686">
        <w:t xml:space="preserve"> В 2018 году ликвидированы несанкционированные свалки в п.Ерцево с ООО «ЛУЧ» на сумму 72,0 т.руб. , на 15 поселке, по ул.Динамо и ул.Звездная в п.Ерцево.</w:t>
      </w:r>
    </w:p>
    <w:p w:rsidR="0039779A" w:rsidRPr="00ED7686" w:rsidRDefault="0039779A" w:rsidP="00207F16">
      <w:pPr>
        <w:ind w:firstLine="709"/>
        <w:jc w:val="both"/>
      </w:pPr>
      <w:r w:rsidRPr="00ED7686">
        <w:t>Ликвидирована свалка в д.Валдеево (МО «Вохтомское»), силами ООО «Адамант», согласно заключенного муниципального контракта.</w:t>
      </w:r>
    </w:p>
    <w:p w:rsidR="00447F95" w:rsidRDefault="00207F16" w:rsidP="00207F16">
      <w:pPr>
        <w:jc w:val="both"/>
      </w:pPr>
      <w:r>
        <w:tab/>
      </w:r>
    </w:p>
    <w:p w:rsidR="00AE6FC1" w:rsidRPr="00ED7686" w:rsidRDefault="00AE6FC1" w:rsidP="00207F16">
      <w:pPr>
        <w:jc w:val="both"/>
        <w:rPr>
          <w:b/>
        </w:rPr>
      </w:pPr>
    </w:p>
    <w:p w:rsidR="0039779A" w:rsidRPr="00207F16" w:rsidRDefault="00CA006A" w:rsidP="00207F16">
      <w:pPr>
        <w:pStyle w:val="2"/>
        <w:jc w:val="center"/>
        <w:rPr>
          <w:rFonts w:ascii="Times New Roman" w:hAnsi="Times New Roman"/>
          <w:color w:val="auto"/>
        </w:rPr>
      </w:pPr>
      <w:bookmarkStart w:id="33" w:name="_Toc8823724"/>
      <w:r>
        <w:rPr>
          <w:rFonts w:ascii="Times New Roman" w:hAnsi="Times New Roman"/>
          <w:color w:val="auto"/>
        </w:rPr>
        <w:t>2</w:t>
      </w:r>
      <w:r w:rsidR="00BF2C0D" w:rsidRPr="00207F16">
        <w:rPr>
          <w:rFonts w:ascii="Times New Roman" w:hAnsi="Times New Roman"/>
          <w:color w:val="auto"/>
        </w:rPr>
        <w:t>.6</w:t>
      </w:r>
      <w:r w:rsidR="0039779A" w:rsidRPr="00207F16">
        <w:rPr>
          <w:rFonts w:ascii="Times New Roman" w:hAnsi="Times New Roman"/>
          <w:color w:val="auto"/>
        </w:rPr>
        <w:t>.</w:t>
      </w:r>
      <w:r w:rsidR="00BF2C0D" w:rsidRPr="00207F16">
        <w:rPr>
          <w:rFonts w:ascii="Times New Roman" w:hAnsi="Times New Roman"/>
          <w:color w:val="auto"/>
        </w:rPr>
        <w:t xml:space="preserve"> </w:t>
      </w:r>
      <w:r w:rsidR="009B7C34" w:rsidRPr="00207F16">
        <w:rPr>
          <w:rFonts w:ascii="Times New Roman" w:hAnsi="Times New Roman"/>
          <w:color w:val="auto"/>
        </w:rPr>
        <w:t>Дорожное хозяйство</w:t>
      </w:r>
      <w:bookmarkEnd w:id="33"/>
    </w:p>
    <w:p w:rsidR="0039779A" w:rsidRPr="00ED7686" w:rsidRDefault="0039779A" w:rsidP="00AA7BB2">
      <w:pPr>
        <w:rPr>
          <w:b/>
        </w:rPr>
      </w:pPr>
    </w:p>
    <w:p w:rsidR="0039779A" w:rsidRPr="00ED7686" w:rsidRDefault="0039779A" w:rsidP="00207F16">
      <w:pPr>
        <w:ind w:firstLine="709"/>
        <w:jc w:val="both"/>
      </w:pPr>
      <w:r w:rsidRPr="00ED7686">
        <w:t>Мероприятия в сфере дорожной отрасли в 2018 году  осуществлялись в рамках муниципальной программы  «Развитие дорожной сети, повышение безопасности дорожного движения в муниципальном образовании</w:t>
      </w:r>
      <w:r w:rsidR="00E42800" w:rsidRPr="00ED7686">
        <w:t xml:space="preserve"> </w:t>
      </w:r>
      <w:r w:rsidRPr="00ED7686">
        <w:t>«Коношский муниципальный район» на 2018 год</w:t>
      </w:r>
      <w:r w:rsidR="00E42800" w:rsidRPr="00ED7686">
        <w:t>.</w:t>
      </w:r>
    </w:p>
    <w:p w:rsidR="0039779A" w:rsidRPr="00ED7686" w:rsidRDefault="0039779A" w:rsidP="00AA7BB2"/>
    <w:p w:rsidR="0039779A" w:rsidRDefault="00CA006A" w:rsidP="00207F16">
      <w:pPr>
        <w:pStyle w:val="3"/>
        <w:rPr>
          <w:rFonts w:ascii="Times New Roman" w:hAnsi="Times New Roman" w:cs="Times New Roman"/>
          <w:i/>
        </w:rPr>
      </w:pPr>
      <w:bookmarkStart w:id="34" w:name="_Toc8823725"/>
      <w:r>
        <w:rPr>
          <w:rFonts w:ascii="Times New Roman" w:hAnsi="Times New Roman" w:cs="Times New Roman"/>
          <w:i/>
        </w:rPr>
        <w:t>2</w:t>
      </w:r>
      <w:r w:rsidR="00BF2C0D" w:rsidRPr="00207F16">
        <w:rPr>
          <w:rFonts w:ascii="Times New Roman" w:hAnsi="Times New Roman" w:cs="Times New Roman"/>
          <w:i/>
        </w:rPr>
        <w:t>.6.1.</w:t>
      </w:r>
      <w:r w:rsidR="0039779A" w:rsidRPr="00207F16">
        <w:rPr>
          <w:rFonts w:ascii="Times New Roman" w:hAnsi="Times New Roman" w:cs="Times New Roman"/>
          <w:i/>
        </w:rPr>
        <w:t>Ремонты (содержание) а</w:t>
      </w:r>
      <w:r w:rsidR="00E42800" w:rsidRPr="00207F16">
        <w:rPr>
          <w:rFonts w:ascii="Times New Roman" w:hAnsi="Times New Roman" w:cs="Times New Roman"/>
          <w:i/>
        </w:rPr>
        <w:t xml:space="preserve">втомобильных дорог </w:t>
      </w:r>
      <w:r w:rsidR="00207F16">
        <w:rPr>
          <w:rFonts w:ascii="Times New Roman" w:hAnsi="Times New Roman" w:cs="Times New Roman"/>
          <w:i/>
        </w:rPr>
        <w:t xml:space="preserve"> местного значения</w:t>
      </w:r>
      <w:r w:rsidR="0039779A" w:rsidRPr="00207F16">
        <w:rPr>
          <w:rFonts w:ascii="Times New Roman" w:hAnsi="Times New Roman" w:cs="Times New Roman"/>
          <w:i/>
        </w:rPr>
        <w:t>.</w:t>
      </w:r>
      <w:bookmarkEnd w:id="34"/>
    </w:p>
    <w:p w:rsidR="00447F95" w:rsidRDefault="00447F95" w:rsidP="00447F95">
      <w:pPr>
        <w:rPr>
          <w:sz w:val="16"/>
          <w:szCs w:val="16"/>
        </w:rPr>
      </w:pPr>
    </w:p>
    <w:p w:rsidR="0039779A" w:rsidRDefault="0039779A" w:rsidP="00207F16">
      <w:pPr>
        <w:ind w:firstLine="709"/>
        <w:jc w:val="both"/>
      </w:pPr>
      <w:r w:rsidRPr="00ED7686">
        <w:t>За счет средств дорожного фон</w:t>
      </w:r>
      <w:r w:rsidR="00E42800" w:rsidRPr="00ED7686">
        <w:t>да в 2018 году выполнены работы</w:t>
      </w:r>
      <w:r w:rsidRPr="00ED7686">
        <w:t>: по содержанию автомобильных дорог местного значения на</w:t>
      </w:r>
      <w:r w:rsidR="00E42800" w:rsidRPr="00ED7686">
        <w:t xml:space="preserve"> территории Коношского района (</w:t>
      </w:r>
      <w:r w:rsidRPr="00ED7686">
        <w:t xml:space="preserve">за исключением МО «Коношское», ввиду собственного дорожного фонда городского поселения) </w:t>
      </w:r>
    </w:p>
    <w:p w:rsidR="00447F95" w:rsidRDefault="00447F95" w:rsidP="00207F16">
      <w:pPr>
        <w:ind w:firstLine="709"/>
        <w:jc w:val="both"/>
      </w:pPr>
    </w:p>
    <w:p w:rsidR="00447F95" w:rsidRPr="00ED7686" w:rsidRDefault="00447F95" w:rsidP="00207F16">
      <w:pPr>
        <w:ind w:firstLine="709"/>
        <w:jc w:val="both"/>
      </w:pPr>
    </w:p>
    <w:p w:rsidR="0039779A" w:rsidRPr="00ED7686" w:rsidRDefault="0039779A" w:rsidP="00207F16">
      <w:pPr>
        <w:jc w:val="both"/>
      </w:pPr>
    </w:p>
    <w:tbl>
      <w:tblPr>
        <w:tblW w:w="9877"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4"/>
        <w:gridCol w:w="7513"/>
      </w:tblGrid>
      <w:tr w:rsidR="0039779A" w:rsidRPr="00ED7686" w:rsidTr="00702DD9">
        <w:trPr>
          <w:trHeight w:val="105"/>
        </w:trPr>
        <w:tc>
          <w:tcPr>
            <w:tcW w:w="2364" w:type="dxa"/>
            <w:shd w:val="clear" w:color="auto" w:fill="auto"/>
          </w:tcPr>
          <w:p w:rsidR="0039779A" w:rsidRPr="00CF2494" w:rsidRDefault="00CF2494" w:rsidP="00AA7BB2">
            <w:pPr>
              <w:rPr>
                <w:i/>
              </w:rPr>
            </w:pPr>
            <w:r w:rsidRPr="00CF2494">
              <w:rPr>
                <w:i/>
              </w:rPr>
              <w:t>наименование МО</w:t>
            </w:r>
          </w:p>
        </w:tc>
        <w:tc>
          <w:tcPr>
            <w:tcW w:w="7513" w:type="dxa"/>
            <w:shd w:val="clear" w:color="auto" w:fill="auto"/>
          </w:tcPr>
          <w:p w:rsidR="0039779A" w:rsidRPr="00CF2494" w:rsidRDefault="0039779A" w:rsidP="00AA7BB2">
            <w:pPr>
              <w:rPr>
                <w:i/>
              </w:rPr>
            </w:pPr>
            <w:r w:rsidRPr="00CF2494">
              <w:rPr>
                <w:i/>
              </w:rPr>
              <w:t>Выполненные  работы</w:t>
            </w:r>
          </w:p>
        </w:tc>
      </w:tr>
      <w:tr w:rsidR="0039779A" w:rsidRPr="00ED7686" w:rsidTr="00702DD9">
        <w:trPr>
          <w:trHeight w:val="492"/>
        </w:trPr>
        <w:tc>
          <w:tcPr>
            <w:tcW w:w="2364" w:type="dxa"/>
            <w:shd w:val="clear" w:color="auto" w:fill="auto"/>
          </w:tcPr>
          <w:p w:rsidR="0039779A" w:rsidRPr="00ED7686" w:rsidRDefault="0039779A" w:rsidP="00AA7BB2">
            <w:r w:rsidRPr="00ED7686">
              <w:t>МО «Тавреньгское»</w:t>
            </w:r>
          </w:p>
        </w:tc>
        <w:tc>
          <w:tcPr>
            <w:tcW w:w="7513" w:type="dxa"/>
            <w:shd w:val="clear" w:color="auto" w:fill="auto"/>
          </w:tcPr>
          <w:p w:rsidR="0039779A" w:rsidRPr="00ED7686" w:rsidRDefault="0039779A" w:rsidP="00AA7BB2">
            <w:r w:rsidRPr="00ED7686">
              <w:t>1.Отсыпка  дорог местного значения д.Ермаковская, Погаринская, Афанасова, д.Большая Гора, д.Великое Поле, а\д до д.Бор, подсыпка в д.Бор,, подсыпка у моста у д.Попчеевская</w:t>
            </w:r>
          </w:p>
          <w:p w:rsidR="0039779A" w:rsidRPr="00ED7686" w:rsidRDefault="0039779A" w:rsidP="00AA7BB2">
            <w:r w:rsidRPr="00ED7686">
              <w:t>2. Ремонт моста ч\р р.Тавреньга ( на д.Бор)</w:t>
            </w:r>
          </w:p>
        </w:tc>
      </w:tr>
      <w:tr w:rsidR="0039779A" w:rsidRPr="00ED7686" w:rsidTr="00702DD9">
        <w:trPr>
          <w:trHeight w:val="105"/>
        </w:trPr>
        <w:tc>
          <w:tcPr>
            <w:tcW w:w="2364" w:type="dxa"/>
            <w:shd w:val="clear" w:color="auto" w:fill="auto"/>
          </w:tcPr>
          <w:p w:rsidR="0039779A" w:rsidRPr="00ED7686" w:rsidRDefault="0039779A" w:rsidP="00AA7BB2">
            <w:r w:rsidRPr="00ED7686">
              <w:t>МО Климовское</w:t>
            </w:r>
          </w:p>
        </w:tc>
        <w:tc>
          <w:tcPr>
            <w:tcW w:w="7513" w:type="dxa"/>
            <w:shd w:val="clear" w:color="auto" w:fill="auto"/>
          </w:tcPr>
          <w:p w:rsidR="0039779A" w:rsidRPr="00ED7686" w:rsidRDefault="0039779A" w:rsidP="00AA7BB2">
            <w:r w:rsidRPr="00ED7686">
              <w:t>1.Ремонт пер.Школьный в д.Климовская  (отсыпка и устройство водопропускных труб),</w:t>
            </w:r>
          </w:p>
          <w:p w:rsidR="0039779A" w:rsidRPr="00ED7686" w:rsidRDefault="0039779A" w:rsidP="00AA7BB2">
            <w:r w:rsidRPr="00ED7686">
              <w:t>2. ул. Приозерная (устройство водопропускных труб) в д.Климовская , 3 отсыпка .д.Бобровская, укладка водопропускной трубы, окювечивание</w:t>
            </w:r>
          </w:p>
        </w:tc>
      </w:tr>
      <w:tr w:rsidR="0039779A" w:rsidRPr="00ED7686" w:rsidTr="00702DD9">
        <w:trPr>
          <w:trHeight w:val="105"/>
        </w:trPr>
        <w:tc>
          <w:tcPr>
            <w:tcW w:w="2364" w:type="dxa"/>
            <w:shd w:val="clear" w:color="auto" w:fill="auto"/>
          </w:tcPr>
          <w:p w:rsidR="0039779A" w:rsidRPr="00ED7686" w:rsidRDefault="0039779A" w:rsidP="00AA7BB2">
            <w:r w:rsidRPr="00ED7686">
              <w:t>МО Мирный</w:t>
            </w:r>
          </w:p>
        </w:tc>
        <w:tc>
          <w:tcPr>
            <w:tcW w:w="7513" w:type="dxa"/>
            <w:shd w:val="clear" w:color="auto" w:fill="auto"/>
          </w:tcPr>
          <w:p w:rsidR="0039779A" w:rsidRPr="00ED7686" w:rsidRDefault="0039779A" w:rsidP="00AA7BB2">
            <w:r w:rsidRPr="00ED7686">
              <w:t>1.Ремонт ул.Южная, у.Центральная в п.Мирный ( отсыпка в районе школы);</w:t>
            </w:r>
          </w:p>
          <w:p w:rsidR="0039779A" w:rsidRPr="00ED7686" w:rsidRDefault="0039779A" w:rsidP="00AA7BB2">
            <w:r w:rsidRPr="00ED7686">
              <w:t>2.подсыпка в п.Сосновка</w:t>
            </w:r>
          </w:p>
        </w:tc>
      </w:tr>
      <w:tr w:rsidR="0039779A" w:rsidRPr="00ED7686" w:rsidTr="00702DD9">
        <w:trPr>
          <w:trHeight w:val="476"/>
        </w:trPr>
        <w:tc>
          <w:tcPr>
            <w:tcW w:w="2364" w:type="dxa"/>
            <w:shd w:val="clear" w:color="auto" w:fill="auto"/>
          </w:tcPr>
          <w:p w:rsidR="0039779A" w:rsidRPr="00ED7686" w:rsidRDefault="0039779A" w:rsidP="00AA7BB2">
            <w:r w:rsidRPr="00ED7686">
              <w:t>МО Волошское</w:t>
            </w:r>
          </w:p>
        </w:tc>
        <w:tc>
          <w:tcPr>
            <w:tcW w:w="7513" w:type="dxa"/>
            <w:shd w:val="clear" w:color="auto" w:fill="auto"/>
          </w:tcPr>
          <w:p w:rsidR="0039779A" w:rsidRPr="00ED7686" w:rsidRDefault="0039779A" w:rsidP="00AA7BB2">
            <w:r w:rsidRPr="00ED7686">
              <w:t>1.Устройство водопропускных труб ( 3 шт), ул.Больничная, ул. П.Корякина</w:t>
            </w:r>
          </w:p>
          <w:p w:rsidR="0039779A" w:rsidRPr="00ED7686" w:rsidRDefault="0039779A" w:rsidP="00AA7BB2">
            <w:r w:rsidRPr="00ED7686">
              <w:t>2.очистка придорожных канав ул.Советская</w:t>
            </w:r>
          </w:p>
          <w:p w:rsidR="0039779A" w:rsidRPr="00ED7686" w:rsidRDefault="0039779A" w:rsidP="00AA7BB2">
            <w:r w:rsidRPr="00ED7686">
              <w:t>3. Устройство колесоотбоя, мост п.Вандыш</w:t>
            </w:r>
          </w:p>
          <w:p w:rsidR="0039779A" w:rsidRPr="00ED7686" w:rsidRDefault="0039779A" w:rsidP="00AA7BB2">
            <w:r w:rsidRPr="00ED7686">
              <w:t>4.ремонт улицы Н.Набережная ( строительство мостков, протяженностью 500 м.)</w:t>
            </w:r>
          </w:p>
          <w:p w:rsidR="0039779A" w:rsidRPr="00ED7686" w:rsidRDefault="0039779A" w:rsidP="00AA7BB2">
            <w:r w:rsidRPr="00ED7686">
              <w:t>5. ремонт пешеходного (подвесного моста) ч\р р.Волошка ( настил, перила, ледоруб)</w:t>
            </w:r>
          </w:p>
          <w:p w:rsidR="0039779A" w:rsidRPr="00ED7686" w:rsidRDefault="0039779A" w:rsidP="00AA7BB2">
            <w:r w:rsidRPr="00ED7686">
              <w:t>6. приобретение пиломатериалов на ремонт моста и строительство мостков</w:t>
            </w:r>
          </w:p>
        </w:tc>
      </w:tr>
      <w:tr w:rsidR="0039779A" w:rsidRPr="00ED7686" w:rsidTr="00702DD9">
        <w:trPr>
          <w:trHeight w:val="772"/>
        </w:trPr>
        <w:tc>
          <w:tcPr>
            <w:tcW w:w="2364" w:type="dxa"/>
            <w:shd w:val="clear" w:color="auto" w:fill="auto"/>
          </w:tcPr>
          <w:p w:rsidR="0039779A" w:rsidRPr="00ED7686" w:rsidRDefault="0039779A" w:rsidP="00AA7BB2">
            <w:r w:rsidRPr="00ED7686">
              <w:t>МО Ерцевское</w:t>
            </w:r>
          </w:p>
        </w:tc>
        <w:tc>
          <w:tcPr>
            <w:tcW w:w="7513" w:type="dxa"/>
            <w:shd w:val="clear" w:color="auto" w:fill="auto"/>
          </w:tcPr>
          <w:p w:rsidR="0039779A" w:rsidRPr="00ED7686" w:rsidRDefault="0039779A" w:rsidP="00AA7BB2">
            <w:r w:rsidRPr="00ED7686">
              <w:t>1.Устройство асфальта ул.Советская, ул.Лесозаводская – 611,5 кв.м.</w:t>
            </w:r>
          </w:p>
          <w:p w:rsidR="0039779A" w:rsidRPr="00ED7686" w:rsidRDefault="0039779A" w:rsidP="00AA7BB2">
            <w:r w:rsidRPr="00ED7686">
              <w:t>2. текущий ремонт струйно-инъекционным методом асфальтобетонных покрытий</w:t>
            </w:r>
          </w:p>
          <w:p w:rsidR="0039779A" w:rsidRPr="00ED7686" w:rsidRDefault="0039779A" w:rsidP="00AA7BB2">
            <w:r w:rsidRPr="00ED7686">
              <w:t xml:space="preserve">2.Ямочный ремонт асфальта. </w:t>
            </w:r>
          </w:p>
          <w:p w:rsidR="0039779A" w:rsidRPr="00ED7686" w:rsidRDefault="0039779A" w:rsidP="00AA7BB2">
            <w:r w:rsidRPr="00ED7686">
              <w:t>3.планировка, частичная срезка обочин, отсыпка ул.лесозаводская, Пересечная, Физкультурная, Архангельская, Владимирская, Озерная, Сельхозная, Первомайская, пер.Коммунальный, ул.Сельская, ул.Школьная</w:t>
            </w:r>
          </w:p>
          <w:p w:rsidR="0039779A" w:rsidRPr="00ED7686" w:rsidRDefault="0039779A" w:rsidP="00AA7BB2">
            <w:r w:rsidRPr="00ED7686">
              <w:t>4. подсыпка дороги в п.Лухтонга</w:t>
            </w:r>
          </w:p>
        </w:tc>
      </w:tr>
      <w:tr w:rsidR="0039779A" w:rsidRPr="00ED7686" w:rsidTr="00702DD9">
        <w:trPr>
          <w:trHeight w:val="105"/>
        </w:trPr>
        <w:tc>
          <w:tcPr>
            <w:tcW w:w="2364" w:type="dxa"/>
            <w:shd w:val="clear" w:color="auto" w:fill="auto"/>
          </w:tcPr>
          <w:p w:rsidR="0039779A" w:rsidRPr="00ED7686" w:rsidRDefault="0039779A" w:rsidP="00AA7BB2">
            <w:r w:rsidRPr="00ED7686">
              <w:t>МО Подюжское</w:t>
            </w:r>
          </w:p>
        </w:tc>
        <w:tc>
          <w:tcPr>
            <w:tcW w:w="7513" w:type="dxa"/>
            <w:shd w:val="clear" w:color="auto" w:fill="auto"/>
          </w:tcPr>
          <w:p w:rsidR="0039779A" w:rsidRPr="00ED7686" w:rsidRDefault="0039779A" w:rsidP="00AA7BB2">
            <w:r w:rsidRPr="00ED7686">
              <w:t xml:space="preserve">1.Ремонт улиц в п.Подюга ( Пионерская, Каменная, Гагарина, Пролетарская). </w:t>
            </w:r>
          </w:p>
          <w:p w:rsidR="0039779A" w:rsidRPr="00ED7686" w:rsidRDefault="0039779A" w:rsidP="00AA7BB2">
            <w:r w:rsidRPr="00ED7686">
              <w:t>2.Укладка водопропускной трубы на а\д Подюга-Можуга,</w:t>
            </w:r>
          </w:p>
          <w:p w:rsidR="0039779A" w:rsidRPr="00ED7686" w:rsidRDefault="0039779A" w:rsidP="00AA7BB2">
            <w:r w:rsidRPr="00ED7686">
              <w:t>3. Укладка водопропускной трубы в п.Можуга</w:t>
            </w:r>
          </w:p>
        </w:tc>
      </w:tr>
      <w:tr w:rsidR="0039779A" w:rsidRPr="00ED7686" w:rsidTr="00702DD9">
        <w:trPr>
          <w:trHeight w:val="105"/>
        </w:trPr>
        <w:tc>
          <w:tcPr>
            <w:tcW w:w="2364" w:type="dxa"/>
            <w:shd w:val="clear" w:color="auto" w:fill="auto"/>
          </w:tcPr>
          <w:p w:rsidR="0039779A" w:rsidRPr="00ED7686" w:rsidRDefault="0039779A" w:rsidP="00AA7BB2">
            <w:r w:rsidRPr="00ED7686">
              <w:t>МО Вохтомское</w:t>
            </w:r>
          </w:p>
        </w:tc>
        <w:tc>
          <w:tcPr>
            <w:tcW w:w="7513" w:type="dxa"/>
            <w:shd w:val="clear" w:color="auto" w:fill="auto"/>
          </w:tcPr>
          <w:p w:rsidR="0039779A" w:rsidRPr="00ED7686" w:rsidRDefault="0039779A" w:rsidP="00AA7BB2">
            <w:r w:rsidRPr="00ED7686">
              <w:t>1.Отсыпка подъезда д.Балуевская,</w:t>
            </w:r>
          </w:p>
          <w:p w:rsidR="0039779A" w:rsidRPr="00ED7686" w:rsidRDefault="0039779A" w:rsidP="00AA7BB2">
            <w:r w:rsidRPr="00ED7686">
              <w:t>2 отсыпка д.Шестовская, Нечаевская,Ивакинская ( ул.Победы)</w:t>
            </w:r>
          </w:p>
          <w:p w:rsidR="0039779A" w:rsidRPr="00ED7686" w:rsidRDefault="0039779A" w:rsidP="00AA7BB2">
            <w:r w:rsidRPr="00ED7686">
              <w:t>3.ремонт деревянного моста д.Куфтыревская</w:t>
            </w:r>
          </w:p>
          <w:p w:rsidR="0039779A" w:rsidRPr="00ED7686" w:rsidRDefault="0039779A" w:rsidP="00AA7BB2">
            <w:r w:rsidRPr="00ED7686">
              <w:t>4. подсыпка пер.8-е Марта д.Ивакинская</w:t>
            </w:r>
          </w:p>
        </w:tc>
      </w:tr>
      <w:tr w:rsidR="0039779A" w:rsidRPr="00ED7686" w:rsidTr="00702DD9">
        <w:trPr>
          <w:trHeight w:val="105"/>
        </w:trPr>
        <w:tc>
          <w:tcPr>
            <w:tcW w:w="2364" w:type="dxa"/>
            <w:shd w:val="clear" w:color="auto" w:fill="auto"/>
          </w:tcPr>
          <w:p w:rsidR="0039779A" w:rsidRPr="00ED7686" w:rsidRDefault="0039779A" w:rsidP="00AA7BB2">
            <w:r w:rsidRPr="00ED7686">
              <w:t>МО КМР</w:t>
            </w:r>
          </w:p>
        </w:tc>
        <w:tc>
          <w:tcPr>
            <w:tcW w:w="7513" w:type="dxa"/>
            <w:shd w:val="clear" w:color="auto" w:fill="auto"/>
          </w:tcPr>
          <w:p w:rsidR="0039779A" w:rsidRPr="00ED7686" w:rsidRDefault="0039779A" w:rsidP="00AA7BB2">
            <w:r w:rsidRPr="00ED7686">
              <w:t>1.Зимнее содержание дорог МО Ерцевское, МО Тавреньгское ,Норинская-Треть, до д.Верхняя ( отворотки на кладбище), Чублак-Толстая; а\д. Мирный-Мелентьевский (намораживание)</w:t>
            </w:r>
          </w:p>
          <w:p w:rsidR="0039779A" w:rsidRPr="00ED7686" w:rsidRDefault="0039779A" w:rsidP="00AA7BB2">
            <w:r w:rsidRPr="00ED7686">
              <w:t>2.Профилирование автомобильных дорог местного значения на территории района ( грейдирование)</w:t>
            </w:r>
          </w:p>
          <w:p w:rsidR="0039779A" w:rsidRPr="00ED7686" w:rsidRDefault="0039779A" w:rsidP="00AA7BB2">
            <w:r w:rsidRPr="00ED7686">
              <w:t xml:space="preserve">3. выполнены мероприятия по безопасности дорожного движения в сумме 99.0 тыс.руб., приобретены и установлены дорожные знаки </w:t>
            </w:r>
          </w:p>
          <w:p w:rsidR="0039779A" w:rsidRPr="00ED7686" w:rsidRDefault="0039779A" w:rsidP="00AA7BB2">
            <w:r w:rsidRPr="00ED7686">
              <w:t>(  в количестве 23 шт.)</w:t>
            </w:r>
          </w:p>
        </w:tc>
      </w:tr>
    </w:tbl>
    <w:p w:rsidR="00E42800" w:rsidRPr="00ED7686" w:rsidRDefault="00E42800" w:rsidP="00AA7BB2"/>
    <w:p w:rsidR="0039779A" w:rsidRDefault="0039779A" w:rsidP="00AA7BB2">
      <w:r w:rsidRPr="00ED7686">
        <w:t>Все работы выполнялись согласно заключенных муниципальных контрактов на основании проведенных аукционов в электронной форме</w:t>
      </w:r>
    </w:p>
    <w:p w:rsidR="00CF2494" w:rsidRPr="00ED7686" w:rsidRDefault="00CF2494" w:rsidP="00AA7BB2"/>
    <w:p w:rsidR="0039779A" w:rsidRPr="00207F16" w:rsidRDefault="00CA006A" w:rsidP="00207F16">
      <w:pPr>
        <w:pStyle w:val="3"/>
        <w:rPr>
          <w:rFonts w:ascii="Times New Roman" w:hAnsi="Times New Roman" w:cs="Times New Roman"/>
          <w:i/>
        </w:rPr>
      </w:pPr>
      <w:bookmarkStart w:id="35" w:name="_Toc8823726"/>
      <w:r>
        <w:rPr>
          <w:rFonts w:ascii="Times New Roman" w:hAnsi="Times New Roman" w:cs="Times New Roman"/>
          <w:i/>
        </w:rPr>
        <w:t>2</w:t>
      </w:r>
      <w:r w:rsidR="0039779A" w:rsidRPr="00207F16">
        <w:rPr>
          <w:rFonts w:ascii="Times New Roman" w:hAnsi="Times New Roman" w:cs="Times New Roman"/>
          <w:i/>
        </w:rPr>
        <w:t>.</w:t>
      </w:r>
      <w:r w:rsidR="00BF2C0D" w:rsidRPr="00207F16">
        <w:rPr>
          <w:rFonts w:ascii="Times New Roman" w:hAnsi="Times New Roman" w:cs="Times New Roman"/>
          <w:i/>
        </w:rPr>
        <w:t>6.2</w:t>
      </w:r>
      <w:r w:rsidR="00207F16">
        <w:rPr>
          <w:rFonts w:ascii="Times New Roman" w:hAnsi="Times New Roman" w:cs="Times New Roman"/>
          <w:i/>
        </w:rPr>
        <w:t>.Инвентаризация дорог</w:t>
      </w:r>
      <w:bookmarkEnd w:id="35"/>
    </w:p>
    <w:p w:rsidR="0039779A" w:rsidRPr="00ED7686" w:rsidRDefault="0039779A" w:rsidP="00207F16">
      <w:pPr>
        <w:ind w:firstLine="709"/>
        <w:jc w:val="both"/>
      </w:pPr>
      <w:r w:rsidRPr="00ED7686">
        <w:t>В рамках программы  выполнены работы по разработке схемы организации дорожного движения Коношского района, сумма средств составила 750,0 тыс.руб.</w:t>
      </w:r>
    </w:p>
    <w:p w:rsidR="0039779A" w:rsidRPr="00ED7686" w:rsidRDefault="0039779A" w:rsidP="00AA7BB2"/>
    <w:p w:rsidR="0039779A" w:rsidRPr="00207F16" w:rsidRDefault="00CA006A" w:rsidP="00207F16">
      <w:pPr>
        <w:pStyle w:val="3"/>
        <w:rPr>
          <w:rFonts w:ascii="Times New Roman" w:hAnsi="Times New Roman" w:cs="Times New Roman"/>
          <w:i/>
        </w:rPr>
      </w:pPr>
      <w:bookmarkStart w:id="36" w:name="_Toc8823727"/>
      <w:r>
        <w:rPr>
          <w:rFonts w:ascii="Times New Roman" w:hAnsi="Times New Roman" w:cs="Times New Roman"/>
          <w:i/>
        </w:rPr>
        <w:t>2</w:t>
      </w:r>
      <w:r w:rsidR="0039779A" w:rsidRPr="00207F16">
        <w:rPr>
          <w:rFonts w:ascii="Times New Roman" w:hAnsi="Times New Roman" w:cs="Times New Roman"/>
          <w:i/>
        </w:rPr>
        <w:t>.</w:t>
      </w:r>
      <w:r w:rsidR="004A3FC2" w:rsidRPr="00207F16">
        <w:rPr>
          <w:rFonts w:ascii="Times New Roman" w:hAnsi="Times New Roman" w:cs="Times New Roman"/>
          <w:i/>
        </w:rPr>
        <w:t>6.</w:t>
      </w:r>
      <w:r w:rsidR="0039779A" w:rsidRPr="00207F16">
        <w:rPr>
          <w:rFonts w:ascii="Times New Roman" w:hAnsi="Times New Roman" w:cs="Times New Roman"/>
          <w:i/>
        </w:rPr>
        <w:t>3. Расходование средств  областных субсидий</w:t>
      </w:r>
      <w:bookmarkEnd w:id="36"/>
    </w:p>
    <w:p w:rsidR="0039779A" w:rsidRPr="00ED7686" w:rsidRDefault="0039779A" w:rsidP="00207F16">
      <w:pPr>
        <w:ind w:firstLine="709"/>
        <w:jc w:val="both"/>
      </w:pPr>
      <w:r w:rsidRPr="00ED7686">
        <w:t>- Областная субсидия  в сумме 1387,7 тыс.руб. передана в МО «Коношское» на софинансирование работ по асфальтированию участка а\д пр.Октябрьский ( участок от перекрестка ул.Советская- пр.Октябрьский до ж\д моста). Работы выполнены , подрядной организацией АО «Плесецкое дорожное управление».</w:t>
      </w:r>
    </w:p>
    <w:p w:rsidR="0039779A" w:rsidRPr="00ED7686" w:rsidRDefault="00CF2494" w:rsidP="00207F16">
      <w:pPr>
        <w:ind w:firstLine="709"/>
        <w:jc w:val="both"/>
      </w:pPr>
      <w:r>
        <w:t xml:space="preserve">- </w:t>
      </w:r>
      <w:r w:rsidR="0039779A" w:rsidRPr="00ED7686">
        <w:t>В рамках конкурса, проводимым Министерством транспорта АО , предоставлена областная субсидия в размере 6 823,0 тыс.руб.. При софинансировании из средств МБ МО Коношское в сумме 358 т.руб. , выполнены работы по ремонту участков асфальтированных улиц в п.Коноша  с ул.Первомайской  до ул.Советская (пер.Февральский) , ул. Гагарина, ул.Садовая, ул. Коллективизации, Лесная.</w:t>
      </w:r>
    </w:p>
    <w:p w:rsidR="0039779A" w:rsidRPr="00ED7686" w:rsidRDefault="0039779A" w:rsidP="00AA7BB2">
      <w:pPr>
        <w:rPr>
          <w:b/>
        </w:rPr>
      </w:pPr>
    </w:p>
    <w:p w:rsidR="0039779A" w:rsidRPr="00207F16" w:rsidRDefault="00CA006A" w:rsidP="00207F16">
      <w:pPr>
        <w:pStyle w:val="3"/>
        <w:rPr>
          <w:rFonts w:ascii="Times New Roman" w:hAnsi="Times New Roman" w:cs="Times New Roman"/>
          <w:i/>
        </w:rPr>
      </w:pPr>
      <w:bookmarkStart w:id="37" w:name="_Toc8823728"/>
      <w:r>
        <w:rPr>
          <w:rFonts w:ascii="Times New Roman" w:hAnsi="Times New Roman" w:cs="Times New Roman"/>
          <w:i/>
        </w:rPr>
        <w:t>2</w:t>
      </w:r>
      <w:r w:rsidR="0039779A" w:rsidRPr="00207F16">
        <w:rPr>
          <w:rFonts w:ascii="Times New Roman" w:hAnsi="Times New Roman" w:cs="Times New Roman"/>
          <w:i/>
        </w:rPr>
        <w:t>.</w:t>
      </w:r>
      <w:r w:rsidR="004A3FC2" w:rsidRPr="00207F16">
        <w:rPr>
          <w:rFonts w:ascii="Times New Roman" w:hAnsi="Times New Roman" w:cs="Times New Roman"/>
          <w:i/>
        </w:rPr>
        <w:t>6.</w:t>
      </w:r>
      <w:r w:rsidR="00207F16">
        <w:rPr>
          <w:rFonts w:ascii="Times New Roman" w:hAnsi="Times New Roman" w:cs="Times New Roman"/>
          <w:i/>
        </w:rPr>
        <w:t>4. Зимнее содержание дорог</w:t>
      </w:r>
      <w:bookmarkEnd w:id="37"/>
    </w:p>
    <w:p w:rsidR="0039779A" w:rsidRPr="00ED7686" w:rsidRDefault="0039779A" w:rsidP="00207F16">
      <w:pPr>
        <w:ind w:firstLine="709"/>
        <w:jc w:val="both"/>
      </w:pPr>
      <w:r w:rsidRPr="00ED7686">
        <w:t>В рамках соглашений по передаче полномочий по содержанию дорог в границах населенных пунктах и вне границ населенных пунктов (межпоселенческие дороги) переданы на уровни сельских поселений. Зимнее содержание дорог на территории МО «Ерцевское» и МО «Тавреньгское» осуществляла администрация МО «Коношский муниципальный район».</w:t>
      </w:r>
    </w:p>
    <w:p w:rsidR="0039779A" w:rsidRPr="00ED7686" w:rsidRDefault="0039779A" w:rsidP="00AA7BB2"/>
    <w:p w:rsidR="0039779A" w:rsidRPr="00ED7686" w:rsidRDefault="0039779A" w:rsidP="00207F16">
      <w:pPr>
        <w:ind w:firstLine="709"/>
        <w:jc w:val="both"/>
      </w:pPr>
      <w:r w:rsidRPr="00ED7686">
        <w:t xml:space="preserve">В рамках программы часть средств передана в рамках межбюджетных трансфертов сельским поселениям (за исключением МО «Ерцевское» и МО «Тавреньгское» )  на зимнее содержание дорог.  Заказчиками выступают администрации сельских поселений. </w:t>
      </w:r>
    </w:p>
    <w:p w:rsidR="0039779A" w:rsidRPr="00ED7686" w:rsidRDefault="0039779A" w:rsidP="00AA7BB2"/>
    <w:tbl>
      <w:tblPr>
        <w:tblW w:w="0" w:type="auto"/>
        <w:tblInd w:w="2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9"/>
        <w:gridCol w:w="3025"/>
        <w:gridCol w:w="3119"/>
      </w:tblGrid>
      <w:tr w:rsidR="0039779A" w:rsidRPr="00ED7686" w:rsidTr="00CF2494">
        <w:trPr>
          <w:trHeight w:val="259"/>
        </w:trPr>
        <w:tc>
          <w:tcPr>
            <w:tcW w:w="3109" w:type="dxa"/>
            <w:vMerge w:val="restart"/>
            <w:vAlign w:val="center"/>
          </w:tcPr>
          <w:p w:rsidR="0039779A" w:rsidRPr="00ED7686" w:rsidRDefault="0039779A" w:rsidP="00AA7BB2">
            <w:r w:rsidRPr="00ED7686">
              <w:t>Муниципальное образование</w:t>
            </w:r>
          </w:p>
        </w:tc>
        <w:tc>
          <w:tcPr>
            <w:tcW w:w="6144" w:type="dxa"/>
            <w:gridSpan w:val="2"/>
            <w:vAlign w:val="center"/>
          </w:tcPr>
          <w:p w:rsidR="0039779A" w:rsidRPr="00CF2494" w:rsidRDefault="00CF2494" w:rsidP="00AA7BB2">
            <w:pPr>
              <w:rPr>
                <w:i/>
              </w:rPr>
            </w:pPr>
            <w:r w:rsidRPr="00CF2494">
              <w:rPr>
                <w:i/>
              </w:rPr>
              <w:t>Сумма средств</w:t>
            </w:r>
            <w:r w:rsidR="0039779A" w:rsidRPr="00CF2494">
              <w:rPr>
                <w:i/>
              </w:rPr>
              <w:t>, выделенных на зимнее содержание а\д, тыс.руб.</w:t>
            </w:r>
          </w:p>
        </w:tc>
      </w:tr>
      <w:tr w:rsidR="0039779A" w:rsidRPr="00ED7686" w:rsidTr="00CF2494">
        <w:trPr>
          <w:trHeight w:val="218"/>
        </w:trPr>
        <w:tc>
          <w:tcPr>
            <w:tcW w:w="3109" w:type="dxa"/>
            <w:vMerge/>
            <w:vAlign w:val="center"/>
          </w:tcPr>
          <w:p w:rsidR="0039779A" w:rsidRPr="00ED7686" w:rsidRDefault="0039779A" w:rsidP="00AA7BB2"/>
        </w:tc>
        <w:tc>
          <w:tcPr>
            <w:tcW w:w="3025" w:type="dxa"/>
            <w:vAlign w:val="center"/>
          </w:tcPr>
          <w:p w:rsidR="0039779A" w:rsidRPr="00CF2494" w:rsidRDefault="0039779A" w:rsidP="00AA7BB2">
            <w:pPr>
              <w:rPr>
                <w:i/>
              </w:rPr>
            </w:pPr>
            <w:r w:rsidRPr="00CF2494">
              <w:rPr>
                <w:i/>
              </w:rPr>
              <w:t>В границах населенных пунктов</w:t>
            </w:r>
          </w:p>
        </w:tc>
        <w:tc>
          <w:tcPr>
            <w:tcW w:w="3119" w:type="dxa"/>
            <w:vAlign w:val="center"/>
          </w:tcPr>
          <w:p w:rsidR="0039779A" w:rsidRPr="00CF2494" w:rsidRDefault="0039779A" w:rsidP="00AA7BB2">
            <w:pPr>
              <w:rPr>
                <w:i/>
              </w:rPr>
            </w:pPr>
            <w:r w:rsidRPr="00CF2494">
              <w:rPr>
                <w:i/>
              </w:rPr>
              <w:t>Вне границ населенных пунктов</w:t>
            </w:r>
          </w:p>
        </w:tc>
      </w:tr>
      <w:tr w:rsidR="0039779A" w:rsidRPr="00ED7686" w:rsidTr="00702DD9">
        <w:trPr>
          <w:trHeight w:val="218"/>
        </w:trPr>
        <w:tc>
          <w:tcPr>
            <w:tcW w:w="3109" w:type="dxa"/>
          </w:tcPr>
          <w:p w:rsidR="0039779A" w:rsidRPr="00ED7686" w:rsidRDefault="0039779A" w:rsidP="00AA7BB2">
            <w:r w:rsidRPr="00ED7686">
              <w:t xml:space="preserve">МО Волошское </w:t>
            </w:r>
          </w:p>
        </w:tc>
        <w:tc>
          <w:tcPr>
            <w:tcW w:w="3025" w:type="dxa"/>
          </w:tcPr>
          <w:p w:rsidR="0039779A" w:rsidRPr="00ED7686" w:rsidRDefault="0039779A" w:rsidP="00AA7BB2">
            <w:r w:rsidRPr="00ED7686">
              <w:t>373,1</w:t>
            </w:r>
          </w:p>
        </w:tc>
        <w:tc>
          <w:tcPr>
            <w:tcW w:w="3119" w:type="dxa"/>
          </w:tcPr>
          <w:p w:rsidR="0039779A" w:rsidRPr="00ED7686" w:rsidRDefault="0039779A" w:rsidP="00AA7BB2">
            <w:r w:rsidRPr="00ED7686">
              <w:t>-</w:t>
            </w:r>
          </w:p>
        </w:tc>
      </w:tr>
      <w:tr w:rsidR="0039779A" w:rsidRPr="00ED7686" w:rsidTr="00702DD9">
        <w:trPr>
          <w:trHeight w:val="218"/>
        </w:trPr>
        <w:tc>
          <w:tcPr>
            <w:tcW w:w="3109" w:type="dxa"/>
          </w:tcPr>
          <w:p w:rsidR="0039779A" w:rsidRPr="00ED7686" w:rsidRDefault="0039779A" w:rsidP="00AA7BB2">
            <w:r w:rsidRPr="00ED7686">
              <w:t>МО Климовское</w:t>
            </w:r>
          </w:p>
        </w:tc>
        <w:tc>
          <w:tcPr>
            <w:tcW w:w="3025" w:type="dxa"/>
          </w:tcPr>
          <w:p w:rsidR="0039779A" w:rsidRPr="00ED7686" w:rsidRDefault="0039779A" w:rsidP="00AA7BB2">
            <w:r w:rsidRPr="00ED7686">
              <w:t>255,0</w:t>
            </w:r>
          </w:p>
        </w:tc>
        <w:tc>
          <w:tcPr>
            <w:tcW w:w="3119" w:type="dxa"/>
          </w:tcPr>
          <w:p w:rsidR="0039779A" w:rsidRPr="00ED7686" w:rsidRDefault="0039779A" w:rsidP="00AA7BB2">
            <w:r w:rsidRPr="00ED7686">
              <w:t>183,2</w:t>
            </w:r>
          </w:p>
        </w:tc>
      </w:tr>
      <w:tr w:rsidR="0039779A" w:rsidRPr="00ED7686" w:rsidTr="00702DD9">
        <w:trPr>
          <w:trHeight w:val="218"/>
        </w:trPr>
        <w:tc>
          <w:tcPr>
            <w:tcW w:w="3109" w:type="dxa"/>
          </w:tcPr>
          <w:p w:rsidR="0039779A" w:rsidRPr="00ED7686" w:rsidRDefault="0039779A" w:rsidP="00AA7BB2">
            <w:r w:rsidRPr="00ED7686">
              <w:t>МО Мирный</w:t>
            </w:r>
          </w:p>
        </w:tc>
        <w:tc>
          <w:tcPr>
            <w:tcW w:w="3025" w:type="dxa"/>
          </w:tcPr>
          <w:p w:rsidR="0039779A" w:rsidRPr="00ED7686" w:rsidRDefault="0039779A" w:rsidP="00AA7BB2">
            <w:r w:rsidRPr="00ED7686">
              <w:t>281,4</w:t>
            </w:r>
          </w:p>
        </w:tc>
        <w:tc>
          <w:tcPr>
            <w:tcW w:w="3119" w:type="dxa"/>
          </w:tcPr>
          <w:p w:rsidR="0039779A" w:rsidRPr="00ED7686" w:rsidRDefault="0039779A" w:rsidP="00AA7BB2">
            <w:r w:rsidRPr="00ED7686">
              <w:t>327,2</w:t>
            </w:r>
          </w:p>
        </w:tc>
      </w:tr>
      <w:tr w:rsidR="0039779A" w:rsidRPr="00ED7686" w:rsidTr="00702DD9">
        <w:trPr>
          <w:trHeight w:val="218"/>
        </w:trPr>
        <w:tc>
          <w:tcPr>
            <w:tcW w:w="3109" w:type="dxa"/>
          </w:tcPr>
          <w:p w:rsidR="0039779A" w:rsidRPr="00ED7686" w:rsidRDefault="0039779A" w:rsidP="00AA7BB2">
            <w:r w:rsidRPr="00ED7686">
              <w:t>МО Тавреньгское</w:t>
            </w:r>
          </w:p>
        </w:tc>
        <w:tc>
          <w:tcPr>
            <w:tcW w:w="3025" w:type="dxa"/>
          </w:tcPr>
          <w:p w:rsidR="0039779A" w:rsidRPr="00ED7686" w:rsidRDefault="0039779A" w:rsidP="00AA7BB2">
            <w:r w:rsidRPr="00ED7686">
              <w:t>0,0</w:t>
            </w:r>
          </w:p>
        </w:tc>
        <w:tc>
          <w:tcPr>
            <w:tcW w:w="3119" w:type="dxa"/>
          </w:tcPr>
          <w:p w:rsidR="0039779A" w:rsidRPr="00ED7686" w:rsidRDefault="0039779A" w:rsidP="00AA7BB2">
            <w:r w:rsidRPr="00ED7686">
              <w:t>0,0</w:t>
            </w:r>
          </w:p>
        </w:tc>
      </w:tr>
      <w:tr w:rsidR="0039779A" w:rsidRPr="00ED7686" w:rsidTr="00702DD9">
        <w:trPr>
          <w:trHeight w:val="218"/>
        </w:trPr>
        <w:tc>
          <w:tcPr>
            <w:tcW w:w="3109" w:type="dxa"/>
          </w:tcPr>
          <w:p w:rsidR="0039779A" w:rsidRPr="00ED7686" w:rsidRDefault="0039779A" w:rsidP="00AA7BB2">
            <w:r w:rsidRPr="00ED7686">
              <w:t>МО Подюжское</w:t>
            </w:r>
          </w:p>
        </w:tc>
        <w:tc>
          <w:tcPr>
            <w:tcW w:w="3025" w:type="dxa"/>
          </w:tcPr>
          <w:p w:rsidR="0039779A" w:rsidRPr="00ED7686" w:rsidRDefault="0039779A" w:rsidP="00AA7BB2">
            <w:r w:rsidRPr="00ED7686">
              <w:t>733,5</w:t>
            </w:r>
          </w:p>
        </w:tc>
        <w:tc>
          <w:tcPr>
            <w:tcW w:w="3119" w:type="dxa"/>
          </w:tcPr>
          <w:p w:rsidR="0039779A" w:rsidRPr="00ED7686" w:rsidRDefault="0039779A" w:rsidP="00AA7BB2">
            <w:r w:rsidRPr="00ED7686">
              <w:t>316,8</w:t>
            </w:r>
          </w:p>
        </w:tc>
      </w:tr>
      <w:tr w:rsidR="0039779A" w:rsidRPr="00ED7686" w:rsidTr="00702DD9">
        <w:trPr>
          <w:trHeight w:val="218"/>
        </w:trPr>
        <w:tc>
          <w:tcPr>
            <w:tcW w:w="3109" w:type="dxa"/>
          </w:tcPr>
          <w:p w:rsidR="0039779A" w:rsidRPr="00ED7686" w:rsidRDefault="0039779A" w:rsidP="00AA7BB2">
            <w:r w:rsidRPr="00ED7686">
              <w:t>МО Вохтомское</w:t>
            </w:r>
          </w:p>
        </w:tc>
        <w:tc>
          <w:tcPr>
            <w:tcW w:w="3025" w:type="dxa"/>
          </w:tcPr>
          <w:p w:rsidR="0039779A" w:rsidRPr="00ED7686" w:rsidRDefault="0039779A" w:rsidP="00AA7BB2">
            <w:r w:rsidRPr="00ED7686">
              <w:t>308,3</w:t>
            </w:r>
          </w:p>
        </w:tc>
        <w:tc>
          <w:tcPr>
            <w:tcW w:w="3119" w:type="dxa"/>
          </w:tcPr>
          <w:p w:rsidR="0039779A" w:rsidRPr="00ED7686" w:rsidRDefault="0039779A" w:rsidP="00AA7BB2">
            <w:r w:rsidRPr="00ED7686">
              <w:t>257,2</w:t>
            </w:r>
          </w:p>
        </w:tc>
      </w:tr>
      <w:tr w:rsidR="0039779A" w:rsidRPr="00ED7686" w:rsidTr="00702DD9">
        <w:trPr>
          <w:trHeight w:val="218"/>
        </w:trPr>
        <w:tc>
          <w:tcPr>
            <w:tcW w:w="3109" w:type="dxa"/>
          </w:tcPr>
          <w:p w:rsidR="0039779A" w:rsidRPr="00ED7686" w:rsidRDefault="0039779A" w:rsidP="00AA7BB2">
            <w:pPr>
              <w:rPr>
                <w:b/>
              </w:rPr>
            </w:pPr>
          </w:p>
        </w:tc>
        <w:tc>
          <w:tcPr>
            <w:tcW w:w="3025" w:type="dxa"/>
          </w:tcPr>
          <w:p w:rsidR="0039779A" w:rsidRPr="00ED7686" w:rsidRDefault="0039779A" w:rsidP="00AA7BB2">
            <w:pPr>
              <w:rPr>
                <w:b/>
              </w:rPr>
            </w:pPr>
            <w:r w:rsidRPr="00ED7686">
              <w:rPr>
                <w:b/>
              </w:rPr>
              <w:t>1951,3</w:t>
            </w:r>
          </w:p>
        </w:tc>
        <w:tc>
          <w:tcPr>
            <w:tcW w:w="3119" w:type="dxa"/>
          </w:tcPr>
          <w:p w:rsidR="0039779A" w:rsidRPr="00ED7686" w:rsidRDefault="0039779A" w:rsidP="00AA7BB2">
            <w:pPr>
              <w:rPr>
                <w:b/>
              </w:rPr>
            </w:pPr>
            <w:r w:rsidRPr="00ED7686">
              <w:rPr>
                <w:b/>
              </w:rPr>
              <w:t>1084,4</w:t>
            </w:r>
          </w:p>
        </w:tc>
      </w:tr>
    </w:tbl>
    <w:p w:rsidR="0039779A" w:rsidRPr="00ED7686" w:rsidRDefault="0039779A" w:rsidP="00AA7BB2">
      <w:pPr>
        <w:rPr>
          <w:b/>
        </w:rPr>
      </w:pPr>
    </w:p>
    <w:p w:rsidR="0039779A" w:rsidRPr="00ED7686" w:rsidRDefault="0039779A" w:rsidP="00AA7BB2">
      <w:pPr>
        <w:rPr>
          <w:b/>
        </w:rPr>
      </w:pPr>
    </w:p>
    <w:p w:rsidR="0039779A" w:rsidRPr="00207F16" w:rsidRDefault="00CA006A" w:rsidP="00207F16">
      <w:pPr>
        <w:pStyle w:val="3"/>
        <w:rPr>
          <w:rFonts w:ascii="Times New Roman" w:hAnsi="Times New Roman" w:cs="Times New Roman"/>
          <w:b w:val="0"/>
          <w:i/>
        </w:rPr>
      </w:pPr>
      <w:bookmarkStart w:id="38" w:name="_Toc8823729"/>
      <w:r>
        <w:rPr>
          <w:rFonts w:ascii="Times New Roman" w:hAnsi="Times New Roman" w:cs="Times New Roman"/>
          <w:i/>
        </w:rPr>
        <w:t>2</w:t>
      </w:r>
      <w:r w:rsidR="0039779A" w:rsidRPr="00207F16">
        <w:rPr>
          <w:rFonts w:ascii="Times New Roman" w:hAnsi="Times New Roman" w:cs="Times New Roman"/>
          <w:i/>
        </w:rPr>
        <w:t>.</w:t>
      </w:r>
      <w:r w:rsidR="004A3FC2" w:rsidRPr="00207F16">
        <w:rPr>
          <w:rFonts w:ascii="Times New Roman" w:hAnsi="Times New Roman" w:cs="Times New Roman"/>
          <w:i/>
        </w:rPr>
        <w:t>6.</w:t>
      </w:r>
      <w:r w:rsidR="0039779A" w:rsidRPr="00207F16">
        <w:rPr>
          <w:rFonts w:ascii="Times New Roman" w:hAnsi="Times New Roman" w:cs="Times New Roman"/>
          <w:i/>
        </w:rPr>
        <w:t xml:space="preserve">5. Освоение средств Дорожного  фонда  в 2018  году </w:t>
      </w:r>
      <w:r w:rsidR="0039779A" w:rsidRPr="00207F16">
        <w:rPr>
          <w:rFonts w:ascii="Times New Roman" w:hAnsi="Times New Roman" w:cs="Times New Roman"/>
          <w:b w:val="0"/>
          <w:i/>
        </w:rPr>
        <w:t>составило:</w:t>
      </w:r>
      <w:bookmarkEnd w:id="38"/>
    </w:p>
    <w:p w:rsidR="00207F16" w:rsidRPr="00207F16" w:rsidRDefault="00207F16" w:rsidP="00207F16">
      <w:pPr>
        <w:rPr>
          <w:sz w:val="16"/>
          <w:szCs w:val="16"/>
        </w:rPr>
      </w:pPr>
    </w:p>
    <w:p w:rsidR="0039779A" w:rsidRPr="00ED7686" w:rsidRDefault="0039779A" w:rsidP="00AA7BB2">
      <w:r w:rsidRPr="00ED7686">
        <w:t>Тыс.руб.</w:t>
      </w: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0"/>
        <w:gridCol w:w="1704"/>
        <w:gridCol w:w="1295"/>
        <w:gridCol w:w="2109"/>
        <w:gridCol w:w="1348"/>
        <w:gridCol w:w="1296"/>
      </w:tblGrid>
      <w:tr w:rsidR="0039779A" w:rsidRPr="00ED7686" w:rsidTr="00702DD9">
        <w:trPr>
          <w:trHeight w:val="183"/>
        </w:trPr>
        <w:tc>
          <w:tcPr>
            <w:tcW w:w="2170" w:type="dxa"/>
          </w:tcPr>
          <w:p w:rsidR="0039779A" w:rsidRPr="00ED7686" w:rsidRDefault="0039779A" w:rsidP="00207F16">
            <w:pPr>
              <w:jc w:val="center"/>
            </w:pPr>
            <w:r w:rsidRPr="00ED7686">
              <w:t>Дорожный фонд 2018 г</w:t>
            </w:r>
          </w:p>
        </w:tc>
        <w:tc>
          <w:tcPr>
            <w:tcW w:w="1704" w:type="dxa"/>
          </w:tcPr>
          <w:p w:rsidR="0039779A" w:rsidRPr="00ED7686" w:rsidRDefault="0039779A" w:rsidP="00207F16">
            <w:pPr>
              <w:jc w:val="center"/>
            </w:pPr>
            <w:r w:rsidRPr="00ED7686">
              <w:t>Поступило акцизов</w:t>
            </w:r>
          </w:p>
        </w:tc>
        <w:tc>
          <w:tcPr>
            <w:tcW w:w="527" w:type="dxa"/>
          </w:tcPr>
          <w:p w:rsidR="0039779A" w:rsidRPr="00ED7686" w:rsidRDefault="0039779A" w:rsidP="00207F16">
            <w:pPr>
              <w:jc w:val="center"/>
            </w:pPr>
            <w:r w:rsidRPr="00ED7686">
              <w:t>Областная субсидия</w:t>
            </w:r>
          </w:p>
        </w:tc>
        <w:tc>
          <w:tcPr>
            <w:tcW w:w="2109" w:type="dxa"/>
          </w:tcPr>
          <w:p w:rsidR="0039779A" w:rsidRPr="00ED7686" w:rsidRDefault="0039779A" w:rsidP="00207F16">
            <w:pPr>
              <w:jc w:val="center"/>
            </w:pPr>
            <w:r w:rsidRPr="00ED7686">
              <w:t>Перечислено в МО поселений (зимнее содержание дорог)</w:t>
            </w:r>
          </w:p>
        </w:tc>
        <w:tc>
          <w:tcPr>
            <w:tcW w:w="1348" w:type="dxa"/>
          </w:tcPr>
          <w:p w:rsidR="0039779A" w:rsidRPr="00ED7686" w:rsidRDefault="0039779A" w:rsidP="00207F16">
            <w:pPr>
              <w:jc w:val="center"/>
            </w:pPr>
            <w:r w:rsidRPr="00ED7686">
              <w:t>Исполнено (кассовые расходы ДФ)</w:t>
            </w:r>
          </w:p>
        </w:tc>
        <w:tc>
          <w:tcPr>
            <w:tcW w:w="1296" w:type="dxa"/>
          </w:tcPr>
          <w:p w:rsidR="0039779A" w:rsidRPr="00ED7686" w:rsidRDefault="0039779A" w:rsidP="00207F16">
            <w:pPr>
              <w:jc w:val="center"/>
            </w:pPr>
            <w:r w:rsidRPr="00ED7686">
              <w:t>Остаток на 01.01.2019 г.</w:t>
            </w:r>
          </w:p>
        </w:tc>
      </w:tr>
      <w:tr w:rsidR="0039779A" w:rsidRPr="00ED7686" w:rsidTr="00702DD9">
        <w:trPr>
          <w:trHeight w:val="183"/>
        </w:trPr>
        <w:tc>
          <w:tcPr>
            <w:tcW w:w="2170" w:type="dxa"/>
          </w:tcPr>
          <w:p w:rsidR="0039779A" w:rsidRPr="00ED7686" w:rsidRDefault="0039779A" w:rsidP="00207F16">
            <w:pPr>
              <w:jc w:val="center"/>
            </w:pPr>
            <w:r w:rsidRPr="00ED7686">
              <w:t>22 214,2</w:t>
            </w:r>
          </w:p>
        </w:tc>
        <w:tc>
          <w:tcPr>
            <w:tcW w:w="1704" w:type="dxa"/>
          </w:tcPr>
          <w:p w:rsidR="0039779A" w:rsidRPr="00ED7686" w:rsidRDefault="0039779A" w:rsidP="00207F16">
            <w:pPr>
              <w:jc w:val="center"/>
            </w:pPr>
            <w:r w:rsidRPr="00ED7686">
              <w:t>12 644,3</w:t>
            </w:r>
          </w:p>
        </w:tc>
        <w:tc>
          <w:tcPr>
            <w:tcW w:w="527" w:type="dxa"/>
          </w:tcPr>
          <w:p w:rsidR="0039779A" w:rsidRPr="00ED7686" w:rsidRDefault="0039779A" w:rsidP="00207F16">
            <w:pPr>
              <w:jc w:val="center"/>
            </w:pPr>
            <w:r w:rsidRPr="00ED7686">
              <w:t>8210,7</w:t>
            </w:r>
          </w:p>
        </w:tc>
        <w:tc>
          <w:tcPr>
            <w:tcW w:w="2109" w:type="dxa"/>
          </w:tcPr>
          <w:p w:rsidR="0039779A" w:rsidRPr="00ED7686" w:rsidRDefault="0039779A" w:rsidP="00207F16">
            <w:pPr>
              <w:jc w:val="center"/>
            </w:pPr>
            <w:r w:rsidRPr="00ED7686">
              <w:t>3 035,6</w:t>
            </w:r>
          </w:p>
        </w:tc>
        <w:tc>
          <w:tcPr>
            <w:tcW w:w="1348" w:type="dxa"/>
          </w:tcPr>
          <w:p w:rsidR="0039779A" w:rsidRPr="00ED7686" w:rsidRDefault="0039779A" w:rsidP="00207F16">
            <w:pPr>
              <w:jc w:val="center"/>
            </w:pPr>
            <w:r w:rsidRPr="00ED7686">
              <w:t>21275,8</w:t>
            </w:r>
          </w:p>
        </w:tc>
        <w:tc>
          <w:tcPr>
            <w:tcW w:w="1296" w:type="dxa"/>
          </w:tcPr>
          <w:p w:rsidR="0039779A" w:rsidRPr="00ED7686" w:rsidRDefault="0039779A" w:rsidP="00207F16">
            <w:pPr>
              <w:jc w:val="center"/>
            </w:pPr>
            <w:r w:rsidRPr="00ED7686">
              <w:t>1759,7</w:t>
            </w:r>
          </w:p>
        </w:tc>
      </w:tr>
    </w:tbl>
    <w:p w:rsidR="0039779A" w:rsidRPr="00ED7686" w:rsidRDefault="0039779A" w:rsidP="00AA7BB2"/>
    <w:p w:rsidR="0039779A" w:rsidRPr="00ED7686" w:rsidRDefault="0039779A" w:rsidP="00AA7BB2">
      <w:pPr>
        <w:rPr>
          <w:b/>
        </w:rPr>
      </w:pPr>
    </w:p>
    <w:p w:rsidR="0039779A" w:rsidRPr="00207F16" w:rsidRDefault="00CA006A" w:rsidP="00207F16">
      <w:pPr>
        <w:pStyle w:val="3"/>
        <w:rPr>
          <w:rFonts w:ascii="Times New Roman" w:hAnsi="Times New Roman" w:cs="Times New Roman"/>
          <w:i/>
        </w:rPr>
      </w:pPr>
      <w:bookmarkStart w:id="39" w:name="_Toc8823730"/>
      <w:r>
        <w:rPr>
          <w:rFonts w:ascii="Times New Roman" w:hAnsi="Times New Roman" w:cs="Times New Roman"/>
          <w:i/>
        </w:rPr>
        <w:t>2</w:t>
      </w:r>
      <w:r w:rsidR="004A3FC2" w:rsidRPr="00207F16">
        <w:rPr>
          <w:rFonts w:ascii="Times New Roman" w:hAnsi="Times New Roman" w:cs="Times New Roman"/>
          <w:i/>
        </w:rPr>
        <w:t>.6.</w:t>
      </w:r>
      <w:r w:rsidR="0039779A" w:rsidRPr="00207F16">
        <w:rPr>
          <w:rFonts w:ascii="Times New Roman" w:hAnsi="Times New Roman" w:cs="Times New Roman"/>
          <w:i/>
        </w:rPr>
        <w:t>6.Реализация национальных проектов</w:t>
      </w:r>
      <w:bookmarkEnd w:id="39"/>
    </w:p>
    <w:p w:rsidR="00447F95" w:rsidRDefault="00447F95" w:rsidP="00207F16">
      <w:pPr>
        <w:jc w:val="both"/>
      </w:pPr>
    </w:p>
    <w:p w:rsidR="0039779A" w:rsidRPr="00ED7686" w:rsidRDefault="00A91BA0" w:rsidP="00207F16">
      <w:pPr>
        <w:jc w:val="both"/>
      </w:pPr>
      <w:r w:rsidRPr="00ED7686">
        <w:t xml:space="preserve">          </w:t>
      </w:r>
      <w:r w:rsidR="0039779A" w:rsidRPr="00ED7686">
        <w:t>В рамках реализации национального проекта «Городская среда» разработана</w:t>
      </w:r>
      <w:r w:rsidR="0039779A" w:rsidRPr="00ED7686">
        <w:rPr>
          <w:b/>
        </w:rPr>
        <w:t xml:space="preserve"> Муниципальная программа  « Формирование комфортной  ( современной)городской среды  МО «Коношский муниципальный район» на 2017 - 2022 годы».</w:t>
      </w:r>
      <w:r w:rsidR="0039779A" w:rsidRPr="00ED7686">
        <w:t xml:space="preserve">  Согласно Правилам, утвержденным Минстроем РФ, в программе принимают участие сельские и городские поселения с численностью населенных пунктов свыше 1000 чел. , ввиду чего  мероприятия программы реализуются в трех муниципальных образованиях : МО Коношское, МО Ерцевское, МО Подюжское.</w:t>
      </w:r>
    </w:p>
    <w:p w:rsidR="0039779A" w:rsidRPr="00ED7686" w:rsidRDefault="0039779A" w:rsidP="00AA7BB2"/>
    <w:p w:rsidR="0039779A" w:rsidRPr="00ED7686" w:rsidRDefault="0039779A" w:rsidP="00AA7BB2">
      <w:r w:rsidRPr="00ED7686">
        <w:t>Сумма средств освоенных в 2018 году составила  6 409,6 тыс.руб. из них :</w:t>
      </w:r>
    </w:p>
    <w:p w:rsidR="0039779A" w:rsidRPr="00ED7686" w:rsidRDefault="0039779A" w:rsidP="00AA7BB2">
      <w:r w:rsidRPr="00ED7686">
        <w:t>ФБ – 5085,9 тыс.руб.</w:t>
      </w:r>
    </w:p>
    <w:p w:rsidR="0039779A" w:rsidRPr="00ED7686" w:rsidRDefault="0039779A" w:rsidP="00AA7BB2">
      <w:r w:rsidRPr="00ED7686">
        <w:t>ОБ – 442,0 тыс.руб.,</w:t>
      </w:r>
    </w:p>
    <w:p w:rsidR="0039779A" w:rsidRPr="00ED7686" w:rsidRDefault="0039779A" w:rsidP="00AA7BB2">
      <w:r w:rsidRPr="00ED7686">
        <w:t>МБ (район) – 28,9 тыс.руб.</w:t>
      </w:r>
    </w:p>
    <w:p w:rsidR="0039779A" w:rsidRPr="00ED7686" w:rsidRDefault="0039779A" w:rsidP="00AA7BB2">
      <w:r w:rsidRPr="00ED7686">
        <w:t>МБ (поселения) – 741,6 тыс.руб.</w:t>
      </w:r>
    </w:p>
    <w:p w:rsidR="0039779A" w:rsidRPr="00ED7686" w:rsidRDefault="0039779A" w:rsidP="00AA7BB2">
      <w:r w:rsidRPr="00ED7686">
        <w:t>Внебюджетные источники – 111,2 тыс.руб.</w:t>
      </w:r>
    </w:p>
    <w:p w:rsidR="0039779A" w:rsidRPr="00ED7686" w:rsidRDefault="0039779A" w:rsidP="00AA7BB2"/>
    <w:p w:rsidR="0039779A" w:rsidRPr="00ED7686" w:rsidRDefault="0039779A" w:rsidP="00AA7BB2">
      <w:r w:rsidRPr="00ED7686">
        <w:t>В рамках программы выполнены следующие виды работ :</w:t>
      </w:r>
    </w:p>
    <w:p w:rsidR="0039779A" w:rsidRPr="00ED7686" w:rsidRDefault="0039779A" w:rsidP="00AA7BB2"/>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3"/>
        <w:gridCol w:w="3180"/>
        <w:gridCol w:w="2709"/>
        <w:gridCol w:w="2613"/>
      </w:tblGrid>
      <w:tr w:rsidR="0039779A" w:rsidRPr="00ED7686" w:rsidTr="00447F95">
        <w:trPr>
          <w:cantSplit/>
        </w:trPr>
        <w:tc>
          <w:tcPr>
            <w:tcW w:w="0" w:type="auto"/>
          </w:tcPr>
          <w:p w:rsidR="0039779A" w:rsidRPr="00ED7686" w:rsidRDefault="0039779A" w:rsidP="00AA7BB2"/>
        </w:tc>
        <w:tc>
          <w:tcPr>
            <w:tcW w:w="0" w:type="auto"/>
          </w:tcPr>
          <w:p w:rsidR="0039779A" w:rsidRPr="00ED7686" w:rsidRDefault="0039779A" w:rsidP="00AA7BB2">
            <w:r w:rsidRPr="00ED7686">
              <w:t>МО Коношкое</w:t>
            </w:r>
          </w:p>
        </w:tc>
        <w:tc>
          <w:tcPr>
            <w:tcW w:w="0" w:type="auto"/>
          </w:tcPr>
          <w:p w:rsidR="0039779A" w:rsidRPr="00ED7686" w:rsidRDefault="0039779A" w:rsidP="00AA7BB2">
            <w:r w:rsidRPr="00ED7686">
              <w:t>МО Подюжское</w:t>
            </w:r>
          </w:p>
        </w:tc>
        <w:tc>
          <w:tcPr>
            <w:tcW w:w="0" w:type="auto"/>
          </w:tcPr>
          <w:p w:rsidR="0039779A" w:rsidRPr="00ED7686" w:rsidRDefault="0039779A" w:rsidP="00AA7BB2">
            <w:r w:rsidRPr="00ED7686">
              <w:t>МО Ерцевское</w:t>
            </w:r>
          </w:p>
        </w:tc>
      </w:tr>
      <w:tr w:rsidR="0039779A" w:rsidRPr="00ED7686" w:rsidTr="00447F95">
        <w:trPr>
          <w:cantSplit/>
        </w:trPr>
        <w:tc>
          <w:tcPr>
            <w:tcW w:w="0" w:type="auto"/>
            <w:tcBorders>
              <w:bottom w:val="single" w:sz="4" w:space="0" w:color="auto"/>
            </w:tcBorders>
          </w:tcPr>
          <w:p w:rsidR="0039779A" w:rsidRPr="00ED7686" w:rsidRDefault="0039779A" w:rsidP="00AA7BB2">
            <w:r w:rsidRPr="00ED7686">
              <w:t>Дворовая территория</w:t>
            </w:r>
          </w:p>
        </w:tc>
        <w:tc>
          <w:tcPr>
            <w:tcW w:w="0" w:type="auto"/>
            <w:tcBorders>
              <w:bottom w:val="single" w:sz="4" w:space="0" w:color="auto"/>
            </w:tcBorders>
          </w:tcPr>
          <w:p w:rsidR="0039779A" w:rsidRPr="00ED7686" w:rsidRDefault="0039779A" w:rsidP="00AA7BB2">
            <w:r w:rsidRPr="00ED7686">
              <w:t>1.асфальтирование подъезда к многоквартирным домам в п.Коноша, Октябрьский, 117 б и 117в. Подрядчик ООО «Адамант».,</w:t>
            </w:r>
          </w:p>
          <w:p w:rsidR="0039779A" w:rsidRPr="00ED7686" w:rsidRDefault="0039779A" w:rsidP="00AA7BB2">
            <w:r w:rsidRPr="00ED7686">
              <w:t>2. пр.Октябрьский д.11- устройство декоративных заборов (палисадники) установка скамеек, урн, отсыпка парковки</w:t>
            </w:r>
          </w:p>
        </w:tc>
        <w:tc>
          <w:tcPr>
            <w:tcW w:w="0" w:type="auto"/>
            <w:tcBorders>
              <w:bottom w:val="single" w:sz="4" w:space="0" w:color="auto"/>
            </w:tcBorders>
          </w:tcPr>
          <w:p w:rsidR="0039779A" w:rsidRPr="00ED7686" w:rsidRDefault="0039779A" w:rsidP="00AA7BB2">
            <w:r w:rsidRPr="00ED7686">
              <w:t>1.п.Подюга, ул.Строительная,6.   ИП Коротаевский С.В. , выполнен  монтаж игрового оборудования.; п.Подюга ул.Заводская  д.25.</w:t>
            </w:r>
          </w:p>
          <w:p w:rsidR="0039779A" w:rsidRPr="00ED7686" w:rsidRDefault="0039779A" w:rsidP="00AA7BB2">
            <w:r w:rsidRPr="00ED7686">
              <w:t>2. дворовых территорий ( 2 шт.) – за счет средств экономии</w:t>
            </w:r>
          </w:p>
        </w:tc>
        <w:tc>
          <w:tcPr>
            <w:tcW w:w="0" w:type="auto"/>
            <w:tcBorders>
              <w:bottom w:val="single" w:sz="4" w:space="0" w:color="auto"/>
            </w:tcBorders>
          </w:tcPr>
          <w:p w:rsidR="0039779A" w:rsidRPr="00ED7686" w:rsidRDefault="0039779A" w:rsidP="00AA7BB2">
            <w:r w:rsidRPr="00ED7686">
              <w:t>1.п.Ерцево ул.Звездная д.1,2,3. Подрядчик – ООО Элина г.Вологда. Выполнены работы по демонтажу старых построек, отсыпке, установке детского игрового оборудования.</w:t>
            </w:r>
          </w:p>
          <w:p w:rsidR="0039779A" w:rsidRPr="00ED7686" w:rsidRDefault="0039779A" w:rsidP="00AA7BB2"/>
        </w:tc>
      </w:tr>
      <w:tr w:rsidR="00CF2494" w:rsidRPr="00ED7686" w:rsidTr="00447F95">
        <w:trPr>
          <w:cantSplit/>
        </w:trPr>
        <w:tc>
          <w:tcPr>
            <w:tcW w:w="0" w:type="auto"/>
            <w:gridSpan w:val="4"/>
            <w:tcBorders>
              <w:top w:val="single" w:sz="4" w:space="0" w:color="auto"/>
              <w:left w:val="single" w:sz="4" w:space="0" w:color="auto"/>
              <w:bottom w:val="single" w:sz="4" w:space="0" w:color="auto"/>
              <w:right w:val="single" w:sz="4" w:space="0" w:color="auto"/>
            </w:tcBorders>
            <w:vAlign w:val="center"/>
          </w:tcPr>
          <w:p w:rsidR="00CF2494" w:rsidRPr="00CF2494" w:rsidRDefault="00CF2494" w:rsidP="00AA7BB2">
            <w:r w:rsidRPr="00CF2494">
              <w:t>ИТОГО: 6 дворовых территорий</w:t>
            </w:r>
          </w:p>
        </w:tc>
      </w:tr>
      <w:tr w:rsidR="0039779A" w:rsidRPr="00ED7686" w:rsidTr="00447F95">
        <w:trPr>
          <w:cantSplit/>
        </w:trPr>
        <w:tc>
          <w:tcPr>
            <w:tcW w:w="0" w:type="auto"/>
            <w:tcBorders>
              <w:top w:val="single" w:sz="4" w:space="0" w:color="auto"/>
              <w:bottom w:val="single" w:sz="4" w:space="0" w:color="auto"/>
            </w:tcBorders>
          </w:tcPr>
          <w:p w:rsidR="0039779A" w:rsidRPr="00ED7686" w:rsidRDefault="0039779A" w:rsidP="00AA7BB2">
            <w:r w:rsidRPr="00ED7686">
              <w:t>Общественные территории</w:t>
            </w:r>
          </w:p>
        </w:tc>
        <w:tc>
          <w:tcPr>
            <w:tcW w:w="0" w:type="auto"/>
            <w:tcBorders>
              <w:top w:val="single" w:sz="4" w:space="0" w:color="auto"/>
              <w:bottom w:val="single" w:sz="4" w:space="0" w:color="auto"/>
            </w:tcBorders>
          </w:tcPr>
          <w:p w:rsidR="0039779A" w:rsidRPr="00ED7686" w:rsidRDefault="0039779A" w:rsidP="00AA7BB2">
            <w:r w:rsidRPr="00ED7686">
              <w:t>Ремонт сквера памяти павшим войнам в годы ВОВ  в  микрорайоне ПГС. Проведены работы по замене надгробий и памятных досок, укладке брусчатки, устройству металлического забора. Подрядная организация – ООО «ЭталонСтрой» (г.Вологда).</w:t>
            </w:r>
          </w:p>
          <w:p w:rsidR="0039779A" w:rsidRPr="00ED7686" w:rsidRDefault="0039779A" w:rsidP="00AA7BB2"/>
        </w:tc>
        <w:tc>
          <w:tcPr>
            <w:tcW w:w="0" w:type="auto"/>
            <w:tcBorders>
              <w:top w:val="single" w:sz="4" w:space="0" w:color="auto"/>
              <w:bottom w:val="single" w:sz="4" w:space="0" w:color="auto"/>
            </w:tcBorders>
          </w:tcPr>
          <w:p w:rsidR="0039779A" w:rsidRPr="00ED7686" w:rsidRDefault="0039779A" w:rsidP="00AA7BB2">
            <w:r w:rsidRPr="00ED7686">
              <w:t>1.детская  площадка в п.Подюга, ул.Набережная, 31а ориентир поликлиника (планировка территории, установка забора, установка скамеек</w:t>
            </w:r>
          </w:p>
          <w:p w:rsidR="0039779A" w:rsidRPr="00ED7686" w:rsidRDefault="0039779A" w:rsidP="00AA7BB2">
            <w:r w:rsidRPr="00ED7686">
              <w:t>2.детская площадка в п.Подюга, ул.Набережная, ориентир поликлиника (приобретение и установка игрового оборудования</w:t>
            </w:r>
          </w:p>
          <w:p w:rsidR="0039779A" w:rsidRPr="00ED7686" w:rsidRDefault="0039779A" w:rsidP="00AA7BB2">
            <w:r w:rsidRPr="00ED7686">
              <w:t>3. ремонт колодца и подхода  в п.Подюга ул.Гагарина</w:t>
            </w:r>
          </w:p>
          <w:p w:rsidR="0039779A" w:rsidRPr="00ED7686" w:rsidRDefault="0039779A" w:rsidP="00AA7BB2">
            <w:r w:rsidRPr="00ED7686">
              <w:t>4. ремонт колодца и подхода и в п.Кварзангский.</w:t>
            </w:r>
          </w:p>
        </w:tc>
        <w:tc>
          <w:tcPr>
            <w:tcW w:w="0" w:type="auto"/>
            <w:tcBorders>
              <w:top w:val="single" w:sz="4" w:space="0" w:color="auto"/>
              <w:bottom w:val="single" w:sz="4" w:space="0" w:color="auto"/>
            </w:tcBorders>
          </w:tcPr>
          <w:p w:rsidR="0039779A" w:rsidRPr="00ED7686" w:rsidRDefault="0039779A" w:rsidP="00AA7BB2">
            <w:r w:rsidRPr="00ED7686">
              <w:t>1.Установка урн по  ул. Гагарина – центральная площадь (УФСИН)</w:t>
            </w:r>
          </w:p>
          <w:p w:rsidR="0039779A" w:rsidRPr="00ED7686" w:rsidRDefault="0039779A" w:rsidP="00AA7BB2">
            <w:r w:rsidRPr="00ED7686">
              <w:t>2.Строительство  мостков ( 500 м)  ООО «Вертикаль» г.Вологда</w:t>
            </w:r>
          </w:p>
          <w:p w:rsidR="0039779A" w:rsidRPr="00ED7686" w:rsidRDefault="0039779A" w:rsidP="00AA7BB2"/>
          <w:p w:rsidR="0039779A" w:rsidRPr="00ED7686" w:rsidRDefault="0039779A" w:rsidP="00AA7BB2"/>
        </w:tc>
      </w:tr>
      <w:tr w:rsidR="00CF2494" w:rsidRPr="00ED7686" w:rsidTr="00447F95">
        <w:trPr>
          <w:cantSplit/>
        </w:trPr>
        <w:tc>
          <w:tcPr>
            <w:tcW w:w="0" w:type="auto"/>
            <w:gridSpan w:val="4"/>
            <w:tcBorders>
              <w:top w:val="single" w:sz="4" w:space="0" w:color="auto"/>
              <w:left w:val="single" w:sz="4" w:space="0" w:color="auto"/>
              <w:bottom w:val="single" w:sz="4" w:space="0" w:color="auto"/>
              <w:right w:val="single" w:sz="4" w:space="0" w:color="auto"/>
            </w:tcBorders>
            <w:vAlign w:val="center"/>
          </w:tcPr>
          <w:p w:rsidR="00CF2494" w:rsidRPr="00CF2494" w:rsidRDefault="00CF2494" w:rsidP="00AA7BB2">
            <w:r>
              <w:t>Итого</w:t>
            </w:r>
            <w:r w:rsidRPr="00CF2494">
              <w:t>: 7 общественных территорий</w:t>
            </w:r>
          </w:p>
        </w:tc>
      </w:tr>
    </w:tbl>
    <w:p w:rsidR="00CF2494" w:rsidRPr="00207F16" w:rsidRDefault="00CA006A" w:rsidP="00207F16">
      <w:pPr>
        <w:pStyle w:val="2"/>
        <w:jc w:val="center"/>
        <w:rPr>
          <w:rStyle w:val="2135pt"/>
          <w:rFonts w:ascii="Times New Roman" w:hAnsi="Times New Roman"/>
          <w:smallCaps w:val="0"/>
          <w:color w:val="auto"/>
          <w:sz w:val="26"/>
          <w:szCs w:val="26"/>
        </w:rPr>
      </w:pPr>
      <w:bookmarkStart w:id="40" w:name="bookmark9"/>
      <w:bookmarkStart w:id="41" w:name="_Toc8823731"/>
      <w:r>
        <w:rPr>
          <w:rStyle w:val="2135pt"/>
          <w:rFonts w:ascii="Times New Roman" w:hAnsi="Times New Roman"/>
          <w:smallCaps w:val="0"/>
          <w:color w:val="auto"/>
          <w:sz w:val="26"/>
          <w:szCs w:val="26"/>
        </w:rPr>
        <w:t>2</w:t>
      </w:r>
      <w:r w:rsidR="006F7E59" w:rsidRPr="00207F16">
        <w:rPr>
          <w:rStyle w:val="2135pt"/>
          <w:rFonts w:ascii="Times New Roman" w:hAnsi="Times New Roman"/>
          <w:smallCaps w:val="0"/>
          <w:color w:val="auto"/>
          <w:sz w:val="26"/>
          <w:szCs w:val="26"/>
        </w:rPr>
        <w:t>.7. Транспорт</w:t>
      </w:r>
      <w:bookmarkEnd w:id="41"/>
    </w:p>
    <w:p w:rsidR="00293A5D" w:rsidRPr="00293A5D" w:rsidRDefault="00293A5D" w:rsidP="00207F16">
      <w:pPr>
        <w:ind w:firstLine="709"/>
        <w:jc w:val="both"/>
        <w:rPr>
          <w:rStyle w:val="2135pt"/>
          <w:b/>
          <w:smallCaps w:val="0"/>
          <w:sz w:val="24"/>
          <w:szCs w:val="24"/>
        </w:rPr>
      </w:pPr>
      <w:r>
        <w:rPr>
          <w:color w:val="000000"/>
        </w:rPr>
        <w:t>Ж</w:t>
      </w:r>
      <w:r w:rsidRPr="00293A5D">
        <w:rPr>
          <w:color w:val="000000"/>
        </w:rPr>
        <w:t>елезнодорожный транспорт</w:t>
      </w:r>
      <w:r>
        <w:rPr>
          <w:color w:val="000000"/>
        </w:rPr>
        <w:t xml:space="preserve"> </w:t>
      </w:r>
      <w:r w:rsidRPr="00293A5D">
        <w:rPr>
          <w:color w:val="000000"/>
        </w:rPr>
        <w:t xml:space="preserve">занимает одно из ведущих мест </w:t>
      </w:r>
      <w:r>
        <w:rPr>
          <w:color w:val="000000"/>
        </w:rPr>
        <w:t>с</w:t>
      </w:r>
      <w:r w:rsidRPr="00293A5D">
        <w:rPr>
          <w:color w:val="000000"/>
        </w:rPr>
        <w:t>реди огромного изобилия транспорта</w:t>
      </w:r>
      <w:r>
        <w:rPr>
          <w:color w:val="000000"/>
        </w:rPr>
        <w:t>.</w:t>
      </w:r>
    </w:p>
    <w:p w:rsidR="00657BB9" w:rsidRPr="00293A5D" w:rsidRDefault="00657BB9" w:rsidP="00207F16">
      <w:pPr>
        <w:ind w:firstLine="709"/>
        <w:jc w:val="both"/>
      </w:pPr>
      <w:r w:rsidRPr="00293A5D">
        <w:t xml:space="preserve">Станция Коноша один из крупнейших железнодорожных узлов Северной магистрали. </w:t>
      </w:r>
    </w:p>
    <w:p w:rsidR="00657BB9" w:rsidRPr="00AA727F" w:rsidRDefault="00657BB9" w:rsidP="00207F16">
      <w:pPr>
        <w:ind w:firstLine="709"/>
        <w:jc w:val="both"/>
      </w:pPr>
      <w:r>
        <w:t>По состоянию на 01.01.2019 года н</w:t>
      </w:r>
      <w:r w:rsidRPr="00AA727F">
        <w:t xml:space="preserve">а территории района осуществляют деятельность </w:t>
      </w:r>
      <w:r>
        <w:t xml:space="preserve">                  </w:t>
      </w:r>
      <w:r w:rsidR="00004D4F">
        <w:t>23</w:t>
      </w:r>
      <w:r w:rsidRPr="00AA727F">
        <w:t xml:space="preserve"> структурных подразделений железнодорожного транспорта, с общей численность работающих </w:t>
      </w:r>
      <w:r w:rsidR="00004D4F">
        <w:t>1289</w:t>
      </w:r>
      <w:r w:rsidRPr="00AA727F">
        <w:t xml:space="preserve"> человек.</w:t>
      </w:r>
    </w:p>
    <w:p w:rsidR="00657BB9" w:rsidRDefault="00657BB9" w:rsidP="00207F16">
      <w:pPr>
        <w:ind w:firstLine="709"/>
        <w:jc w:val="both"/>
      </w:pPr>
      <w:r w:rsidRPr="00AA727F">
        <w:t xml:space="preserve">Железнодорожная станция Коноша обеспечивает надежный и доступный способ транспортировки большого количества различных грузов. </w:t>
      </w:r>
    </w:p>
    <w:p w:rsidR="00EF34E8" w:rsidRDefault="00BB1CF2" w:rsidP="00207F16">
      <w:pPr>
        <w:ind w:firstLine="709"/>
        <w:jc w:val="both"/>
      </w:pPr>
      <w:r w:rsidRPr="00EF34E8">
        <w:t>За 2018</w:t>
      </w:r>
      <w:r w:rsidR="00657BB9" w:rsidRPr="00EF34E8">
        <w:t xml:space="preserve"> год со станции Коноша было отгружено и отправлено </w:t>
      </w:r>
      <w:r w:rsidR="00EF34E8" w:rsidRPr="00EF34E8">
        <w:t>2284</w:t>
      </w:r>
      <w:r w:rsidR="00657BB9" w:rsidRPr="00EF34E8">
        <w:t xml:space="preserve"> вагонов, общим весом </w:t>
      </w:r>
      <w:r w:rsidR="00EF34E8" w:rsidRPr="00EF34E8">
        <w:t>126,8 тыс. тонн</w:t>
      </w:r>
      <w:r w:rsidR="00657BB9" w:rsidRPr="00EF34E8">
        <w:t xml:space="preserve">. Из них: лесопродукции </w:t>
      </w:r>
      <w:r w:rsidR="00EF34E8" w:rsidRPr="00EF34E8">
        <w:t>2153</w:t>
      </w:r>
      <w:r w:rsidR="00657BB9" w:rsidRPr="00EF34E8">
        <w:t xml:space="preserve"> вагонов (+3</w:t>
      </w:r>
      <w:r w:rsidR="00EF34E8" w:rsidRPr="00EF34E8">
        <w:t>73</w:t>
      </w:r>
      <w:r w:rsidR="00657BB9" w:rsidRPr="00EF34E8">
        <w:t xml:space="preserve">), общим весом </w:t>
      </w:r>
      <w:r w:rsidR="00EF34E8" w:rsidRPr="00EF34E8">
        <w:t>119,6</w:t>
      </w:r>
      <w:r w:rsidR="00657BB9" w:rsidRPr="00EF34E8">
        <w:t xml:space="preserve"> тыс. тонн; лома черных металлов </w:t>
      </w:r>
      <w:r w:rsidR="00EF34E8" w:rsidRPr="00EF34E8">
        <w:t>131</w:t>
      </w:r>
      <w:r w:rsidR="00657BB9" w:rsidRPr="00EF34E8">
        <w:t xml:space="preserve"> вагон (</w:t>
      </w:r>
      <w:r w:rsidR="00EF34E8" w:rsidRPr="00EF34E8">
        <w:t>-103</w:t>
      </w:r>
      <w:r w:rsidR="00657BB9" w:rsidRPr="00EF34E8">
        <w:t xml:space="preserve">), общим весом </w:t>
      </w:r>
      <w:r w:rsidR="00EF34E8" w:rsidRPr="00EF34E8">
        <w:t>7,2</w:t>
      </w:r>
      <w:r w:rsidR="00657BB9" w:rsidRPr="00EF34E8">
        <w:t xml:space="preserve"> тыс. тонн. </w:t>
      </w:r>
      <w:r w:rsidR="00EF34E8" w:rsidRPr="00EF34E8">
        <w:t>Выгружено 394 вагона, общим весом 26,3 тыс.тонн.</w:t>
      </w:r>
    </w:p>
    <w:p w:rsidR="00657BB9" w:rsidRDefault="00657BB9" w:rsidP="00207F16">
      <w:pPr>
        <w:ind w:firstLine="709"/>
        <w:jc w:val="both"/>
      </w:pPr>
      <w:r w:rsidRPr="00237976">
        <w:t>За 12 месяцев 201</w:t>
      </w:r>
      <w:r w:rsidR="00BB1CF2">
        <w:t>8</w:t>
      </w:r>
      <w:r w:rsidRPr="00237976">
        <w:t xml:space="preserve"> года железнодорожным транспортом со станции Коноша отправлено </w:t>
      </w:r>
      <w:r w:rsidR="00BB1CF2">
        <w:t xml:space="preserve">125532 </w:t>
      </w:r>
      <w:r w:rsidRPr="00237976">
        <w:t xml:space="preserve"> пассажир</w:t>
      </w:r>
      <w:r w:rsidR="00BB1CF2">
        <w:t>а</w:t>
      </w:r>
      <w:r w:rsidRPr="00237976">
        <w:t xml:space="preserve">, в среднем в сутки – </w:t>
      </w:r>
      <w:r w:rsidR="00BB1CF2">
        <w:t>344</w:t>
      </w:r>
      <w:r w:rsidRPr="00237976">
        <w:t xml:space="preserve"> человек</w:t>
      </w:r>
      <w:r w:rsidR="00BB1CF2">
        <w:t>а (107% к уровню 2017 года)</w:t>
      </w:r>
      <w:r w:rsidRPr="00237976">
        <w:t xml:space="preserve">. В комнате отдыха, находящейся при здании вокзала, проживало </w:t>
      </w:r>
      <w:r w:rsidR="00BB1CF2">
        <w:t>2800</w:t>
      </w:r>
      <w:r w:rsidRPr="00237976">
        <w:t xml:space="preserve"> пассажиров.</w:t>
      </w:r>
    </w:p>
    <w:p w:rsidR="00657BB9" w:rsidRPr="00237976" w:rsidRDefault="00657BB9" w:rsidP="00207F16">
      <w:pPr>
        <w:ind w:firstLine="709"/>
        <w:jc w:val="both"/>
      </w:pPr>
      <w:r>
        <w:t>Пассажирские перевозки имеют важное экономическое и социальное значение для жизнеобеспечения Коношского района.</w:t>
      </w:r>
    </w:p>
    <w:p w:rsidR="005B5C31" w:rsidRPr="00207F16" w:rsidRDefault="005B5C31" w:rsidP="00207F16">
      <w:pPr>
        <w:ind w:firstLine="709"/>
        <w:jc w:val="both"/>
      </w:pPr>
      <w:r w:rsidRPr="00207F16">
        <w:t xml:space="preserve">Администрацией муниципального образования «Коношский муниципальный район» ведется непрерывная работа по организации и совершенствованию пассажирских перевозок автомобильным транспортом по муниципальным маршрутам. </w:t>
      </w:r>
    </w:p>
    <w:p w:rsidR="006F7E59" w:rsidRPr="00207F16" w:rsidRDefault="006F7E59" w:rsidP="00207F16">
      <w:pPr>
        <w:ind w:firstLine="709"/>
        <w:jc w:val="both"/>
        <w:rPr>
          <w:color w:val="000000"/>
        </w:rPr>
      </w:pPr>
      <w:r w:rsidRPr="00207F16">
        <w:rPr>
          <w:color w:val="000000"/>
        </w:rPr>
        <w:t>На территории района организованы 7 автобусных маршрутов межпоселенческого сообщения.</w:t>
      </w:r>
    </w:p>
    <w:p w:rsidR="006F7E59" w:rsidRPr="00207F16" w:rsidRDefault="006F7E59" w:rsidP="00207F16">
      <w:pPr>
        <w:ind w:firstLine="709"/>
        <w:jc w:val="both"/>
        <w:rPr>
          <w:color w:val="000000"/>
        </w:rPr>
      </w:pPr>
      <w:r w:rsidRPr="00207F16">
        <w:rPr>
          <w:color w:val="000000"/>
        </w:rPr>
        <w:t>Количество перевезенных пассажиров в 2018 году - 84130 человек</w:t>
      </w:r>
    </w:p>
    <w:p w:rsidR="006F7E59" w:rsidRPr="00207F16" w:rsidRDefault="006F7E59" w:rsidP="00207F16">
      <w:pPr>
        <w:ind w:firstLine="709"/>
        <w:jc w:val="both"/>
        <w:rPr>
          <w:color w:val="000000"/>
        </w:rPr>
      </w:pPr>
      <w:r w:rsidRPr="00207F16">
        <w:rPr>
          <w:color w:val="000000"/>
        </w:rPr>
        <w:t>Всего на территории района осуществляют деятельность два перевозчика:</w:t>
      </w:r>
    </w:p>
    <w:p w:rsidR="006F7E59" w:rsidRPr="00207F16" w:rsidRDefault="006F7E59" w:rsidP="00207F16">
      <w:pPr>
        <w:jc w:val="both"/>
        <w:rPr>
          <w:color w:val="000000"/>
        </w:rPr>
      </w:pPr>
      <w:r w:rsidRPr="00207F16">
        <w:rPr>
          <w:color w:val="000000"/>
        </w:rPr>
        <w:t>- индивидуальный предприниматель Лукошкова Людмила Викторовна (2 маршрута);</w:t>
      </w:r>
    </w:p>
    <w:p w:rsidR="006F7E59" w:rsidRPr="00207F16" w:rsidRDefault="006F7E59" w:rsidP="00207F16">
      <w:pPr>
        <w:jc w:val="both"/>
        <w:rPr>
          <w:color w:val="000000"/>
        </w:rPr>
      </w:pPr>
      <w:r w:rsidRPr="00207F16">
        <w:rPr>
          <w:color w:val="000000"/>
        </w:rPr>
        <w:t>- индивидуальный предприниматель Макаров Виктор Афанасьевич (6 маршрутов).</w:t>
      </w:r>
    </w:p>
    <w:p w:rsidR="00207F16" w:rsidRDefault="00207F16" w:rsidP="00207F16">
      <w:pPr>
        <w:jc w:val="both"/>
        <w:rPr>
          <w:color w:val="000000"/>
        </w:rPr>
      </w:pPr>
    </w:p>
    <w:p w:rsidR="006F7E59" w:rsidRPr="00207F16" w:rsidRDefault="006F7E59" w:rsidP="00207F16">
      <w:pPr>
        <w:ind w:firstLine="709"/>
        <w:jc w:val="both"/>
        <w:rPr>
          <w:color w:val="000000"/>
        </w:rPr>
      </w:pPr>
      <w:r w:rsidRPr="00207F16">
        <w:rPr>
          <w:color w:val="000000"/>
        </w:rPr>
        <w:t xml:space="preserve">Одной из острых проблем в 2018 году </w:t>
      </w:r>
      <w:r w:rsidR="008E4EB8" w:rsidRPr="00207F16">
        <w:rPr>
          <w:color w:val="000000"/>
        </w:rPr>
        <w:t xml:space="preserve">- </w:t>
      </w:r>
      <w:r w:rsidRPr="00207F16">
        <w:rPr>
          <w:color w:val="000000"/>
        </w:rPr>
        <w:t>это недобросовестность перевозчика, индивидуального предпринимателя Макарова В.А., который отказался от исполнения обязательств в рамках муниципального контракта в 2018 году (с ноября прекратил перевозки на маршрутах Коноша-Мирный и Коноша-Климовская).</w:t>
      </w:r>
    </w:p>
    <w:p w:rsidR="006F7E59" w:rsidRPr="00207F16" w:rsidRDefault="006F7E59" w:rsidP="00207F16">
      <w:pPr>
        <w:ind w:firstLine="709"/>
        <w:jc w:val="both"/>
        <w:rPr>
          <w:color w:val="000000"/>
        </w:rPr>
      </w:pPr>
      <w:r w:rsidRPr="00207F16">
        <w:rPr>
          <w:color w:val="000000"/>
        </w:rPr>
        <w:t>Также анализ технического состояния транспортных средств, имеющихся в распоряжении перевозчиков, показал, что девяносто процентов автопарка требует обновления (пять единиц техники). В свою очередь перевозчики ссылаются на отсутствие возможности приобретать новые транспортные средства, основной причиной указывая отсутствие финансовых возможностей.</w:t>
      </w:r>
    </w:p>
    <w:p w:rsidR="006F7E59" w:rsidRPr="00207F16" w:rsidRDefault="006F7E59" w:rsidP="00207F16">
      <w:pPr>
        <w:ind w:firstLine="709"/>
        <w:jc w:val="both"/>
        <w:rPr>
          <w:color w:val="000000"/>
        </w:rPr>
      </w:pPr>
      <w:r w:rsidRPr="00207F16">
        <w:rPr>
          <w:color w:val="000000"/>
        </w:rPr>
        <w:t>Общая стоимость пяти транспортных средств, по предварительной оценке, составляет восемь миллионов рублей.</w:t>
      </w:r>
    </w:p>
    <w:p w:rsidR="006F7E59" w:rsidRPr="00207F16" w:rsidRDefault="006F7E59" w:rsidP="00207F16">
      <w:pPr>
        <w:ind w:firstLine="709"/>
        <w:jc w:val="both"/>
        <w:rPr>
          <w:color w:val="000000"/>
        </w:rPr>
      </w:pPr>
      <w:r w:rsidRPr="00207F16">
        <w:rPr>
          <w:color w:val="000000"/>
        </w:rPr>
        <w:t>Администрацией МО «Коношский муниципальный район» были проведены переговоры с перевозчиками, осуществляющими деятельность на территории соседних районов, по вопросу организации пассажирских перевозок на территории Коношского района. По результатам переговоров от всех хозяйствующих субъектов получен отказ.</w:t>
      </w:r>
    </w:p>
    <w:p w:rsidR="006F7E59" w:rsidRPr="00207F16" w:rsidRDefault="006F7E59" w:rsidP="00207F16">
      <w:pPr>
        <w:ind w:firstLine="709"/>
        <w:jc w:val="both"/>
        <w:rPr>
          <w:color w:val="000000"/>
        </w:rPr>
      </w:pPr>
      <w:r w:rsidRPr="00207F16">
        <w:rPr>
          <w:color w:val="000000"/>
        </w:rPr>
        <w:t>В настоящее время получена лицензия одним из муниципальных предприятий на осуществление пассажирских перевозок.</w:t>
      </w:r>
    </w:p>
    <w:p w:rsidR="006F7E59" w:rsidRPr="00207F16" w:rsidRDefault="00FC322C" w:rsidP="00207F16">
      <w:pPr>
        <w:ind w:firstLine="709"/>
        <w:jc w:val="both"/>
        <w:rPr>
          <w:color w:val="000000"/>
        </w:rPr>
      </w:pPr>
      <w:r>
        <w:rPr>
          <w:noProof/>
        </w:rPr>
        <w:drawing>
          <wp:anchor distT="0" distB="0" distL="114300" distR="114300" simplePos="0" relativeHeight="251677696" behindDoc="1" locked="0" layoutInCell="1" allowOverlap="1">
            <wp:simplePos x="0" y="0"/>
            <wp:positionH relativeFrom="column">
              <wp:posOffset>4423410</wp:posOffset>
            </wp:positionH>
            <wp:positionV relativeFrom="paragraph">
              <wp:posOffset>33655</wp:posOffset>
            </wp:positionV>
            <wp:extent cx="2038350" cy="1285875"/>
            <wp:effectExtent l="0" t="0" r="0" b="0"/>
            <wp:wrapSquare wrapText="bothSides"/>
            <wp:docPr id="152" name="Рисунок 1" descr="C:\Users\Иванова\Desktop\Пассажироперевозки\ГАЗель Нек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Иванова\Desktop\Пассажироперевозки\ГАЗель Некст.png"/>
                    <pic:cNvPicPr>
                      <a:picLocks noChangeAspect="1" noChangeArrowheads="1"/>
                    </pic:cNvPicPr>
                  </pic:nvPicPr>
                  <pic:blipFill>
                    <a:blip r:embed="rId39" cstate="print">
                      <a:extLst>
                        <a:ext uri="{28A0092B-C50C-407E-A947-70E740481C1C}">
                          <a14:useLocalDpi xmlns:a14="http://schemas.microsoft.com/office/drawing/2010/main" val="0"/>
                        </a:ext>
                      </a:extLst>
                    </a:blip>
                    <a:srcRect l="10741" t="13686" r="11610" b="7582"/>
                    <a:stretch>
                      <a:fillRect/>
                    </a:stretch>
                  </pic:blipFill>
                  <pic:spPr bwMode="auto">
                    <a:xfrm>
                      <a:off x="0" y="0"/>
                      <a:ext cx="2038350" cy="1285875"/>
                    </a:xfrm>
                    <a:prstGeom prst="rect">
                      <a:avLst/>
                    </a:prstGeom>
                    <a:noFill/>
                    <a:ln>
                      <a:noFill/>
                    </a:ln>
                  </pic:spPr>
                </pic:pic>
              </a:graphicData>
            </a:graphic>
            <wp14:sizeRelH relativeFrom="page">
              <wp14:pctWidth>0</wp14:pctWidth>
            </wp14:sizeRelH>
            <wp14:sizeRelV relativeFrom="page">
              <wp14:pctHeight>0</wp14:pctHeight>
            </wp14:sizeRelV>
          </wp:anchor>
        </w:drawing>
      </w:r>
      <w:r w:rsidR="006F7E59" w:rsidRPr="00207F16">
        <w:rPr>
          <w:color w:val="000000"/>
        </w:rPr>
        <w:t xml:space="preserve">В марте текущего года администрацией МО «Коношский муниципальный район» осуществлена закупка транспортного средства для организации перевозок пассажиров автомобильным транспортом </w:t>
      </w:r>
      <w:r w:rsidR="005B5C31" w:rsidRPr="00207F16">
        <w:rPr>
          <w:color w:val="000000"/>
        </w:rPr>
        <w:t>.</w:t>
      </w:r>
    </w:p>
    <w:p w:rsidR="005B5C31" w:rsidRPr="00207F16" w:rsidRDefault="005B5C31" w:rsidP="00207F16">
      <w:pPr>
        <w:ind w:firstLine="709"/>
        <w:jc w:val="both"/>
      </w:pPr>
      <w:r w:rsidRPr="00207F16">
        <w:t>Приобретен новый комфортный автобус, который соответствует всем требованиям, предъявляемым при осуществлении пассажирских перевозок.</w:t>
      </w:r>
    </w:p>
    <w:p w:rsidR="005B5C31" w:rsidRPr="00207F16" w:rsidRDefault="005B5C31" w:rsidP="00207F16">
      <w:pPr>
        <w:ind w:firstLine="709"/>
        <w:jc w:val="both"/>
      </w:pPr>
      <w:r w:rsidRPr="00207F16">
        <w:t>Уже в апреле каждый пассажир смог оценить новый автобус на муниципальных маршрутах Коноша-Климовская и Коноша-Мирный.</w:t>
      </w:r>
    </w:p>
    <w:p w:rsidR="005B5C31" w:rsidRPr="00207F16" w:rsidRDefault="005B5C31" w:rsidP="00207F16">
      <w:pPr>
        <w:ind w:firstLine="709"/>
        <w:jc w:val="both"/>
      </w:pPr>
      <w:r w:rsidRPr="00207F16">
        <w:t>В планах районной администрации в ближайшее время приобрести еще один автобус, который будет направлен на муниципальный маршрут между Коношей и одним из поселений района.</w:t>
      </w:r>
    </w:p>
    <w:p w:rsidR="005F1EC6" w:rsidRPr="00207F16" w:rsidRDefault="005F1EC6" w:rsidP="00AA7BB2">
      <w:pPr>
        <w:rPr>
          <w:color w:val="000000"/>
        </w:rPr>
      </w:pPr>
    </w:p>
    <w:p w:rsidR="006F7E59" w:rsidRPr="00746513" w:rsidRDefault="00CA006A" w:rsidP="00746513">
      <w:pPr>
        <w:pStyle w:val="2"/>
        <w:jc w:val="center"/>
        <w:rPr>
          <w:rFonts w:ascii="Times New Roman" w:hAnsi="Times New Roman"/>
          <w:color w:val="000000"/>
        </w:rPr>
      </w:pPr>
      <w:bookmarkStart w:id="42" w:name="_Toc8823732"/>
      <w:r w:rsidRPr="00746513">
        <w:rPr>
          <w:rFonts w:ascii="Times New Roman" w:hAnsi="Times New Roman"/>
          <w:color w:val="000000"/>
        </w:rPr>
        <w:t>2</w:t>
      </w:r>
      <w:r w:rsidR="00963EBC" w:rsidRPr="00746513">
        <w:rPr>
          <w:rFonts w:ascii="Times New Roman" w:hAnsi="Times New Roman"/>
          <w:color w:val="000000"/>
        </w:rPr>
        <w:t>.8. Связь</w:t>
      </w:r>
      <w:bookmarkEnd w:id="42"/>
    </w:p>
    <w:p w:rsidR="00F46EB5" w:rsidRPr="00207F16" w:rsidRDefault="00F46EB5" w:rsidP="00207F16">
      <w:pPr>
        <w:ind w:firstLine="709"/>
        <w:jc w:val="both"/>
      </w:pPr>
      <w:r w:rsidRPr="00207F16">
        <w:t xml:space="preserve">Для населения Коношского района предоставлены следующие услуги связи: почтовая, сотовая, проводная. </w:t>
      </w:r>
    </w:p>
    <w:p w:rsidR="00F46EB5" w:rsidRPr="00207F16" w:rsidRDefault="00F46EB5" w:rsidP="00207F16">
      <w:pPr>
        <w:ind w:firstLine="709"/>
        <w:jc w:val="both"/>
      </w:pPr>
      <w:r w:rsidRPr="00207F16">
        <w:t xml:space="preserve">Почтовая связь на территории района представлена отделением почтовой связи Коношского района в  структуре Вельского почтамта. На сегодняшний день на территории Коношского района имеется 23 отделения связи, из них шесть в МО «Коношское </w:t>
      </w:r>
    </w:p>
    <w:p w:rsidR="00F46EB5" w:rsidRPr="00207F16" w:rsidRDefault="00F46EB5" w:rsidP="00207F16">
      <w:pPr>
        <w:jc w:val="both"/>
      </w:pPr>
      <w:r w:rsidRPr="00207F16">
        <w:t xml:space="preserve">             Все социально значимые объекты, расположенные на территории района, обеспечены фиксированной телефонной связью и услугами интернет.</w:t>
      </w:r>
    </w:p>
    <w:p w:rsidR="00A030E5" w:rsidRPr="00207F16" w:rsidRDefault="00F46EB5" w:rsidP="00207F16">
      <w:pPr>
        <w:ind w:firstLine="709"/>
        <w:jc w:val="both"/>
      </w:pPr>
      <w:r w:rsidRPr="00207F16">
        <w:t>Основным поставщиком услуг междугородной связи, интернет услуги  на территории Коношского района осуществляет Архангельский филиал ОАО «Ростелеком», ООО «Север Онлайн». Мобильную связь осуществляют операторы «Мегафон», «Билайн», «Теле-2», «МТС»</w:t>
      </w:r>
      <w:r w:rsidR="001475A4" w:rsidRPr="00207F16">
        <w:t xml:space="preserve">, </w:t>
      </w:r>
      <w:r w:rsidR="005F1EC6" w:rsidRPr="00207F16">
        <w:t>«ЁТА».</w:t>
      </w:r>
    </w:p>
    <w:p w:rsidR="00A030E5" w:rsidRPr="00207F16" w:rsidRDefault="00A030E5" w:rsidP="00207F16">
      <w:pPr>
        <w:ind w:firstLine="709"/>
        <w:jc w:val="both"/>
        <w:rPr>
          <w:color w:val="000000"/>
        </w:rPr>
      </w:pPr>
      <w:r w:rsidRPr="00207F16">
        <w:rPr>
          <w:color w:val="000000"/>
        </w:rPr>
        <w:t>В  2018 году в поселке Коноша компания «Ростелеком» завершила работы по модернизации телекоммуникационной инфраструктуры. В районном центре современные оптические линии связи проложены к 110 домам многоэтажной застройки. 2737 семей населенного пункта получили возможность подключения услуг: «Домашний интернет» на скорости до 100 Мбит/с и «Интерактивное ТВ».</w:t>
      </w:r>
    </w:p>
    <w:p w:rsidR="00F46EB5" w:rsidRPr="00207F16" w:rsidRDefault="00F46EB5" w:rsidP="007E321F">
      <w:pPr>
        <w:ind w:firstLine="709"/>
        <w:jc w:val="both"/>
      </w:pPr>
      <w:r w:rsidRPr="00207F16">
        <w:t>На территории муниципальных образований мобильная связь и интернет присутствует не во всех населенных пунктах, по-прежнему не до конца решен вопрос в МО «Мирный» и МО «Тавреньгское» (Хмельники). Также часть территорий находится в зоне неуверенного приема сотовой связи.</w:t>
      </w:r>
    </w:p>
    <w:p w:rsidR="00F46EB5" w:rsidRPr="00207F16" w:rsidRDefault="00CB2694" w:rsidP="007E321F">
      <w:pPr>
        <w:ind w:firstLine="709"/>
        <w:jc w:val="both"/>
      </w:pPr>
      <w:r w:rsidRPr="00207F16">
        <w:t>С декабря 2016 года в</w:t>
      </w:r>
      <w:r w:rsidR="00F46EB5" w:rsidRPr="00207F16">
        <w:t>едется строительство сети цифрового наземного вещания в Коношском районе</w:t>
      </w:r>
      <w:r w:rsidRPr="00207F16">
        <w:t>.</w:t>
      </w:r>
      <w:r w:rsidR="00F46EB5" w:rsidRPr="00207F16">
        <w:t xml:space="preserve"> В состав сети </w:t>
      </w:r>
      <w:r w:rsidRPr="00207F16">
        <w:t>вошли</w:t>
      </w:r>
      <w:r w:rsidR="00F46EB5" w:rsidRPr="00207F16">
        <w:t xml:space="preserve"> 4 радиотелевизионных передающих станции: пос.Заречный; пос.Коноша; пос.Подюга;</w:t>
      </w:r>
      <w:r w:rsidRPr="00207F16">
        <w:t xml:space="preserve"> </w:t>
      </w:r>
      <w:r w:rsidR="00F46EB5" w:rsidRPr="00207F16">
        <w:t>дер. Большая Гора МО «Тавреньгское».</w:t>
      </w:r>
    </w:p>
    <w:p w:rsidR="006F7E59" w:rsidRPr="00207F16" w:rsidRDefault="006F7E59" w:rsidP="00207F16">
      <w:pPr>
        <w:jc w:val="both"/>
        <w:rPr>
          <w:rStyle w:val="2135pt"/>
          <w:b/>
          <w:smallCaps w:val="0"/>
          <w:sz w:val="24"/>
          <w:szCs w:val="24"/>
        </w:rPr>
      </w:pPr>
    </w:p>
    <w:p w:rsidR="006F7E59" w:rsidRPr="00207F16" w:rsidRDefault="006F7E59" w:rsidP="00447F95">
      <w:pPr>
        <w:widowControl w:val="0"/>
        <w:rPr>
          <w:rStyle w:val="2135pt"/>
          <w:b/>
          <w:smallCaps w:val="0"/>
          <w:sz w:val="24"/>
          <w:szCs w:val="24"/>
        </w:rPr>
      </w:pPr>
    </w:p>
    <w:p w:rsidR="00447F95" w:rsidRDefault="00447F95" w:rsidP="00447F95">
      <w:pPr>
        <w:pStyle w:val="1"/>
        <w:keepNext w:val="0"/>
        <w:widowControl w:val="0"/>
        <w:jc w:val="center"/>
        <w:rPr>
          <w:rStyle w:val="2135pt"/>
          <w:b/>
          <w:smallCaps w:val="0"/>
          <w:sz w:val="26"/>
          <w:szCs w:val="26"/>
        </w:rPr>
      </w:pPr>
    </w:p>
    <w:p w:rsidR="00447F95" w:rsidRDefault="00447F95" w:rsidP="00447F95">
      <w:pPr>
        <w:pStyle w:val="1"/>
        <w:keepNext w:val="0"/>
        <w:widowControl w:val="0"/>
        <w:jc w:val="center"/>
        <w:rPr>
          <w:rStyle w:val="2135pt"/>
          <w:b/>
          <w:smallCaps w:val="0"/>
          <w:sz w:val="26"/>
          <w:szCs w:val="26"/>
        </w:rPr>
      </w:pPr>
    </w:p>
    <w:p w:rsidR="00447F95" w:rsidRDefault="00447F95" w:rsidP="00447F95">
      <w:pPr>
        <w:pStyle w:val="1"/>
        <w:keepNext w:val="0"/>
        <w:widowControl w:val="0"/>
        <w:jc w:val="center"/>
        <w:rPr>
          <w:rStyle w:val="2135pt"/>
          <w:b/>
          <w:smallCaps w:val="0"/>
          <w:sz w:val="26"/>
          <w:szCs w:val="2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Default="00447F95" w:rsidP="00447F95">
      <w:pPr>
        <w:rPr>
          <w:sz w:val="16"/>
          <w:szCs w:val="16"/>
        </w:rPr>
      </w:pPr>
    </w:p>
    <w:p w:rsidR="00447F95" w:rsidRPr="00447F95" w:rsidRDefault="00447F95" w:rsidP="00447F95">
      <w:pPr>
        <w:rPr>
          <w:sz w:val="16"/>
          <w:szCs w:val="16"/>
        </w:rPr>
      </w:pPr>
    </w:p>
    <w:p w:rsidR="00447F95" w:rsidRDefault="00447F95" w:rsidP="00447F95">
      <w:pPr>
        <w:pStyle w:val="1"/>
        <w:keepNext w:val="0"/>
        <w:widowControl w:val="0"/>
        <w:jc w:val="center"/>
        <w:rPr>
          <w:rStyle w:val="2135pt"/>
          <w:b/>
          <w:smallCaps w:val="0"/>
          <w:sz w:val="26"/>
          <w:szCs w:val="26"/>
        </w:rPr>
      </w:pPr>
    </w:p>
    <w:p w:rsidR="00447F95" w:rsidRDefault="00447F95" w:rsidP="00447F95">
      <w:pPr>
        <w:pStyle w:val="1"/>
        <w:keepNext w:val="0"/>
        <w:widowControl w:val="0"/>
        <w:jc w:val="center"/>
        <w:rPr>
          <w:rStyle w:val="2135pt"/>
          <w:b/>
          <w:smallCaps w:val="0"/>
          <w:sz w:val="26"/>
          <w:szCs w:val="26"/>
        </w:rPr>
      </w:pPr>
    </w:p>
    <w:p w:rsidR="00447F95" w:rsidRDefault="00447F95" w:rsidP="00447F95">
      <w:pPr>
        <w:pStyle w:val="1"/>
        <w:keepNext w:val="0"/>
        <w:widowControl w:val="0"/>
        <w:jc w:val="center"/>
        <w:rPr>
          <w:rStyle w:val="2135pt"/>
          <w:b/>
          <w:smallCaps w:val="0"/>
          <w:sz w:val="26"/>
          <w:szCs w:val="26"/>
        </w:rPr>
      </w:pPr>
    </w:p>
    <w:p w:rsidR="00CB3635" w:rsidRPr="007E321F" w:rsidRDefault="00447F95" w:rsidP="00447F95">
      <w:pPr>
        <w:pStyle w:val="1"/>
        <w:keepNext w:val="0"/>
        <w:widowControl w:val="0"/>
        <w:jc w:val="center"/>
        <w:rPr>
          <w:b/>
          <w:sz w:val="26"/>
          <w:szCs w:val="26"/>
        </w:rPr>
      </w:pPr>
      <w:bookmarkStart w:id="43" w:name="_Toc8823733"/>
      <w:r>
        <w:rPr>
          <w:rStyle w:val="2135pt"/>
          <w:b/>
          <w:smallCaps w:val="0"/>
          <w:sz w:val="26"/>
          <w:szCs w:val="26"/>
        </w:rPr>
        <w:t>3</w:t>
      </w:r>
      <w:r w:rsidRPr="007E321F">
        <w:rPr>
          <w:rStyle w:val="2135pt"/>
          <w:b/>
          <w:smallCaps w:val="0"/>
          <w:sz w:val="26"/>
          <w:szCs w:val="26"/>
        </w:rPr>
        <w:t>. ГРАЖДАНСКАЯ</w:t>
      </w:r>
      <w:r w:rsidRPr="007E321F">
        <w:rPr>
          <w:b/>
          <w:sz w:val="26"/>
          <w:szCs w:val="26"/>
        </w:rPr>
        <w:t xml:space="preserve"> ОБОРОНА, </w:t>
      </w:r>
      <w:bookmarkEnd w:id="40"/>
      <w:r w:rsidRPr="007E321F">
        <w:rPr>
          <w:b/>
          <w:sz w:val="26"/>
          <w:szCs w:val="26"/>
        </w:rPr>
        <w:t>ОХРАНА ТРУДА</w:t>
      </w:r>
      <w:bookmarkEnd w:id="43"/>
    </w:p>
    <w:p w:rsidR="00E56908" w:rsidRPr="00207F16" w:rsidRDefault="00E56908" w:rsidP="00447F95">
      <w:pPr>
        <w:widowControl w:val="0"/>
        <w:rPr>
          <w:b/>
        </w:rPr>
      </w:pPr>
    </w:p>
    <w:p w:rsidR="00E56908" w:rsidRPr="007E321F" w:rsidRDefault="00CA006A" w:rsidP="00447F95">
      <w:pPr>
        <w:pStyle w:val="2"/>
        <w:keepNext w:val="0"/>
        <w:keepLines w:val="0"/>
        <w:widowControl w:val="0"/>
        <w:rPr>
          <w:rFonts w:ascii="Times New Roman" w:hAnsi="Times New Roman"/>
          <w:i/>
          <w:color w:val="auto"/>
        </w:rPr>
      </w:pPr>
      <w:bookmarkStart w:id="44" w:name="_Toc8823734"/>
      <w:r>
        <w:rPr>
          <w:rFonts w:ascii="Times New Roman" w:hAnsi="Times New Roman"/>
          <w:i/>
          <w:color w:val="auto"/>
        </w:rPr>
        <w:t>3</w:t>
      </w:r>
      <w:r w:rsidR="00E56908" w:rsidRPr="007E321F">
        <w:rPr>
          <w:rFonts w:ascii="Times New Roman" w:hAnsi="Times New Roman"/>
          <w:i/>
          <w:color w:val="auto"/>
        </w:rPr>
        <w:t>.1.</w:t>
      </w:r>
      <w:r w:rsidR="00E56908" w:rsidRPr="007E321F">
        <w:rPr>
          <w:rStyle w:val="2135pt"/>
          <w:rFonts w:ascii="Times New Roman" w:hAnsi="Times New Roman"/>
          <w:i/>
          <w:smallCaps w:val="0"/>
          <w:color w:val="auto"/>
          <w:sz w:val="26"/>
          <w:szCs w:val="26"/>
        </w:rPr>
        <w:t xml:space="preserve"> Гражданская</w:t>
      </w:r>
      <w:r w:rsidR="00E56908" w:rsidRPr="007E321F">
        <w:rPr>
          <w:rFonts w:ascii="Times New Roman" w:hAnsi="Times New Roman"/>
          <w:i/>
          <w:color w:val="auto"/>
        </w:rPr>
        <w:t xml:space="preserve"> оборона</w:t>
      </w:r>
      <w:bookmarkEnd w:id="44"/>
    </w:p>
    <w:p w:rsidR="003842D8" w:rsidRPr="00207F16" w:rsidRDefault="00CB3635" w:rsidP="00D25B36">
      <w:pPr>
        <w:widowControl w:val="0"/>
        <w:ind w:firstLine="709"/>
        <w:jc w:val="both"/>
      </w:pPr>
      <w:r w:rsidRPr="00207F16">
        <w:t xml:space="preserve">Одной из ключевых задач в органах власти всех уровней и местного самоуправления является предупреждение чрезвычайных ситуаций и происшествий, обеспечение пожарной безопасности и безопасности людей на водных объектах. </w:t>
      </w:r>
    </w:p>
    <w:p w:rsidR="003842D8" w:rsidRPr="00207F16" w:rsidRDefault="003842D8" w:rsidP="00D25B36">
      <w:pPr>
        <w:widowControl w:val="0"/>
        <w:ind w:firstLine="709"/>
        <w:jc w:val="both"/>
      </w:pPr>
      <w:r w:rsidRPr="00207F16">
        <w:t>В 2018 году на территории района режим чрезвычайной ситуации не вводился (0 к АППГ). Режим повышенной готовности функционирования районного звена РСЧС действовал в период с 17 июля 2017 года до 02 июля 2018 года в целях подготовки объектов тепло-водоснабжения и прохождению осенне-зимнего периода на территориях МО «Ерцевское», МО «Тавреньгское», МО «Подюжское», МО «Волошское», МО «Вохтомское» и МО «Мирный».</w:t>
      </w:r>
    </w:p>
    <w:p w:rsidR="003842D8" w:rsidRPr="00207F16" w:rsidRDefault="003842D8" w:rsidP="00D25B36"/>
    <w:p w:rsidR="003842D8" w:rsidRPr="00207F16" w:rsidRDefault="003842D8" w:rsidP="00D25B36">
      <w:pPr>
        <w:ind w:firstLine="709"/>
        <w:rPr>
          <w:highlight w:val="yellow"/>
        </w:rPr>
      </w:pPr>
      <w:r w:rsidRPr="00207F16">
        <w:t xml:space="preserve">Всего за 2018 год зарегистрировано 57 пожаров (-8 к АППГ), при которых погибло 3 человека (-1 к АППГ), травмировано 7 человек (+4 к АППГ). </w:t>
      </w:r>
    </w:p>
    <w:p w:rsidR="003842D8" w:rsidRPr="00ED7686" w:rsidRDefault="003842D8" w:rsidP="00D25B36"/>
    <w:p w:rsidR="003842D8" w:rsidRPr="00ED7686" w:rsidRDefault="003842D8" w:rsidP="00D25B36">
      <w:pPr>
        <w:ind w:firstLine="709"/>
      </w:pPr>
      <w:r w:rsidRPr="00ED7686">
        <w:t>На водоемах района в 2018 году погиб 1 человек (-2  к АППГ).</w:t>
      </w:r>
    </w:p>
    <w:p w:rsidR="003842D8" w:rsidRPr="00ED7686" w:rsidRDefault="003842D8" w:rsidP="00D25B36"/>
    <w:p w:rsidR="003842D8" w:rsidRPr="00ED7686" w:rsidRDefault="003842D8" w:rsidP="00D25B36">
      <w:pPr>
        <w:ind w:firstLine="709"/>
        <w:jc w:val="both"/>
      </w:pPr>
      <w:r w:rsidRPr="00ED7686">
        <w:t>Озабоченность продолжает вызывать обстановка с цикличными явлениями, характерными для района, связанные с половодьем, лесными пожарами, авариями на объектах ЖКХ и энергетики, ликвидация последствий которых, занимает продолжительное время и требует привлечения большого количества сил и средств.</w:t>
      </w:r>
    </w:p>
    <w:p w:rsidR="003842D8" w:rsidRPr="00ED7686" w:rsidRDefault="003842D8" w:rsidP="00D25B36"/>
    <w:p w:rsidR="003842D8" w:rsidRPr="00ED7686" w:rsidRDefault="003842D8" w:rsidP="00D25B36">
      <w:pPr>
        <w:ind w:firstLine="709"/>
        <w:jc w:val="both"/>
      </w:pPr>
      <w:r w:rsidRPr="00ED7686">
        <w:t>В 2018 году весенний паводок прошел на средних уровнях воды, не причинив населению и объектам экономики ущерба, за исключением подтопления в течении 2-х суток моста через реку Вандыш. Для населения была организована лодочная переправа.</w:t>
      </w:r>
    </w:p>
    <w:p w:rsidR="003842D8" w:rsidRPr="00ED7686" w:rsidRDefault="003842D8" w:rsidP="00D25B36"/>
    <w:p w:rsidR="003842D8" w:rsidRPr="00ED7686" w:rsidRDefault="003842D8" w:rsidP="00D25B36">
      <w:pPr>
        <w:ind w:firstLine="709"/>
        <w:jc w:val="both"/>
      </w:pPr>
      <w:r w:rsidRPr="00ED7686">
        <w:t>За весенне-летний период зарегистрирован 1 лесной пожар: 11.05.2018г., в 15:08 обнаружен в 34-м квартале Коношского лесничества, площадь 100 кв. м., ликвидирован в 17:30. Причина: неосторожное обращение с огнем неустановленных лиц.</w:t>
      </w:r>
    </w:p>
    <w:p w:rsidR="003842D8" w:rsidRPr="00ED7686" w:rsidRDefault="003842D8" w:rsidP="00D25B36"/>
    <w:p w:rsidR="003842D8" w:rsidRPr="00ED7686" w:rsidRDefault="003842D8" w:rsidP="007E321F">
      <w:pPr>
        <w:ind w:firstLine="709"/>
        <w:jc w:val="both"/>
      </w:pPr>
      <w:r w:rsidRPr="00ED7686">
        <w:t>Объекты жилищно-коммунального хозяйства в осенне-зимний период 2017-2018 года в целом работали в штатном режиме. Основную угрозу возникновения чрезвычайных ситуаций на объектах теплоснабжения создает высокий процент изношенности сетей и оборудования, также вызывает опасение отсутствие в ряде случаев нормативного запаса топлива.</w:t>
      </w:r>
    </w:p>
    <w:p w:rsidR="003842D8" w:rsidRPr="007E321F" w:rsidRDefault="003842D8" w:rsidP="007E321F">
      <w:pPr>
        <w:ind w:firstLine="709"/>
        <w:jc w:val="both"/>
      </w:pPr>
      <w:r w:rsidRPr="00ED7686">
        <w:t xml:space="preserve">В течение года продолжались случаи аварийного отключения электроэнергии, неоднократно превышалось время реагирования и проведения аварийно-восстановительных </w:t>
      </w:r>
      <w:r w:rsidRPr="007E321F">
        <w:t>работ на линиях электропередач, принадлежащих ООО «АСЭП», информация по фактам превышения нормативного включения электроэнергии направлена для рассмотрения в КСЧ и ОПБ Архангельской области.</w:t>
      </w:r>
    </w:p>
    <w:p w:rsidR="003842D8" w:rsidRPr="007E321F" w:rsidRDefault="003842D8" w:rsidP="007E321F">
      <w:pPr>
        <w:jc w:val="both"/>
      </w:pPr>
    </w:p>
    <w:p w:rsidR="003842D8" w:rsidRPr="007E321F" w:rsidRDefault="003842D8" w:rsidP="007E321F">
      <w:pPr>
        <w:ind w:firstLine="709"/>
        <w:jc w:val="both"/>
      </w:pPr>
      <w:r w:rsidRPr="007E321F">
        <w:t>За 2018 год проведено 7 плановых заседаний КЧС и ОПБ, 1 заседание оперативной группы и 2 заседания рабочей группы, на которых были рассмотрены следующие вопросы:</w:t>
      </w:r>
    </w:p>
    <w:p w:rsidR="003842D8" w:rsidRPr="007E321F" w:rsidRDefault="003842D8" w:rsidP="007E321F">
      <w:pPr>
        <w:ind w:firstLine="709"/>
        <w:jc w:val="both"/>
      </w:pPr>
      <w:r w:rsidRPr="007E321F">
        <w:t>– Итоги работы комиссии по предупреждению и ликвидации чрезвычайных ситуаций и обеспечению пожарной безопасности МО «Коношский муниципальный район» за 2017 год и задачи на 2018 год;</w:t>
      </w:r>
    </w:p>
    <w:p w:rsidR="003842D8" w:rsidRPr="007E321F" w:rsidRDefault="003842D8" w:rsidP="007E321F">
      <w:pPr>
        <w:ind w:firstLine="709"/>
        <w:jc w:val="both"/>
      </w:pPr>
      <w:r w:rsidRPr="007E321F">
        <w:t>– Утверждение плана работы КЧС и ОПБ на 2018 год;</w:t>
      </w:r>
    </w:p>
    <w:p w:rsidR="003842D8" w:rsidRPr="007E321F" w:rsidRDefault="003842D8" w:rsidP="007E321F">
      <w:pPr>
        <w:ind w:firstLine="709"/>
        <w:jc w:val="both"/>
      </w:pPr>
      <w:r w:rsidRPr="007E321F">
        <w:t>– Утверждение плана мероприятий по обеспечению безопасности людей на водных объектах;</w:t>
      </w:r>
    </w:p>
    <w:p w:rsidR="003842D8" w:rsidRPr="007E321F" w:rsidRDefault="003842D8" w:rsidP="007E321F">
      <w:pPr>
        <w:ind w:firstLine="709"/>
        <w:jc w:val="both"/>
      </w:pPr>
      <w:r w:rsidRPr="007E321F">
        <w:t>– О мерах по обеспечению безопасности населения, устойчивого функционирования объектов экономики района в период весеннего половодья 2018 года;</w:t>
      </w:r>
    </w:p>
    <w:p w:rsidR="003842D8" w:rsidRPr="007E321F" w:rsidRDefault="003842D8" w:rsidP="007E321F">
      <w:pPr>
        <w:ind w:firstLine="709"/>
        <w:jc w:val="both"/>
      </w:pPr>
      <w:r w:rsidRPr="007E321F">
        <w:t>– Об обеспечении пожарной безопасности на территории района;</w:t>
      </w:r>
    </w:p>
    <w:p w:rsidR="003842D8" w:rsidRPr="007E321F" w:rsidRDefault="003842D8" w:rsidP="007E321F">
      <w:pPr>
        <w:ind w:firstLine="709"/>
        <w:jc w:val="both"/>
      </w:pPr>
      <w:r w:rsidRPr="007E321F">
        <w:t>– О подготовке органов управления, сил и средств районного звена ТП РСЧС по охране лесов от пожаров в пожароопасный период 2018 года;</w:t>
      </w:r>
    </w:p>
    <w:p w:rsidR="003842D8" w:rsidRPr="007E321F" w:rsidRDefault="003842D8" w:rsidP="007E321F">
      <w:pPr>
        <w:ind w:firstLine="709"/>
        <w:jc w:val="both"/>
      </w:pPr>
      <w:r w:rsidRPr="007E321F">
        <w:t>– О безопасности на водных объектах в весенне-летний период на территории Коношского района;</w:t>
      </w:r>
    </w:p>
    <w:p w:rsidR="003842D8" w:rsidRPr="007E321F" w:rsidRDefault="003842D8" w:rsidP="007E321F">
      <w:pPr>
        <w:ind w:firstLine="709"/>
        <w:jc w:val="both"/>
      </w:pPr>
      <w:r w:rsidRPr="007E321F">
        <w:t>– О состоянии и мерах по обеспечению пожарной безопасности на территории района (пал травы);</w:t>
      </w:r>
    </w:p>
    <w:p w:rsidR="003842D8" w:rsidRPr="007E321F" w:rsidRDefault="003842D8" w:rsidP="007E321F">
      <w:pPr>
        <w:ind w:firstLine="709"/>
        <w:jc w:val="both"/>
      </w:pPr>
      <w:r w:rsidRPr="007E321F">
        <w:t>– О состоянии и мерах по обеспечению пожарной безопасности на объектах образования, здравоохранения и социальной защиты;</w:t>
      </w:r>
    </w:p>
    <w:p w:rsidR="003842D8" w:rsidRPr="007E321F" w:rsidRDefault="003842D8" w:rsidP="007E321F">
      <w:pPr>
        <w:ind w:firstLine="709"/>
        <w:jc w:val="both"/>
      </w:pPr>
      <w:r w:rsidRPr="007E321F">
        <w:t>– О ходе подготовки к осенне-зимнему периоду 2018-2019 годов жилищно-коммунального комплекса и устойчивого функционирования объектов экономики района в осенне-зимний период;</w:t>
      </w:r>
    </w:p>
    <w:p w:rsidR="003842D8" w:rsidRPr="007E321F" w:rsidRDefault="003842D8" w:rsidP="007E321F">
      <w:pPr>
        <w:ind w:firstLine="709"/>
        <w:jc w:val="both"/>
      </w:pPr>
      <w:r w:rsidRPr="007E321F">
        <w:t>– О состоянии и мерах по обеспечению пожарной безопасности в МО-поселениях;</w:t>
      </w:r>
    </w:p>
    <w:p w:rsidR="003842D8" w:rsidRPr="007E321F" w:rsidRDefault="003842D8" w:rsidP="007E321F">
      <w:pPr>
        <w:ind w:firstLine="709"/>
        <w:jc w:val="both"/>
      </w:pPr>
      <w:r w:rsidRPr="007E321F">
        <w:t>– О безопасности на водных объектах в осенне-зимний период в МО-поселениях.</w:t>
      </w:r>
    </w:p>
    <w:p w:rsidR="003842D8" w:rsidRPr="007E321F" w:rsidRDefault="003842D8" w:rsidP="007E321F">
      <w:pPr>
        <w:jc w:val="both"/>
      </w:pPr>
    </w:p>
    <w:p w:rsidR="003842D8" w:rsidRPr="007E321F" w:rsidRDefault="003842D8" w:rsidP="007E321F">
      <w:pPr>
        <w:ind w:firstLine="709"/>
        <w:jc w:val="both"/>
      </w:pPr>
      <w:r w:rsidRPr="007E321F">
        <w:t>В течение года отдел по делам ГО ЧС и ВМР принял участие в областных тренировках по прогнозированию возможной обстановки, обмену информацией с учреждениями, входящими в территор</w:t>
      </w:r>
      <w:r w:rsidRPr="007E321F">
        <w:t>и</w:t>
      </w:r>
      <w:r w:rsidRPr="007E321F">
        <w:t>альную подсистему мониторинга и прогнозирования ЧС и органами управления ОПЧС, вызва</w:t>
      </w:r>
      <w:r w:rsidRPr="007E321F">
        <w:t>н</w:t>
      </w:r>
      <w:r w:rsidRPr="007E321F">
        <w:t xml:space="preserve">ные </w:t>
      </w:r>
      <w:r w:rsidRPr="007E321F">
        <w:rPr>
          <w:rFonts w:eastAsia="Arial Unicode MS"/>
        </w:rPr>
        <w:t xml:space="preserve">весенним паводком, лесными (торфяными) пожарами, </w:t>
      </w:r>
      <w:r w:rsidRPr="007E321F">
        <w:t>авариями на коммунально-энергетических сетях в осенне-зимний период, а так же в командно-штабной тренировке с органами управл</w:t>
      </w:r>
      <w:r w:rsidRPr="007E321F">
        <w:t>е</w:t>
      </w:r>
      <w:r w:rsidRPr="007E321F">
        <w:t>ния гражданской обороны муниципальных образований по теме: «Организация приведения органов управления ГО и ЧС областных спасательных служб (служб ГО) и муниципальных образований в высшие степени готовн</w:t>
      </w:r>
      <w:r w:rsidRPr="007E321F">
        <w:t>о</w:t>
      </w:r>
      <w:r w:rsidRPr="007E321F">
        <w:t>сти ГО».</w:t>
      </w:r>
    </w:p>
    <w:p w:rsidR="003842D8" w:rsidRPr="007E321F" w:rsidRDefault="003842D8" w:rsidP="007E321F">
      <w:pPr>
        <w:ind w:firstLine="709"/>
        <w:jc w:val="both"/>
      </w:pPr>
      <w:r w:rsidRPr="007E321F">
        <w:t>Кроме учений и тренировок проведенных на районном уровне провели тренировки, тактико-специальные и тактико-пожарные учения потенциально опасные объекты и объекты отнесенные к категории по гражданской обороне (ж/д ст. Коноша и комбинат «Полярник»), службы гражданской обороны (медицинская, противопожарная, коммунально-техническая, служба охраны общественного порядка, электроснабжения, связи и оповещения).</w:t>
      </w:r>
    </w:p>
    <w:p w:rsidR="003842D8" w:rsidRPr="00ED7686" w:rsidRDefault="00FC322C" w:rsidP="007E321F">
      <w:pPr>
        <w:jc w:val="both"/>
      </w:pPr>
      <w:r>
        <w:rPr>
          <w:noProof/>
        </w:rPr>
        <w:drawing>
          <wp:anchor distT="0" distB="0" distL="114300" distR="114300" simplePos="0" relativeHeight="251678720" behindDoc="0" locked="0" layoutInCell="1" allowOverlap="1">
            <wp:simplePos x="0" y="0"/>
            <wp:positionH relativeFrom="column">
              <wp:posOffset>22860</wp:posOffset>
            </wp:positionH>
            <wp:positionV relativeFrom="paragraph">
              <wp:posOffset>46990</wp:posOffset>
            </wp:positionV>
            <wp:extent cx="1564005" cy="2087245"/>
            <wp:effectExtent l="0" t="0" r="0" b="0"/>
            <wp:wrapSquare wrapText="bothSides"/>
            <wp:docPr id="153" name="Рисунок 153" descr="20180405_104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20180405_10462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64005" cy="20872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9744" behindDoc="0" locked="0" layoutInCell="1" allowOverlap="1">
            <wp:simplePos x="0" y="0"/>
            <wp:positionH relativeFrom="column">
              <wp:posOffset>1692910</wp:posOffset>
            </wp:positionH>
            <wp:positionV relativeFrom="paragraph">
              <wp:posOffset>46990</wp:posOffset>
            </wp:positionV>
            <wp:extent cx="1562100" cy="2087245"/>
            <wp:effectExtent l="0" t="0" r="0" b="0"/>
            <wp:wrapSquare wrapText="bothSides"/>
            <wp:docPr id="154" name="Рисунок 154" descr="20180405_10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20180405_1044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562100" cy="2087245"/>
                    </a:xfrm>
                    <a:prstGeom prst="rect">
                      <a:avLst/>
                    </a:prstGeom>
                    <a:noFill/>
                    <a:ln>
                      <a:noFill/>
                    </a:ln>
                  </pic:spPr>
                </pic:pic>
              </a:graphicData>
            </a:graphic>
            <wp14:sizeRelH relativeFrom="page">
              <wp14:pctWidth>0</wp14:pctWidth>
            </wp14:sizeRelH>
            <wp14:sizeRelV relativeFrom="page">
              <wp14:pctHeight>0</wp14:pctHeight>
            </wp14:sizeRelV>
          </wp:anchor>
        </w:drawing>
      </w:r>
      <w:r w:rsidR="00E501FE">
        <w:rPr>
          <w:sz w:val="16"/>
        </w:rPr>
        <w:t xml:space="preserve"> </w:t>
      </w:r>
      <w:r w:rsidR="00376F97">
        <w:rPr>
          <w:sz w:val="16"/>
        </w:rPr>
        <w:t xml:space="preserve">   </w:t>
      </w:r>
      <w:r w:rsidR="003842D8" w:rsidRPr="00ED7686">
        <w:rPr>
          <w:bCs/>
          <w:iCs/>
        </w:rPr>
        <w:t>Совместно с управлением образования проведены тренировки по защите детей и персонала от чрезвычайных ситуаций в День защиты детей. В 12 общеобразовательных учреждениях проводится обучение по программе «Основы безопасности жизнедеятельности». Обучение в школах проводят 11 преподавателей, в том числе 5 на штатной основе. В текущем году проведено 7 тренировки в День защиты детей, в которых приняли участие 725 чел., 14 тренировок по эвакуации в школах, детских садах, с участием 2840 чел.</w:t>
      </w:r>
      <w:r w:rsidR="003842D8" w:rsidRPr="00ED7686">
        <w:t xml:space="preserve"> </w:t>
      </w:r>
    </w:p>
    <w:p w:rsidR="003842D8" w:rsidRPr="00ED7686" w:rsidRDefault="003842D8" w:rsidP="007E321F">
      <w:pPr>
        <w:ind w:firstLine="709"/>
        <w:jc w:val="both"/>
      </w:pPr>
      <w:r w:rsidRPr="00ED7686">
        <w:t>Подготовка руководящего и командно-начальствующего состава, нештатных аварийно-спасательных формирований проводится на курсах УМЦ Архангельской области, ЧОУДПО «Учебный центр «Охрана труда», на сборах различного уровня и на объектах экономики. Часть руководящего состава проходит обучение на ведомственных курсах повышения квалификации. Всего за отчетный период прошли обучение 59 чел.</w:t>
      </w:r>
    </w:p>
    <w:p w:rsidR="003842D8" w:rsidRPr="00ED7686" w:rsidRDefault="003842D8" w:rsidP="007E321F">
      <w:pPr>
        <w:ind w:firstLine="709"/>
        <w:jc w:val="both"/>
      </w:pPr>
      <w:r w:rsidRPr="00ED7686">
        <w:t>Подготовка неработающего населения проводилась в УКП по ГО ЧС и по месту жительства, путем изучения памяток и брошюр. В районных средствах массовой информации, в местных газетах муниципальных образований первого уровня, на официальном сайте администрации периодически печатаются материалы по обучению населения действиям в ЧС. В газете «Коношский курьер» такие материалы выходят под рубрикой «Школа безопасности», в 2018 году опубликовано 8 заметок.</w:t>
      </w:r>
    </w:p>
    <w:p w:rsidR="003842D8" w:rsidRPr="00ED7686" w:rsidRDefault="003842D8" w:rsidP="00AA7BB2">
      <w:r w:rsidRPr="00ED7686">
        <w:t xml:space="preserve"> </w:t>
      </w:r>
    </w:p>
    <w:p w:rsidR="003842D8" w:rsidRPr="00ED7686" w:rsidRDefault="003842D8" w:rsidP="007E321F">
      <w:pPr>
        <w:ind w:firstLine="709"/>
        <w:jc w:val="both"/>
        <w:rPr>
          <w:bCs/>
        </w:rPr>
      </w:pPr>
      <w:r w:rsidRPr="00ED7686">
        <w:t xml:space="preserve">До настоящего времени часть населенных пунктов района остается не прикрытой силами и средствами гарнизона пожарной охраны, следствием этого является необходимость создания и содержания добровольной пожарной охраны в соответствии с федеральным законом № 100-ФЗ «О добровольной пожарной охране» на объектовом и муниципальном уровне для защиты удаленных населенных пунктов. </w:t>
      </w:r>
      <w:r w:rsidRPr="00ED7686">
        <w:rPr>
          <w:bCs/>
        </w:rPr>
        <w:t xml:space="preserve">В МО «Мирный», МО «Тавреньгское» и МО «Вохтомское» созданы и функционируют четыре подразделения добровольной пожарной охраны входящие в состав ДПК Архангельской области. За счет областного бюджета для них выделены мотопомпы и спецодежда на каждого добровольного пожарного. </w:t>
      </w:r>
    </w:p>
    <w:p w:rsidR="003842D8" w:rsidRPr="00ED7686" w:rsidRDefault="003842D8" w:rsidP="007E321F">
      <w:pPr>
        <w:ind w:firstLine="709"/>
        <w:jc w:val="both"/>
      </w:pPr>
      <w:r w:rsidRPr="00ED7686">
        <w:rPr>
          <w:bCs/>
        </w:rPr>
        <w:t>Вопрос открытия новых пожарных постов также остается актуальным. В АГПС и ГЗ Архангельской области направлена заявка на строительство отдельного поста ПЧ ГКУ АО «ОГПС № 10» на территории п. Мирный.</w:t>
      </w:r>
    </w:p>
    <w:p w:rsidR="003842D8" w:rsidRPr="00ED7686" w:rsidRDefault="003842D8" w:rsidP="00AA7BB2"/>
    <w:p w:rsidR="003842D8" w:rsidRPr="00ED7686" w:rsidRDefault="003842D8" w:rsidP="007E321F">
      <w:pPr>
        <w:ind w:firstLine="709"/>
        <w:jc w:val="both"/>
      </w:pPr>
      <w:r w:rsidRPr="00ED7686">
        <w:t xml:space="preserve">В целях обеспечения эффективного социально-экономического развития поселений и района, повышения уровня жизни населения и обеспечения его безопасности возникла необходимость совместных действий в сфере решения вопросов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Для этого разработана </w:t>
      </w:r>
      <w:r w:rsidRPr="00ED7686">
        <w:rPr>
          <w:bCs/>
        </w:rPr>
        <w:t>муниципальная Программа «Гражданская оборона, защита населения и территорий от чрезвычайных ситуаций природного и техногенного характера и снижение рисков их возникновения» на 2018 год</w:t>
      </w:r>
      <w:r w:rsidRPr="00ED7686">
        <w:t>.</w:t>
      </w:r>
    </w:p>
    <w:p w:rsidR="003842D8" w:rsidRPr="00ED7686" w:rsidRDefault="003842D8" w:rsidP="007E321F">
      <w:pPr>
        <w:ind w:firstLine="709"/>
        <w:jc w:val="both"/>
        <w:rPr>
          <w:bCs/>
        </w:rPr>
      </w:pPr>
      <w:r w:rsidRPr="00ED7686">
        <w:rPr>
          <w:bCs/>
        </w:rPr>
        <w:t>В рамках реализации муниципальной Программы «Гражданская оборона, защита населения и территорий от чрезвычайных ситуаций природного и техногенного характера и снижение рисков их возникновения» в 2018 году было выделено 350,1 тыс. руб., в том числе:</w:t>
      </w:r>
    </w:p>
    <w:p w:rsidR="003842D8" w:rsidRPr="00ED7686" w:rsidRDefault="003842D8" w:rsidP="007E321F">
      <w:pPr>
        <w:ind w:firstLine="709"/>
        <w:jc w:val="both"/>
        <w:rPr>
          <w:bCs/>
        </w:rPr>
      </w:pPr>
      <w:r w:rsidRPr="00ED7686">
        <w:rPr>
          <w:bCs/>
        </w:rPr>
        <w:t>- на строительство и ремонт противопожарных водоисточников, обустройство минерализованных полос – 300,0 тыс. руб.;</w:t>
      </w:r>
    </w:p>
    <w:p w:rsidR="003842D8" w:rsidRPr="00ED7686" w:rsidRDefault="003842D8" w:rsidP="007E321F">
      <w:pPr>
        <w:ind w:firstLine="709"/>
        <w:jc w:val="both"/>
        <w:rPr>
          <w:bCs/>
        </w:rPr>
      </w:pPr>
      <w:r w:rsidRPr="00ED7686">
        <w:rPr>
          <w:bCs/>
        </w:rPr>
        <w:t>- проведение работ по аттестации объектов информатизации и выделенного помещения – 42,0 тыс. руб.;</w:t>
      </w:r>
    </w:p>
    <w:p w:rsidR="003842D8" w:rsidRPr="00ED7686" w:rsidRDefault="003842D8" w:rsidP="007E321F">
      <w:pPr>
        <w:ind w:firstLine="709"/>
        <w:jc w:val="both"/>
        <w:rPr>
          <w:bCs/>
        </w:rPr>
      </w:pPr>
      <w:r w:rsidRPr="00ED7686">
        <w:rPr>
          <w:bCs/>
        </w:rPr>
        <w:t>- проведение мероприятий по подготовке к функционированию АПК «Безопасный город» (обучение сотрудников администрации) – 8,1 тыс. руб.;</w:t>
      </w:r>
    </w:p>
    <w:p w:rsidR="003842D8" w:rsidRPr="00ED7686" w:rsidRDefault="003842D8" w:rsidP="007E321F">
      <w:pPr>
        <w:ind w:firstLine="709"/>
        <w:jc w:val="both"/>
      </w:pPr>
      <w:r w:rsidRPr="00ED7686">
        <w:t xml:space="preserve">Отработано взаимодействие оперативных дежурных служб территориальных органов МЧС Архангельской области, обслуживающего персонала ЛТУ п. Коноша Архангельского филиала ПАО «Ростелеком» и ЕДДС района, разработаны и согласованы инструкции о порядке их взаимодействия. </w:t>
      </w:r>
    </w:p>
    <w:p w:rsidR="003842D8" w:rsidRPr="00ED7686" w:rsidRDefault="003842D8" w:rsidP="007E321F">
      <w:pPr>
        <w:ind w:firstLine="709"/>
        <w:jc w:val="both"/>
      </w:pPr>
      <w:r w:rsidRPr="00ED7686">
        <w:t xml:space="preserve">Порядок оповещения населения, в районном центре СЗО – 50%, в сельской местности электросирены – 25%. Эфирное вещание УКВ в районном центре – 100%, в сельской местности – нет, ВГТРК – 100%  населения района. </w:t>
      </w:r>
    </w:p>
    <w:p w:rsidR="003842D8" w:rsidRPr="00ED7686" w:rsidRDefault="003842D8" w:rsidP="007E321F">
      <w:pPr>
        <w:ind w:firstLine="709"/>
        <w:jc w:val="both"/>
      </w:pPr>
      <w:r w:rsidRPr="00ED7686">
        <w:t>Порядок оповещения органов управления и должностных лиц района осуществляется посредством телефонной связи.</w:t>
      </w:r>
    </w:p>
    <w:p w:rsidR="003842D8" w:rsidRPr="00ED7686" w:rsidRDefault="003842D8" w:rsidP="007E321F">
      <w:pPr>
        <w:ind w:firstLine="709"/>
        <w:jc w:val="both"/>
      </w:pPr>
      <w:r w:rsidRPr="00ED7686">
        <w:t xml:space="preserve">В течение 2018 года дежурными </w:t>
      </w:r>
      <w:r w:rsidR="00E87ABE" w:rsidRPr="00ED7686">
        <w:t xml:space="preserve">ЕДДС </w:t>
      </w:r>
      <w:r w:rsidRPr="00ED7686">
        <w:t>принято и отработано 118 звонков от оператора «Системы – 112», более 700 звонков поступили от граждан, 92 телефонограммы по обмену информацией с РЭС, 61 предупреждение от ЦУКС (с рассылкой по заинтересованным организациям), приняли участие в 31 тренировке.</w:t>
      </w:r>
    </w:p>
    <w:p w:rsidR="00CF2494" w:rsidRDefault="00CF2494" w:rsidP="007E321F">
      <w:pPr>
        <w:jc w:val="both"/>
        <w:rPr>
          <w:b/>
          <w:i/>
        </w:rPr>
      </w:pPr>
      <w:bookmarkStart w:id="45" w:name="bookmark13"/>
    </w:p>
    <w:p w:rsidR="00F710B5" w:rsidRPr="007E321F" w:rsidRDefault="00CA006A" w:rsidP="007E321F">
      <w:pPr>
        <w:pStyle w:val="2"/>
        <w:jc w:val="center"/>
        <w:rPr>
          <w:rFonts w:ascii="Times New Roman" w:hAnsi="Times New Roman"/>
          <w:color w:val="auto"/>
        </w:rPr>
      </w:pPr>
      <w:bookmarkStart w:id="46" w:name="_Toc8823735"/>
      <w:r>
        <w:rPr>
          <w:rFonts w:ascii="Times New Roman" w:hAnsi="Times New Roman"/>
          <w:color w:val="auto"/>
        </w:rPr>
        <w:t>3</w:t>
      </w:r>
      <w:r w:rsidR="00E56908" w:rsidRPr="007E321F">
        <w:rPr>
          <w:rFonts w:ascii="Times New Roman" w:hAnsi="Times New Roman"/>
          <w:color w:val="auto"/>
        </w:rPr>
        <w:t>.2.</w:t>
      </w:r>
      <w:r w:rsidR="00CF2494" w:rsidRPr="007E321F">
        <w:rPr>
          <w:rFonts w:ascii="Times New Roman" w:hAnsi="Times New Roman"/>
          <w:color w:val="auto"/>
        </w:rPr>
        <w:t xml:space="preserve"> Охрана труда</w:t>
      </w:r>
      <w:bookmarkEnd w:id="45"/>
      <w:bookmarkEnd w:id="46"/>
    </w:p>
    <w:p w:rsidR="00F710B5" w:rsidRPr="00ED7686" w:rsidRDefault="00F710B5" w:rsidP="007E321F">
      <w:pPr>
        <w:ind w:firstLine="709"/>
        <w:jc w:val="both"/>
      </w:pPr>
      <w:r w:rsidRPr="00ED7686">
        <w:t>Реализация основных направлений государственной политики в сфере охраны труда на территории муниципального образования предусматривает единство действий с организациями по улучшению условий и охраны труда, предупреждению производственного травматизма и профессиональных заболеваний.</w:t>
      </w:r>
    </w:p>
    <w:p w:rsidR="00F710B5" w:rsidRPr="00ED7686" w:rsidRDefault="00F710B5" w:rsidP="007E321F">
      <w:pPr>
        <w:ind w:firstLine="709"/>
        <w:jc w:val="both"/>
      </w:pPr>
      <w:r w:rsidRPr="00ED7686">
        <w:t>В районе сформирована эффективная система муниципального управления охраной труда, включающая в себя координационный совет по охране труда, который координирует и взаимодействует с работодателями, профсоюзами, органами государственного надзора и контроля в области охраны труда.</w:t>
      </w:r>
    </w:p>
    <w:p w:rsidR="00F710B5" w:rsidRPr="00ED7686" w:rsidRDefault="00F710B5" w:rsidP="007E321F">
      <w:pPr>
        <w:ind w:firstLine="709"/>
        <w:jc w:val="both"/>
      </w:pPr>
      <w:r w:rsidRPr="00ED7686">
        <w:t>В целях улучшения условий и охраны труда, предотвращения производственного травматизма осуществляется взаимодействие с руководителями организаций, учреждений и предприятий района в реализации мероприятий по снижению производственного травматизма, разработанных на основе анализа несчастных случаев, соответствующих рекомендаций. Оказывается консультационная помощь специалистам по охране труда, как на личном приеме, по телефону, так и с выездом в организации. На официальном информационном сайте администрации размещены основные документы в сфере охраны труда для работодателей и специалистов по охране труда.</w:t>
      </w:r>
    </w:p>
    <w:p w:rsidR="00F710B5" w:rsidRPr="00ED7686" w:rsidRDefault="00F710B5" w:rsidP="007E321F">
      <w:pPr>
        <w:ind w:firstLine="709"/>
        <w:jc w:val="both"/>
      </w:pPr>
      <w:r w:rsidRPr="00ED7686">
        <w:t>Нужно отметить</w:t>
      </w:r>
      <w:r w:rsidR="0073215F" w:rsidRPr="00ED7686">
        <w:t xml:space="preserve">, производственного травматизма, несчастных случаев на предприятиях, </w:t>
      </w:r>
      <w:r w:rsidRPr="00ED7686">
        <w:t xml:space="preserve"> осуществляющих деятельность на территории </w:t>
      </w:r>
      <w:r w:rsidR="0073215F" w:rsidRPr="00ED7686">
        <w:t xml:space="preserve">Коношского </w:t>
      </w:r>
      <w:r w:rsidRPr="00ED7686">
        <w:t>района, в 201</w:t>
      </w:r>
      <w:r w:rsidR="0073215F" w:rsidRPr="00ED7686">
        <w:t>8</w:t>
      </w:r>
      <w:r w:rsidRPr="00ED7686">
        <w:t xml:space="preserve"> году не зарегистрировано.</w:t>
      </w:r>
    </w:p>
    <w:p w:rsidR="00B54201" w:rsidRPr="00ED7686" w:rsidRDefault="00F710B5" w:rsidP="007E321F">
      <w:pPr>
        <w:ind w:firstLine="709"/>
        <w:jc w:val="both"/>
      </w:pPr>
      <w:r w:rsidRPr="00ED7686">
        <w:t>В целях повышения эффективности системы государственного управления в сфере охраны труда, привлечения внимания к важности в решении вопросов охраны труда, повышения квалификации специалистов по охране труда и пропаганды лучших практик организации работ в области охраны труда, заинтересованности работодателей в создании безопасных условий труда работников организаций, расположенных на территории муниципального образования «</w:t>
      </w:r>
      <w:r w:rsidR="0073215F" w:rsidRPr="00ED7686">
        <w:t>Коношский</w:t>
      </w:r>
      <w:r w:rsidRPr="00ED7686">
        <w:t xml:space="preserve"> муниципальный район», в соответствии с планом работы координационного совета по охране труда на 201</w:t>
      </w:r>
      <w:r w:rsidR="0073215F" w:rsidRPr="00ED7686">
        <w:t>8</w:t>
      </w:r>
      <w:r w:rsidRPr="00ED7686">
        <w:t xml:space="preserve"> год, проведен ежегодный смотр-конкурс «На лучшее состояние условий и охраны труда среди организаций, расположенных на территории МО «</w:t>
      </w:r>
      <w:r w:rsidR="00B54201" w:rsidRPr="00ED7686">
        <w:t>Коношский</w:t>
      </w:r>
      <w:r w:rsidRPr="00ED7686">
        <w:t xml:space="preserve"> муниципальный район». </w:t>
      </w:r>
    </w:p>
    <w:p w:rsidR="00F710B5" w:rsidRPr="00ED7686" w:rsidRDefault="00F710B5" w:rsidP="007E321F">
      <w:pPr>
        <w:ind w:firstLine="709"/>
        <w:jc w:val="both"/>
      </w:pPr>
      <w:r w:rsidRPr="00ED7686">
        <w:t>В рамках проведения Всемирного дня охраны труда в 201</w:t>
      </w:r>
      <w:r w:rsidR="008204BF" w:rsidRPr="00ED7686">
        <w:t>8</w:t>
      </w:r>
      <w:r w:rsidRPr="00ED7686">
        <w:t xml:space="preserve"> году проведены </w:t>
      </w:r>
      <w:r w:rsidR="008204BF" w:rsidRPr="00ED7686">
        <w:t xml:space="preserve">районные </w:t>
      </w:r>
      <w:r w:rsidRPr="00ED7686">
        <w:t>конкурсы:</w:t>
      </w:r>
    </w:p>
    <w:p w:rsidR="00F710B5" w:rsidRPr="00ED7686" w:rsidRDefault="007E321F" w:rsidP="007E321F">
      <w:pPr>
        <w:ind w:firstLine="709"/>
        <w:jc w:val="both"/>
      </w:pPr>
      <w:r>
        <w:t xml:space="preserve">- </w:t>
      </w:r>
      <w:r w:rsidR="00F710B5" w:rsidRPr="00ED7686">
        <w:t>Конкурс «</w:t>
      </w:r>
      <w:r w:rsidR="008204BF" w:rsidRPr="00ED7686">
        <w:t xml:space="preserve">Лучший агитационный плакат </w:t>
      </w:r>
      <w:r w:rsidR="00D33982" w:rsidRPr="00ED7686">
        <w:t>по теме «Безопасность и здоровье нового поколения»;</w:t>
      </w:r>
    </w:p>
    <w:p w:rsidR="00F710B5" w:rsidRPr="00ED7686" w:rsidRDefault="00924BFD" w:rsidP="007E321F">
      <w:pPr>
        <w:ind w:firstLine="709"/>
        <w:jc w:val="both"/>
      </w:pPr>
      <w:r w:rsidRPr="00ED7686">
        <w:t xml:space="preserve">- </w:t>
      </w:r>
      <w:r w:rsidR="00F710B5" w:rsidRPr="00ED7686">
        <w:t xml:space="preserve">Конкурс «Лучший </w:t>
      </w:r>
      <w:r w:rsidR="00D33982" w:rsidRPr="00ED7686">
        <w:t>уголок по охране труда»;</w:t>
      </w:r>
    </w:p>
    <w:p w:rsidR="000824CC" w:rsidRPr="00ED7686" w:rsidRDefault="00924BFD" w:rsidP="007E321F">
      <w:pPr>
        <w:ind w:firstLine="709"/>
        <w:jc w:val="both"/>
      </w:pPr>
      <w:r w:rsidRPr="00ED7686">
        <w:t xml:space="preserve">В 2018 году прошли обучения по охране труда 76 руководителей и специалистов организаций и предприятий Коношского района. По программе «Пожарно-технического минимума» обучение прошли 52 руководителя и специалиста. Проводила обучение специализированная </w:t>
      </w:r>
      <w:r w:rsidR="004C662A" w:rsidRPr="00ED7686">
        <w:t>организация ООО ДПО «ЦОТ-«МК».</w:t>
      </w:r>
    </w:p>
    <w:p w:rsidR="003842D8" w:rsidRDefault="003842D8"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Default="00447F95" w:rsidP="00AA7BB2"/>
    <w:p w:rsidR="00447F95" w:rsidRPr="00ED7686" w:rsidRDefault="00447F95" w:rsidP="00AA7BB2"/>
    <w:p w:rsidR="007E321F" w:rsidRDefault="007E321F" w:rsidP="007E321F">
      <w:pPr>
        <w:pStyle w:val="1"/>
        <w:jc w:val="center"/>
        <w:rPr>
          <w:b/>
          <w:sz w:val="26"/>
          <w:szCs w:val="26"/>
        </w:rPr>
      </w:pPr>
      <w:bookmarkStart w:id="47" w:name="bookmark6"/>
    </w:p>
    <w:p w:rsidR="00A468D8" w:rsidRDefault="00FA2F3C" w:rsidP="007E321F">
      <w:pPr>
        <w:pStyle w:val="1"/>
        <w:jc w:val="center"/>
        <w:rPr>
          <w:b/>
          <w:sz w:val="26"/>
          <w:szCs w:val="26"/>
        </w:rPr>
      </w:pPr>
      <w:bookmarkStart w:id="48" w:name="_Toc8823736"/>
      <w:r>
        <w:rPr>
          <w:b/>
          <w:sz w:val="26"/>
          <w:szCs w:val="26"/>
        </w:rPr>
        <w:t>4</w:t>
      </w:r>
      <w:r w:rsidRPr="00CF2494">
        <w:rPr>
          <w:b/>
          <w:sz w:val="26"/>
          <w:szCs w:val="26"/>
        </w:rPr>
        <w:t>. СОЦИАЛЬНАЯ ПОЛИТИКА</w:t>
      </w:r>
      <w:bookmarkEnd w:id="48"/>
    </w:p>
    <w:p w:rsidR="00A468D8" w:rsidRPr="007E321F" w:rsidRDefault="00CA006A" w:rsidP="007E321F">
      <w:pPr>
        <w:pStyle w:val="2"/>
        <w:jc w:val="center"/>
        <w:rPr>
          <w:i/>
          <w:color w:val="auto"/>
        </w:rPr>
      </w:pPr>
      <w:bookmarkStart w:id="49" w:name="_Toc8823737"/>
      <w:r>
        <w:rPr>
          <w:rStyle w:val="322"/>
          <w:i w:val="0"/>
          <w:color w:val="auto"/>
          <w:sz w:val="26"/>
          <w:szCs w:val="26"/>
        </w:rPr>
        <w:t>4</w:t>
      </w:r>
      <w:r w:rsidR="00A468D8" w:rsidRPr="007E321F">
        <w:rPr>
          <w:rStyle w:val="322"/>
          <w:i w:val="0"/>
          <w:color w:val="auto"/>
          <w:sz w:val="26"/>
          <w:szCs w:val="26"/>
        </w:rPr>
        <w:t>.1. Образование</w:t>
      </w:r>
      <w:bookmarkEnd w:id="47"/>
      <w:bookmarkEnd w:id="49"/>
    </w:p>
    <w:p w:rsidR="00F709F8" w:rsidRPr="00ED7686" w:rsidRDefault="00F709F8" w:rsidP="007E321F">
      <w:pPr>
        <w:ind w:firstLine="709"/>
        <w:jc w:val="both"/>
      </w:pPr>
      <w:r w:rsidRPr="00ED7686">
        <w:t>Приоритетными направлениями деятельности в сфере образования являются: внедрение федеральных государственных образовательных стандартов нового поколения, развитие системы дополнительного образования, развитие школьных служб примирения, поддержка талантливых детей, организация работы кадетских классов, развитие учительского потенциала, модернизация школьной инфраструктуры, обеспечение здоровья школьников, развитие общественно-государственн</w:t>
      </w:r>
      <w:r w:rsidR="00001E79" w:rsidRPr="00ED7686">
        <w:t xml:space="preserve">ых детско-юношеских организаций </w:t>
      </w:r>
      <w:r w:rsidRPr="00ED7686">
        <w:t>(</w:t>
      </w:r>
      <w:r w:rsidR="00001E79" w:rsidRPr="00ED7686">
        <w:t xml:space="preserve"> </w:t>
      </w:r>
      <w:r w:rsidRPr="00ED7686">
        <w:t>Юнармия, поисковые отряды), внедрение Всероссийского физкультурно- спортивного комплекса «Готов к труду и обороне».</w:t>
      </w:r>
    </w:p>
    <w:p w:rsidR="00F709F8" w:rsidRPr="00ED7686" w:rsidRDefault="00F709F8" w:rsidP="007E321F">
      <w:pPr>
        <w:ind w:firstLine="709"/>
        <w:jc w:val="both"/>
      </w:pPr>
      <w:r w:rsidRPr="00ED7686">
        <w:t>Главными задачами отрасли образования являются сохранение сети образовательных учреждений, числа учащихся и качества обучения, доступность дошкольного образования.</w:t>
      </w:r>
    </w:p>
    <w:p w:rsidR="007E321F" w:rsidRDefault="00F709F8" w:rsidP="007E321F">
      <w:pPr>
        <w:ind w:firstLine="709"/>
        <w:jc w:val="both"/>
      </w:pPr>
      <w:r w:rsidRPr="00ED7686">
        <w:t xml:space="preserve">Сохранена сеть образовательных учреждений МО «Коношский муниципальный район»: </w:t>
      </w:r>
    </w:p>
    <w:p w:rsidR="007E321F" w:rsidRDefault="00F709F8" w:rsidP="007E321F">
      <w:pPr>
        <w:ind w:firstLine="709"/>
        <w:jc w:val="both"/>
      </w:pPr>
      <w:r w:rsidRPr="00ED7686">
        <w:t xml:space="preserve">4 дошкольных образовательных организации; </w:t>
      </w:r>
    </w:p>
    <w:p w:rsidR="007E321F" w:rsidRDefault="00F709F8" w:rsidP="007E321F">
      <w:pPr>
        <w:ind w:firstLine="709"/>
        <w:jc w:val="both"/>
      </w:pPr>
      <w:r w:rsidRPr="00ED7686">
        <w:t>12  общеобразовательных организаций, из них:</w:t>
      </w:r>
      <w:r w:rsidR="00001E79" w:rsidRPr="00ED7686">
        <w:t xml:space="preserve"> вечерняя школа – 1; </w:t>
      </w:r>
    </w:p>
    <w:p w:rsidR="007E321F" w:rsidRDefault="00001E79" w:rsidP="007E321F">
      <w:pPr>
        <w:ind w:firstLine="709"/>
        <w:jc w:val="both"/>
      </w:pPr>
      <w:r w:rsidRPr="00ED7686">
        <w:t xml:space="preserve">средние  общеобразовательные  школы – 8; </w:t>
      </w:r>
    </w:p>
    <w:p w:rsidR="007E321F" w:rsidRDefault="00001E79" w:rsidP="007E321F">
      <w:pPr>
        <w:ind w:firstLine="709"/>
        <w:jc w:val="both"/>
      </w:pPr>
      <w:r w:rsidRPr="00ED7686">
        <w:t xml:space="preserve">основная школа – 3;                                 </w:t>
      </w:r>
    </w:p>
    <w:p w:rsidR="00001E79" w:rsidRPr="00ED7686" w:rsidRDefault="00001E79" w:rsidP="007E321F">
      <w:pPr>
        <w:ind w:firstLine="709"/>
        <w:jc w:val="both"/>
      </w:pPr>
      <w:r w:rsidRPr="00ED7686">
        <w:t>2 организации дополнительного образования.</w:t>
      </w:r>
    </w:p>
    <w:p w:rsidR="00F709F8" w:rsidRPr="00ED7686" w:rsidRDefault="00F709F8" w:rsidP="007E321F">
      <w:pPr>
        <w:ind w:firstLine="709"/>
        <w:jc w:val="both"/>
        <w:rPr>
          <w:iCs/>
        </w:rPr>
      </w:pPr>
      <w:r w:rsidRPr="00ED7686">
        <w:t xml:space="preserve">В структуре школ находится 10 детских садов, 1 УКП, 1 детский сад является филиалом муниципального бюджетного общеобразовательного учреждения. </w:t>
      </w:r>
    </w:p>
    <w:p w:rsidR="00F709F8" w:rsidRPr="00ED7686" w:rsidRDefault="00F709F8" w:rsidP="007E321F">
      <w:pPr>
        <w:ind w:firstLine="709"/>
        <w:jc w:val="both"/>
      </w:pPr>
      <w:r w:rsidRPr="00ED7686">
        <w:t xml:space="preserve">В 2017 - 2018 учебном году в образовательных учреждениях Коношского района обучаются 2642 учащихся, из них 167 детей получают образование в вечерней школе. </w:t>
      </w:r>
    </w:p>
    <w:p w:rsidR="00F709F8" w:rsidRPr="00ED7686" w:rsidRDefault="00F709F8" w:rsidP="007E321F">
      <w:pPr>
        <w:ind w:firstLine="709"/>
        <w:jc w:val="both"/>
      </w:pPr>
      <w:r w:rsidRPr="00ED7686">
        <w:t>1197 детей получают дошкольное образование.</w:t>
      </w:r>
    </w:p>
    <w:p w:rsidR="006305FD" w:rsidRPr="00ED7686" w:rsidRDefault="006305FD" w:rsidP="007E321F">
      <w:pPr>
        <w:ind w:firstLine="709"/>
        <w:jc w:val="both"/>
      </w:pPr>
      <w:r w:rsidRPr="00ED7686">
        <w:t>Все выпускники 9 и 11 классов 2017 - 2018 учебного года успешно прошли государственную итоговую аттестацию. На «4» и «5» учебный год окончили 52,1% обучающихся.</w:t>
      </w:r>
    </w:p>
    <w:p w:rsidR="00540210" w:rsidRPr="00ED7686" w:rsidRDefault="00540210" w:rsidP="007E321F">
      <w:pPr>
        <w:ind w:firstLine="709"/>
        <w:jc w:val="both"/>
      </w:pPr>
      <w:r w:rsidRPr="00ED7686">
        <w:t xml:space="preserve">В 2017-2018 учебном году: </w:t>
      </w:r>
    </w:p>
    <w:p w:rsidR="00540210" w:rsidRPr="00ED7686" w:rsidRDefault="00540210" w:rsidP="007E321F">
      <w:pPr>
        <w:ind w:firstLine="709"/>
        <w:jc w:val="both"/>
      </w:pPr>
      <w:r w:rsidRPr="00ED7686">
        <w:t>1. Получили аттестат об основном общем образовании с отличием  5 выпускников: МБОУ «Коношеозерская СШ им.В.А.Корытова» - 3 чел., МБОУ «Коношская СШ имени Н.П.Лавёрова» - 2 чел..</w:t>
      </w:r>
    </w:p>
    <w:p w:rsidR="00540210" w:rsidRPr="00ED7686" w:rsidRDefault="00540210" w:rsidP="007E321F">
      <w:pPr>
        <w:ind w:firstLine="709"/>
        <w:jc w:val="both"/>
      </w:pPr>
      <w:r w:rsidRPr="00ED7686">
        <w:t xml:space="preserve">2. Получили </w:t>
      </w:r>
      <w:r w:rsidRPr="00ED7686">
        <w:rPr>
          <w:bCs/>
        </w:rPr>
        <w:t>аттестат о среднем общем образовании с отличием и награждены золотой медалью «За особые успехи в учении» 9</w:t>
      </w:r>
      <w:r w:rsidRPr="00ED7686">
        <w:t xml:space="preserve"> выпускников: МБОУ «Коношская СШ имени Н.П.Лавёрова» - 3 чел., МБОУ «Коношеозерская СШ им.В.А.Корытова» - 2 чел.; МБОУ «Лесозаводская СШ» - 2 чел.; МБОУ «Волошская СШ» - 1 чел.; МБОУ «Подюжская СШ им.В.А.Абрамова» - 1 чел.</w:t>
      </w:r>
    </w:p>
    <w:p w:rsidR="00540210" w:rsidRPr="00ED7686" w:rsidRDefault="00540210" w:rsidP="007E321F">
      <w:pPr>
        <w:ind w:firstLine="709"/>
        <w:jc w:val="both"/>
      </w:pPr>
      <w:r w:rsidRPr="00ED7686">
        <w:t xml:space="preserve">3. Награждены региональной серебряной медалью «За особые успехи в обучении» </w:t>
      </w:r>
      <w:r w:rsidR="00001E79" w:rsidRPr="00ED7686">
        <w:t xml:space="preserve">                              </w:t>
      </w:r>
      <w:r w:rsidRPr="00ED7686">
        <w:t>6 выпускников:  МБОУ «Коношская СШ имени Н.П.Лавёрова» - 2 чел.; МБОУ «Лесозаводская СШ» - 3 чел.; МБОУ «Ерцевская СШ» - 1 чел.</w:t>
      </w:r>
    </w:p>
    <w:p w:rsidR="00540210" w:rsidRPr="00ED7686" w:rsidRDefault="00540210" w:rsidP="007E321F">
      <w:pPr>
        <w:jc w:val="both"/>
      </w:pPr>
      <w:r w:rsidRPr="00ED7686">
        <w:t xml:space="preserve">            23 октября 2018 года прошел районный единый методический день «Воспитание патриотизма в контексте федеральных государственных образовательных стандартов».  Управление образования и районные методические объединения педагогов организовали мероприятия на базе трех образовательных организаций: МБОУ «Коношская СШ имени Н.П.Лавёрова», МБОУ «Лесозаводская СШ», МБОУ «Коношеозерская СШ им. В.А.Корытова». Всего в мероприятии участвовало более 100 педагогов. Было проведено 17 открытых уроков и мастер-классов, 8 внеклассных мероприятий, 42 педагога представили опыт работы по гражданско-патриотическому воспитанию обучающихся.</w:t>
      </w:r>
    </w:p>
    <w:p w:rsidR="00540210" w:rsidRPr="00ED7686" w:rsidRDefault="00540210" w:rsidP="007E321F">
      <w:pPr>
        <w:ind w:firstLine="709"/>
        <w:jc w:val="both"/>
      </w:pPr>
      <w:r w:rsidRPr="00ED7686">
        <w:t>Общеобразовательные организации в 2018 году за счет средств субвенции пополнили библиотечные фонды учебниками и учебными пособиями  в количестве 8,9 тыс.экз. на общую сумму 3220,2 тыс. руб.</w:t>
      </w:r>
    </w:p>
    <w:p w:rsidR="006305FD" w:rsidRPr="00ED7686" w:rsidRDefault="006305FD" w:rsidP="00AA7BB2"/>
    <w:p w:rsidR="000824CC" w:rsidRPr="00ED7686" w:rsidRDefault="00CF2494" w:rsidP="007E321F">
      <w:pPr>
        <w:ind w:firstLine="709"/>
        <w:jc w:val="both"/>
      </w:pPr>
      <w:r>
        <w:t>Р</w:t>
      </w:r>
      <w:r w:rsidR="000824CC" w:rsidRPr="00ED7686">
        <w:t>еализация поиска и отбора талантливых детей в районе происходит через систему олимпиад, конкурсов, спортивных соревнований, научно-практических конференций и других мероприятий.</w:t>
      </w:r>
    </w:p>
    <w:p w:rsidR="000824CC" w:rsidRPr="00ED7686" w:rsidRDefault="000824CC" w:rsidP="007E321F">
      <w:pPr>
        <w:ind w:firstLine="709"/>
        <w:jc w:val="both"/>
      </w:pPr>
      <w:r w:rsidRPr="00ED7686">
        <w:t>Важным компонентом системы выявления и поддержки талантливых детей является всероссийская олимпиада школьников (ВсОШ).</w:t>
      </w:r>
    </w:p>
    <w:p w:rsidR="000824CC" w:rsidRPr="00ED7686" w:rsidRDefault="000824CC" w:rsidP="007E321F">
      <w:pPr>
        <w:jc w:val="both"/>
      </w:pPr>
      <w:r w:rsidRPr="00ED7686">
        <w:rPr>
          <w:rStyle w:val="FontStyle43"/>
          <w:rFonts w:ascii="Times New Roman" w:hAnsi="Times New Roman"/>
          <w:sz w:val="24"/>
          <w:szCs w:val="24"/>
        </w:rPr>
        <w:t xml:space="preserve">Школьный этап олимпиады по 21 общеобразовательному предмету в 2018 году прошел во всех 12 общеобразовательных учреждениях района. </w:t>
      </w:r>
      <w:r w:rsidRPr="00ED7686">
        <w:t xml:space="preserve">В школьном этапе олимпиады приняли участие 995 человек, что составило 58 % от числа всех обучающихся в 4 – 11 классах. </w:t>
      </w:r>
      <w:r w:rsidR="009102E2" w:rsidRPr="00ED7686">
        <w:t xml:space="preserve"> </w:t>
      </w:r>
      <w:r w:rsidR="005D733B" w:rsidRPr="00ED7686">
        <w:t>С</w:t>
      </w:r>
      <w:r w:rsidRPr="00ED7686">
        <w:t>уммарное количество участников школьного этапа составило 3256 человек (в 2017 году -2984, в 2016 году – 2908, в 2015 году – 2352). По итогам школьного этапа определено 1091 победителей и призеров (в 2017 году -978, в 2016 году – 865, в 2015 году – 981).</w:t>
      </w:r>
    </w:p>
    <w:p w:rsidR="000824CC" w:rsidRPr="00ED7686" w:rsidRDefault="000824CC" w:rsidP="007E321F">
      <w:pPr>
        <w:ind w:firstLine="709"/>
        <w:jc w:val="both"/>
      </w:pPr>
      <w:r w:rsidRPr="00ED7686">
        <w:t>Численность обучающихся 7 - 11 классов, принявших участие в муниципальном этапе всероссийской олимпиады школьников,  составила 283 чел.  (2017 год – 262 чел., 2016 год – 239 чел., 2015 год – 245 чел., 2014 год – 232 чел.); численность обучающихся 9-11 классов, принявших участие в региональном этапе всероссийской олимпиады школьников, составила 11 чел. (2017 год – 13 чел., 2016 год – 8 чел, 2015 год – 15 чел., 2014 год – 11 чел.).</w:t>
      </w:r>
    </w:p>
    <w:p w:rsidR="000824CC" w:rsidRPr="00ED7686" w:rsidRDefault="000824CC" w:rsidP="007E321F">
      <w:pPr>
        <w:ind w:firstLine="709"/>
        <w:jc w:val="both"/>
      </w:pPr>
      <w:r w:rsidRPr="00ED7686">
        <w:t xml:space="preserve">С 2011 года в районе проходят районные предметные олимпиады младших школьников по математике, русскому языку, литературному чтению и окружающему миру. В 2018  году в олимпиадах приняли участие 142 обучающихся 2-3 классов (2017 год – 130 обучающихся (2-3 классов), 2016 год – 144 обучающихся (2-4 классы), 2015 год – 143 обучающихся (2-4 классы), 2014 год -137 обучающихся (2-4 классы)). </w:t>
      </w:r>
    </w:p>
    <w:p w:rsidR="000824CC" w:rsidRPr="007E321F" w:rsidRDefault="000824CC" w:rsidP="007E321F">
      <w:pPr>
        <w:ind w:firstLine="709"/>
        <w:jc w:val="both"/>
      </w:pPr>
      <w:r w:rsidRPr="00ED7686">
        <w:t xml:space="preserve">С 2017 года обучающиеся 4-х классов принимают участие в </w:t>
      </w:r>
      <w:r w:rsidRPr="007E321F">
        <w:t>региональной заочной олимпиаде для выпускников начальной школы по математике, русскому языку, литературному чтению и окружающему миру. В 2018 году в муниципальном этапе региональной  заочной олимпиады приняли участие 56 обучающихся, призерами стали – 15 участников (в 2017 году –  65 участников, 12 призовых мест).</w:t>
      </w:r>
    </w:p>
    <w:p w:rsidR="000824CC" w:rsidRPr="007E321F" w:rsidRDefault="000824CC" w:rsidP="007E321F">
      <w:pPr>
        <w:ind w:firstLine="709"/>
        <w:jc w:val="both"/>
      </w:pPr>
      <w:r w:rsidRPr="007E321F">
        <w:t xml:space="preserve">В 2018 году состоялась </w:t>
      </w:r>
      <w:r w:rsidRPr="007E321F">
        <w:rPr>
          <w:lang w:val="en-US"/>
        </w:rPr>
        <w:t>VI</w:t>
      </w:r>
      <w:r w:rsidRPr="007E321F">
        <w:t xml:space="preserve"> районная краеведческая олимпиада для обучающихся 8-11 классов, в которой участвовало 23 обучающихся из 8 общеобразовательных школ района (2017 год – 26 обучающихся, 2016 год – 27 обучающихся, 2015 год – 22 обучающихся, 2014 год – 13 обучающихся, 2013 год - 15 обучающихся).</w:t>
      </w:r>
    </w:p>
    <w:p w:rsidR="000824CC" w:rsidRPr="007E321F" w:rsidRDefault="000824CC" w:rsidP="007E321F">
      <w:pPr>
        <w:ind w:firstLine="709"/>
        <w:jc w:val="both"/>
        <w:rPr>
          <w:shd w:val="clear" w:color="auto" w:fill="FFFFFF"/>
        </w:rPr>
      </w:pPr>
      <w:r w:rsidRPr="007E321F">
        <w:rPr>
          <w:shd w:val="clear" w:color="auto" w:fill="FFFFFF"/>
        </w:rPr>
        <w:t xml:space="preserve">В марте 2018 года в г. Архангельске прошел четвертый телевизионный сезон региональной гуманитарной олимпиады «Наследники Ломоносова». Гаврилов Андрей, обучающийся 10 класса МБОУ «Коношская СШ имени Н.П. Лавёрова», прошёл серьёзный предварительный отбор и стал участником полуфинальных и финальных игр олимпиады (в 2017 году – 2 участника, в 2016 году – 1 участник игр). </w:t>
      </w:r>
    </w:p>
    <w:p w:rsidR="000824CC" w:rsidRPr="007E321F" w:rsidRDefault="000824CC" w:rsidP="007E321F">
      <w:pPr>
        <w:ind w:firstLine="709"/>
        <w:jc w:val="both"/>
      </w:pPr>
      <w:r w:rsidRPr="007E321F">
        <w:t xml:space="preserve">С 2016 года обучающиеся образовательных организаций Коношского района принимают участие в Общероссийской олимпиаде школьников «Основы православной культуры». По прошествии 3 лет общее количество участников школьного тура возросло с 45 до 174 участников, от 3-х школ до 7 школ – соответственно: в 2016 году в школьном туре приняло участие 45 обучающихся из 3 школ, в 2017 году – 155 обучающихся из 7 школ, в 2018 году – 174 участника из 7 школ.  </w:t>
      </w:r>
    </w:p>
    <w:p w:rsidR="000824CC" w:rsidRPr="007E321F" w:rsidRDefault="000824CC" w:rsidP="007E321F">
      <w:pPr>
        <w:ind w:firstLine="709"/>
        <w:jc w:val="both"/>
        <w:rPr>
          <w:highlight w:val="yellow"/>
          <w:shd w:val="clear" w:color="auto" w:fill="FFFFFF"/>
        </w:rPr>
      </w:pPr>
      <w:r w:rsidRPr="007E321F">
        <w:rPr>
          <w:shd w:val="clear" w:color="auto" w:fill="FFFFFF"/>
        </w:rPr>
        <w:t xml:space="preserve">В декабре 2018 года состоялся муниципальный этап Общероссийской олимпиады школьников «Основы православной культуры». В олимпиаде приняли участие 14 обучающихся из 5 школ района, 3-е стали призерами (в 2017 году – 43 участника из 6 школ, 6 участников стали призерами). </w:t>
      </w:r>
    </w:p>
    <w:p w:rsidR="000824CC" w:rsidRPr="007E321F" w:rsidRDefault="000824CC" w:rsidP="007E321F">
      <w:pPr>
        <w:ind w:firstLine="709"/>
        <w:jc w:val="both"/>
      </w:pPr>
      <w:r w:rsidRPr="007E321F">
        <w:t xml:space="preserve">На развитие системной научно-исследовательской деятельности с обучающимися направлен районный конкурс юношеских исследовательских работ имени М.В. Ломоносова, который проводится ежегодно, начиная с 2008 года. Конкурс проводится в двух возрастных группах: среди обучающихся 6-8 классов и обучающихся 9-11 классов. За последние 10 лет на районный конкурс представлено 86 работ (в 2018 году - 8, в 2017 году – 8 работ, в 2016 году – 8 работ, в 2015 году – 8 работ, в 2014 году – 5 работ). </w:t>
      </w:r>
    </w:p>
    <w:p w:rsidR="000824CC" w:rsidRPr="007E321F" w:rsidRDefault="000824CC" w:rsidP="007E321F">
      <w:pPr>
        <w:ind w:firstLine="709"/>
        <w:jc w:val="both"/>
      </w:pPr>
      <w:r w:rsidRPr="007E321F">
        <w:t xml:space="preserve">В феврале 2018 года прошёл </w:t>
      </w:r>
      <w:r w:rsidRPr="007E321F">
        <w:rPr>
          <w:lang w:val="en-US"/>
        </w:rPr>
        <w:t>VII</w:t>
      </w:r>
      <w:r w:rsidRPr="007E321F">
        <w:t xml:space="preserve"> районный конкурс исследовательских работ младших школьников «Я познаю мир», в котором приняли участие 12 обучающихся из 5 школ района (в 2017 году – 12 обучающихся, в 2016 – 12 обучающихся, в 2015 году – 6 обучающихся).</w:t>
      </w:r>
    </w:p>
    <w:p w:rsidR="000824CC" w:rsidRPr="007E321F" w:rsidRDefault="000824CC" w:rsidP="007E321F">
      <w:pPr>
        <w:ind w:firstLine="709"/>
        <w:jc w:val="both"/>
      </w:pPr>
      <w:r w:rsidRPr="007E321F">
        <w:t xml:space="preserve">Управление образования и общеобразовательные организации проводят работу по привлечению обучающихся 8-11 классов к обучению в областной очно-заочной школе для одарённых детей. По итогам 2017-2018 уч.г. в областной очно-заочной школе для одаренных детей обучалось 15 обучающихся, успешно окончили школу 4 выпускника. На начало 2018-2019 уч.г. переведены в профильные группы и вновь поступили 19 обучающихся. </w:t>
      </w:r>
    </w:p>
    <w:p w:rsidR="000824CC" w:rsidRPr="007E321F" w:rsidRDefault="000824CC" w:rsidP="007E321F">
      <w:pPr>
        <w:ind w:firstLine="709"/>
        <w:jc w:val="both"/>
      </w:pPr>
      <w:r w:rsidRPr="007E321F">
        <w:t>Активное взаимодействие с областной дистанционной интеллектуальной школой «Созвездие», о</w:t>
      </w:r>
      <w:r w:rsidRPr="007E321F">
        <w:rPr>
          <w:bCs/>
        </w:rPr>
        <w:t xml:space="preserve">сновной целью которой </w:t>
      </w:r>
      <w:r w:rsidRPr="007E321F">
        <w:t xml:space="preserve">является повышение качества подготовки обучающихся Архангельской области к предметным олимпиадам муниципального, регионального и всероссийского уровней, с использованием </w:t>
      </w:r>
      <w:r w:rsidRPr="007E321F">
        <w:rPr>
          <w:shd w:val="clear" w:color="auto" w:fill="FFFFFF"/>
        </w:rPr>
        <w:t>Цифрового образовательного кольца</w:t>
      </w:r>
      <w:r w:rsidRPr="007E321F">
        <w:t xml:space="preserve"> в 1 полугодии 2018-2019 учебного года осуществляли МБОУ «Коношеозерская СШ им. В.А. Корытова», МБОУ «Коношская СШ имени Н.П. Лавёрова» и МБОУ «Ерцевская СШ». </w:t>
      </w:r>
    </w:p>
    <w:p w:rsidR="000824CC" w:rsidRPr="007E321F" w:rsidRDefault="000824CC" w:rsidP="007E321F">
      <w:pPr>
        <w:ind w:firstLine="709"/>
        <w:jc w:val="both"/>
      </w:pPr>
      <w:r w:rsidRPr="007E321F">
        <w:t xml:space="preserve">На </w:t>
      </w:r>
      <w:r w:rsidRPr="007E321F">
        <w:rPr>
          <w:shd w:val="clear" w:color="auto" w:fill="FFFFFF"/>
        </w:rPr>
        <w:t xml:space="preserve">основании решения областного организационного комитета всероссийской олимпиады школьников Замолотов Никита и Сутанин Лев, </w:t>
      </w:r>
      <w:r w:rsidRPr="007E321F">
        <w:rPr>
          <w:rStyle w:val="af6"/>
          <w:b w:val="0"/>
          <w:shd w:val="clear" w:color="auto" w:fill="FFFFFF"/>
        </w:rPr>
        <w:t>обучающиеся 8 класса</w:t>
      </w:r>
      <w:r w:rsidRPr="007E321F">
        <w:rPr>
          <w:rStyle w:val="af6"/>
          <w:shd w:val="clear" w:color="auto" w:fill="FFFFFF"/>
        </w:rPr>
        <w:t xml:space="preserve"> </w:t>
      </w:r>
      <w:r w:rsidRPr="007E321F">
        <w:t>МБОУ «Коношская СШ имени Н.П. Лавёрова</w:t>
      </w:r>
      <w:r w:rsidRPr="007E321F">
        <w:rPr>
          <w:b/>
        </w:rPr>
        <w:t>»</w:t>
      </w:r>
      <w:r w:rsidRPr="007E321F">
        <w:rPr>
          <w:rStyle w:val="af6"/>
          <w:b w:val="0"/>
          <w:shd w:val="clear" w:color="auto" w:fill="FFFFFF"/>
        </w:rPr>
        <w:t>, успешно прошли отбор</w:t>
      </w:r>
      <w:r w:rsidRPr="007E321F">
        <w:rPr>
          <w:shd w:val="clear" w:color="auto" w:fill="FFFFFF"/>
        </w:rPr>
        <w:t xml:space="preserve"> и были приглашены к участию</w:t>
      </w:r>
      <w:r w:rsidRPr="007E321F">
        <w:t xml:space="preserve"> в Летней интеллектуальной школе «Созвездие», которая проходила в период </w:t>
      </w:r>
      <w:r w:rsidRPr="007E321F">
        <w:rPr>
          <w:bCs/>
        </w:rPr>
        <w:t>с 4 по 14 июня 2018 г. в г. Архангельске.</w:t>
      </w:r>
    </w:p>
    <w:p w:rsidR="000824CC" w:rsidRPr="007E321F" w:rsidRDefault="000824CC" w:rsidP="007E321F">
      <w:pPr>
        <w:ind w:firstLine="709"/>
        <w:jc w:val="both"/>
      </w:pPr>
      <w:r w:rsidRPr="007E321F">
        <w:t xml:space="preserve">В системе образования МО «Коношский муниципальный район» функционируют 2 учреждения дополнительного образования детей: муниципальное бюджетное образовательное учреждение дополнительного образования «Коношский районный Дом детского творчества» (МБОУ ДО «Коношский РДДТ») и муниципальное бюджетное образовательное учреждение дополнительного образования «Коношская детско-юношеская спортивная школа» (МБОУ ДО «Коношская ДЮСШ»), в которых обучаются  884 обучающихся: 484 обучающихся - в МБОУ ДО «Коношский РДДТ» и 400 обучающихся - в МБОУ ДО «Коношская ДЮСШ» (в 2017 году – 978, в 2016 году - 903; в 2015 году – 852 обучающихся). </w:t>
      </w:r>
    </w:p>
    <w:p w:rsidR="000824CC" w:rsidRPr="007E321F" w:rsidRDefault="000824CC" w:rsidP="007E321F">
      <w:pPr>
        <w:ind w:firstLine="709"/>
        <w:jc w:val="both"/>
      </w:pPr>
      <w:r w:rsidRPr="007E321F">
        <w:t>В МБОУ ДО «Коношская ДЮСШ» реализуются дополнительные общеразвивающие и предпрофессиональные программы в области физической культуры и спорта. Охват обучающихся МБОУ ДО «Коношская ДЮСШ»  дополнительным образованием на 01.11.2018: рэндзю - 156 человек  (39%); мини-футбол - 109 человек (27%), лыжные гонки - 57 человек (14 %); фитнес-микс - 24 человека  (6%); гиревой спорт - 15 человек  (4 %); настольный теннис- 15 человек  (4%); общая физическая подготовка с элементами тхэквондо  – 17 человек (4 %); баскетбол - 7 человек (2 %).</w:t>
      </w:r>
    </w:p>
    <w:p w:rsidR="000824CC" w:rsidRPr="007E321F" w:rsidRDefault="000824CC" w:rsidP="007E321F">
      <w:pPr>
        <w:ind w:firstLine="709"/>
        <w:jc w:val="both"/>
      </w:pPr>
      <w:r w:rsidRPr="007E321F">
        <w:t xml:space="preserve">МБОУ ДО «Коношский РДДТ» реализует 13 дополнительных общеразвивающих программ по  направлениям: художественно-эстетическое - 5, социально-педагогическое -7 и физкультурно-спортивное - 1.  </w:t>
      </w:r>
    </w:p>
    <w:p w:rsidR="000824CC" w:rsidRPr="007E321F" w:rsidRDefault="000824CC" w:rsidP="007E321F">
      <w:pPr>
        <w:ind w:firstLine="709"/>
        <w:jc w:val="both"/>
      </w:pPr>
      <w:r w:rsidRPr="007E321F">
        <w:rPr>
          <w:bCs/>
        </w:rPr>
        <w:t>В 2018 году  муниципальные о</w:t>
      </w:r>
      <w:r w:rsidRPr="007E321F">
        <w:t>бразовательные  учреждения продолжали внедрение дополнительных общеобразовательных программ технической направленности. Во всех школах района и в МБДОУ «ЦРР – детский сад «Радуга»  реализуется программа «Робототехника и конструирование» с общим охватом детей школьного возраста – 155 чел., дошкольного возраста – 76 чел.</w:t>
      </w:r>
    </w:p>
    <w:p w:rsidR="000824CC" w:rsidRPr="007E321F" w:rsidRDefault="000824CC" w:rsidP="007E321F">
      <w:pPr>
        <w:ind w:firstLine="709"/>
        <w:jc w:val="both"/>
      </w:pPr>
      <w:r w:rsidRPr="007E321F">
        <w:t>В целях развития системы поддержки талантливых детей ежегодно реализуется система районных массовых мероприятий. Традиционными для Коношского района становятся следующие мероприятия: районные конкурсы детской театрализованной инсценировки и районные конкурсы творческих работ обучающихся, посвящённые юбилеям детских писателей;  районный фестиваль иностранных языков;  районный фестиваль театральных постановок; районные интеллектуальные игры для обучающихся; районные конкурсы чтецов. Ежегодно в районе проходят школьный и муниципальный этапы всероссийского конкурса юных чтецов «Живая классика», а лучшие чтецы района участвуют в региональном этапе конкурса. Всего за 2018 год на районном уровне управлением образования администрации МО «Коношский муниципальный район» проведено 50 интеллектуальных и творческих мероприятий для обучающихся образовательных организаций, в которых приняли участие 2727 обучающихся (в 2017 году – 44 мероприятия, 2773 обучающихся; в 2016 году – 36 мероприятий, 2470 обучающихся; в 2015 году – 32 мероприятия, 1941 обучающихся; в 2014 году – 24 мероприятия, 1535 обучающихся).</w:t>
      </w:r>
    </w:p>
    <w:p w:rsidR="000824CC" w:rsidRPr="007E321F" w:rsidRDefault="000824CC" w:rsidP="007E321F">
      <w:pPr>
        <w:ind w:firstLine="709"/>
        <w:jc w:val="both"/>
      </w:pPr>
      <w:r w:rsidRPr="007E321F">
        <w:t>В течение года  были проведены мероприятия, на которых поощряются лучшие обучающиеся общеобразовательных организаций района:</w:t>
      </w:r>
    </w:p>
    <w:p w:rsidR="000824CC" w:rsidRPr="007E321F" w:rsidRDefault="000824CC" w:rsidP="007E321F">
      <w:pPr>
        <w:jc w:val="both"/>
      </w:pPr>
      <w:r w:rsidRPr="007E321F">
        <w:t xml:space="preserve">          - районный конкурс «Ученик года - 2018» (участвовало 6 школьников);</w:t>
      </w:r>
    </w:p>
    <w:p w:rsidR="000824CC" w:rsidRPr="007E321F" w:rsidRDefault="000824CC" w:rsidP="007E321F">
      <w:pPr>
        <w:jc w:val="both"/>
      </w:pPr>
      <w:r w:rsidRPr="007E321F">
        <w:t xml:space="preserve">          - районный фестиваль «Портфолио выпускника начальной школы» (11 обучающихся 4-х классов);</w:t>
      </w:r>
    </w:p>
    <w:p w:rsidR="000824CC" w:rsidRPr="007E321F" w:rsidRDefault="007E321F" w:rsidP="007E321F">
      <w:pPr>
        <w:jc w:val="both"/>
      </w:pPr>
      <w:r>
        <w:t xml:space="preserve">          - п</w:t>
      </w:r>
      <w:r w:rsidR="000824CC" w:rsidRPr="007E321F">
        <w:t>риём у Главы МО «Коношский муниципальный район» выпускников-медалистов 2018 года;</w:t>
      </w:r>
    </w:p>
    <w:p w:rsidR="000824CC" w:rsidRPr="007E321F" w:rsidRDefault="000824CC" w:rsidP="007E321F">
      <w:pPr>
        <w:jc w:val="both"/>
      </w:pPr>
      <w:r w:rsidRPr="007E321F">
        <w:t xml:space="preserve">         - Новогодняя ёлка для отличников </w:t>
      </w:r>
      <w:r w:rsidRPr="007E321F">
        <w:rPr>
          <w:bCs/>
        </w:rPr>
        <w:t xml:space="preserve">общеобразовательных организаций Коношского района и победителей муниципального этапа всероссийской олимпиады школьников в 2018-2019 учебном году </w:t>
      </w:r>
      <w:r w:rsidRPr="007E321F">
        <w:t>под патронатом Главы муниципального образования «Коношский муниципальный район» (участвовало в мероприятии 146 обучающихся).</w:t>
      </w:r>
    </w:p>
    <w:p w:rsidR="000824CC" w:rsidRPr="007E321F" w:rsidRDefault="000824CC" w:rsidP="00E4083F">
      <w:pPr>
        <w:ind w:firstLine="709"/>
        <w:jc w:val="both"/>
        <w:rPr>
          <w:rStyle w:val="FontStyle19"/>
          <w:sz w:val="24"/>
          <w:szCs w:val="24"/>
          <w:highlight w:val="yellow"/>
        </w:rPr>
      </w:pPr>
      <w:r w:rsidRPr="007E321F">
        <w:rPr>
          <w:rStyle w:val="FontStyle19"/>
          <w:sz w:val="24"/>
          <w:szCs w:val="24"/>
        </w:rPr>
        <w:t>В целях поощрения и поддержки детей, добившихся успехов в общественной деятельности и учебе, а также победителей соревнований, смотров, олимпиад, конкурсов, фестивалей в области культуры, искусства, науки и спорта, в 2018 году были выделены путевки в Международный детский центр «Артек». По решению областной межведомственной комиссии, созданной при  ГБОУ ДОД Архангельской области «Дворец детского и юношеского творчества», путевками были поощрены обучающиеся МБОУ «Коношская СШ имени Н.П. Лавёрова» Уксусов Алексей, обучающийся 7 «В» класса, и Ибрагимова Валерия, обучающаяся 5 «Г» класса (в 2017 году – 3 обучающихся).</w:t>
      </w:r>
    </w:p>
    <w:p w:rsidR="000824CC" w:rsidRPr="007E321F" w:rsidRDefault="000824CC" w:rsidP="007E321F">
      <w:pPr>
        <w:jc w:val="both"/>
        <w:rPr>
          <w:highlight w:val="yellow"/>
        </w:rPr>
      </w:pPr>
    </w:p>
    <w:p w:rsidR="000824CC" w:rsidRPr="007E321F" w:rsidRDefault="000824CC" w:rsidP="00E4083F">
      <w:pPr>
        <w:ind w:firstLine="709"/>
        <w:jc w:val="both"/>
      </w:pPr>
      <w:r w:rsidRPr="007E321F">
        <w:t>Финансовое   обеспечение    мер,      направленных на совершенствование учительского корпуса в 2018 году, составило:  26 567,4 тыс. руб. (из областного бюджета) на предоставление мер социальной поддержки педагогическим рабо</w:t>
      </w:r>
      <w:r w:rsidRPr="007E321F">
        <w:t>т</w:t>
      </w:r>
      <w:r w:rsidRPr="007E321F">
        <w:t>никам;  98,6 тыс. рублей (из  муниципального  бюджета)  на мероприятия по поддержке лидеров в образовании; 18,2 тыс. рублей (из  муниципального  бюджета) на мероприятия по поддержке молодежи, заинтересованной в получении педагогической профессии и  работе в системе образования.</w:t>
      </w:r>
    </w:p>
    <w:p w:rsidR="000824CC" w:rsidRPr="007E321F" w:rsidRDefault="000824CC" w:rsidP="00E4083F">
      <w:pPr>
        <w:ind w:firstLine="709"/>
        <w:jc w:val="both"/>
      </w:pPr>
      <w:r w:rsidRPr="007E321F">
        <w:t>Уровень средней заработной платы педагогических работников, установленный на 2018 год выполнен на 100%.</w:t>
      </w:r>
    </w:p>
    <w:p w:rsidR="000824CC" w:rsidRPr="007E321F" w:rsidRDefault="000824CC" w:rsidP="007E321F">
      <w:pPr>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25"/>
        <w:gridCol w:w="1894"/>
        <w:gridCol w:w="1894"/>
        <w:gridCol w:w="1468"/>
      </w:tblGrid>
      <w:tr w:rsidR="000824CC" w:rsidRPr="00ED7686" w:rsidTr="001E6ACE">
        <w:trPr>
          <w:trHeight w:val="271"/>
        </w:trPr>
        <w:tc>
          <w:tcPr>
            <w:tcW w:w="2444" w:type="pct"/>
            <w:vMerge w:val="restart"/>
            <w:vAlign w:val="center"/>
          </w:tcPr>
          <w:p w:rsidR="000824CC" w:rsidRPr="001E6ACE" w:rsidRDefault="000824CC" w:rsidP="00E4083F">
            <w:pPr>
              <w:jc w:val="center"/>
              <w:rPr>
                <w:i/>
              </w:rPr>
            </w:pPr>
            <w:r w:rsidRPr="001E6ACE">
              <w:rPr>
                <w:i/>
              </w:rPr>
              <w:t>Категории работников</w:t>
            </w:r>
          </w:p>
        </w:tc>
        <w:tc>
          <w:tcPr>
            <w:tcW w:w="2556" w:type="pct"/>
            <w:gridSpan w:val="3"/>
            <w:vAlign w:val="center"/>
          </w:tcPr>
          <w:p w:rsidR="000824CC" w:rsidRPr="001E6ACE" w:rsidRDefault="000824CC" w:rsidP="00E4083F">
            <w:pPr>
              <w:jc w:val="center"/>
              <w:rPr>
                <w:i/>
              </w:rPr>
            </w:pPr>
            <w:r w:rsidRPr="001E6ACE">
              <w:rPr>
                <w:i/>
              </w:rPr>
              <w:t>Среднемесячная зар</w:t>
            </w:r>
            <w:r w:rsidRPr="001E6ACE">
              <w:rPr>
                <w:i/>
              </w:rPr>
              <w:t>а</w:t>
            </w:r>
            <w:r w:rsidRPr="001E6ACE">
              <w:rPr>
                <w:i/>
              </w:rPr>
              <w:t>ботная плата</w:t>
            </w:r>
          </w:p>
        </w:tc>
      </w:tr>
      <w:tr w:rsidR="000824CC" w:rsidRPr="00ED7686" w:rsidTr="001E6ACE">
        <w:trPr>
          <w:trHeight w:val="144"/>
        </w:trPr>
        <w:tc>
          <w:tcPr>
            <w:tcW w:w="2444" w:type="pct"/>
            <w:vMerge/>
            <w:vAlign w:val="center"/>
          </w:tcPr>
          <w:p w:rsidR="000824CC" w:rsidRPr="001E6ACE" w:rsidRDefault="000824CC" w:rsidP="00E4083F">
            <w:pPr>
              <w:jc w:val="center"/>
              <w:rPr>
                <w:i/>
              </w:rPr>
            </w:pPr>
          </w:p>
        </w:tc>
        <w:tc>
          <w:tcPr>
            <w:tcW w:w="921" w:type="pct"/>
            <w:vAlign w:val="center"/>
          </w:tcPr>
          <w:p w:rsidR="000824CC" w:rsidRPr="001E6ACE" w:rsidRDefault="000824CC" w:rsidP="00E4083F">
            <w:pPr>
              <w:jc w:val="center"/>
              <w:rPr>
                <w:i/>
              </w:rPr>
            </w:pPr>
            <w:r w:rsidRPr="001E6ACE">
              <w:rPr>
                <w:i/>
              </w:rPr>
              <w:t>Установлено согл</w:t>
            </w:r>
            <w:r w:rsidRPr="001E6ACE">
              <w:rPr>
                <w:i/>
              </w:rPr>
              <w:t>а</w:t>
            </w:r>
            <w:r w:rsidRPr="001E6ACE">
              <w:rPr>
                <w:i/>
              </w:rPr>
              <w:t>шением на 2018 год, тыс.руб.</w:t>
            </w:r>
          </w:p>
        </w:tc>
        <w:tc>
          <w:tcPr>
            <w:tcW w:w="921" w:type="pct"/>
            <w:vAlign w:val="center"/>
          </w:tcPr>
          <w:p w:rsidR="000824CC" w:rsidRPr="001E6ACE" w:rsidRDefault="000824CC" w:rsidP="00E4083F">
            <w:pPr>
              <w:jc w:val="center"/>
              <w:rPr>
                <w:i/>
              </w:rPr>
            </w:pPr>
            <w:r w:rsidRPr="001E6ACE">
              <w:rPr>
                <w:i/>
              </w:rPr>
              <w:t>Фактически достигн</w:t>
            </w:r>
            <w:r w:rsidRPr="001E6ACE">
              <w:rPr>
                <w:i/>
              </w:rPr>
              <w:t>у</w:t>
            </w:r>
            <w:r w:rsidRPr="001E6ACE">
              <w:rPr>
                <w:i/>
              </w:rPr>
              <w:t>тый уровень в 2018 году, тыс.руб.</w:t>
            </w:r>
          </w:p>
        </w:tc>
        <w:tc>
          <w:tcPr>
            <w:tcW w:w="715" w:type="pct"/>
            <w:vAlign w:val="center"/>
          </w:tcPr>
          <w:p w:rsidR="000824CC" w:rsidRPr="001E6ACE" w:rsidRDefault="000824CC" w:rsidP="00E4083F">
            <w:pPr>
              <w:jc w:val="center"/>
              <w:rPr>
                <w:i/>
              </w:rPr>
            </w:pPr>
            <w:r w:rsidRPr="001E6ACE">
              <w:rPr>
                <w:i/>
              </w:rPr>
              <w:t>% выпо</w:t>
            </w:r>
            <w:r w:rsidRPr="001E6ACE">
              <w:rPr>
                <w:i/>
              </w:rPr>
              <w:t>л</w:t>
            </w:r>
            <w:r w:rsidRPr="001E6ACE">
              <w:rPr>
                <w:i/>
              </w:rPr>
              <w:t>нения соглаш</w:t>
            </w:r>
            <w:r w:rsidRPr="001E6ACE">
              <w:rPr>
                <w:i/>
              </w:rPr>
              <w:t>е</w:t>
            </w:r>
            <w:r w:rsidRPr="001E6ACE">
              <w:rPr>
                <w:i/>
              </w:rPr>
              <w:t>ния</w:t>
            </w:r>
          </w:p>
        </w:tc>
      </w:tr>
      <w:tr w:rsidR="000824CC" w:rsidRPr="00ED7686" w:rsidTr="001E6ACE">
        <w:trPr>
          <w:trHeight w:val="827"/>
        </w:trPr>
        <w:tc>
          <w:tcPr>
            <w:tcW w:w="2444" w:type="pct"/>
          </w:tcPr>
          <w:p w:rsidR="000824CC" w:rsidRPr="00ED7686" w:rsidRDefault="000824CC" w:rsidP="00AA7BB2">
            <w:r w:rsidRPr="00ED7686">
              <w:t>Педагогические работники общего образов</w:t>
            </w:r>
            <w:r w:rsidRPr="00ED7686">
              <w:t>а</w:t>
            </w:r>
            <w:r w:rsidRPr="00ED7686">
              <w:t>ния, всего</w:t>
            </w:r>
          </w:p>
          <w:p w:rsidR="000824CC" w:rsidRPr="00ED7686" w:rsidRDefault="000824CC" w:rsidP="00AA7BB2">
            <w:r w:rsidRPr="00ED7686">
              <w:t>в  том числе  учителя</w:t>
            </w:r>
          </w:p>
        </w:tc>
        <w:tc>
          <w:tcPr>
            <w:tcW w:w="921" w:type="pct"/>
          </w:tcPr>
          <w:p w:rsidR="000824CC" w:rsidRPr="00ED7686" w:rsidRDefault="000824CC" w:rsidP="00AA7BB2">
            <w:r w:rsidRPr="00ED7686">
              <w:t>40 282,20</w:t>
            </w:r>
          </w:p>
          <w:p w:rsidR="000824CC" w:rsidRPr="00ED7686" w:rsidRDefault="000824CC" w:rsidP="00AA7BB2"/>
          <w:p w:rsidR="000824CC" w:rsidRPr="00ED7686" w:rsidRDefault="000824CC" w:rsidP="00AA7BB2">
            <w:r w:rsidRPr="00ED7686">
              <w:t>41 449,03</w:t>
            </w:r>
          </w:p>
        </w:tc>
        <w:tc>
          <w:tcPr>
            <w:tcW w:w="921" w:type="pct"/>
          </w:tcPr>
          <w:p w:rsidR="000824CC" w:rsidRPr="00ED7686" w:rsidRDefault="000824CC" w:rsidP="00AA7BB2">
            <w:r w:rsidRPr="00ED7686">
              <w:t>40 282,82</w:t>
            </w:r>
          </w:p>
          <w:p w:rsidR="000824CC" w:rsidRPr="00ED7686" w:rsidRDefault="000824CC" w:rsidP="00AA7BB2"/>
          <w:p w:rsidR="000824CC" w:rsidRPr="00ED7686" w:rsidRDefault="000824CC" w:rsidP="00AA7BB2">
            <w:r w:rsidRPr="00ED7686">
              <w:t>41 449,06</w:t>
            </w:r>
          </w:p>
        </w:tc>
        <w:tc>
          <w:tcPr>
            <w:tcW w:w="715" w:type="pct"/>
          </w:tcPr>
          <w:p w:rsidR="000824CC" w:rsidRPr="00ED7686" w:rsidRDefault="000824CC" w:rsidP="00AA7BB2">
            <w:r w:rsidRPr="00ED7686">
              <w:t>100,0 %</w:t>
            </w:r>
          </w:p>
          <w:p w:rsidR="000824CC" w:rsidRPr="00ED7686" w:rsidRDefault="000824CC" w:rsidP="00AA7BB2"/>
          <w:p w:rsidR="000824CC" w:rsidRPr="00ED7686" w:rsidRDefault="000824CC" w:rsidP="00AA7BB2">
            <w:r w:rsidRPr="00ED7686">
              <w:t>100,0 %</w:t>
            </w:r>
          </w:p>
        </w:tc>
      </w:tr>
      <w:tr w:rsidR="000824CC" w:rsidRPr="00ED7686" w:rsidTr="001E6ACE">
        <w:trPr>
          <w:trHeight w:val="541"/>
        </w:trPr>
        <w:tc>
          <w:tcPr>
            <w:tcW w:w="2444" w:type="pct"/>
            <w:vAlign w:val="center"/>
          </w:tcPr>
          <w:p w:rsidR="000824CC" w:rsidRPr="00ED7686" w:rsidRDefault="000824CC" w:rsidP="00AA7BB2">
            <w:r w:rsidRPr="00ED7686">
              <w:t>Педагогические работники дошкольного о</w:t>
            </w:r>
            <w:r w:rsidRPr="00ED7686">
              <w:t>б</w:t>
            </w:r>
            <w:r w:rsidRPr="00ED7686">
              <w:t>разования</w:t>
            </w:r>
          </w:p>
        </w:tc>
        <w:tc>
          <w:tcPr>
            <w:tcW w:w="921" w:type="pct"/>
            <w:vAlign w:val="center"/>
          </w:tcPr>
          <w:p w:rsidR="000824CC" w:rsidRPr="00ED7686" w:rsidRDefault="000824CC" w:rsidP="00AA7BB2">
            <w:r w:rsidRPr="00ED7686">
              <w:t>35 929,00</w:t>
            </w:r>
          </w:p>
        </w:tc>
        <w:tc>
          <w:tcPr>
            <w:tcW w:w="921" w:type="pct"/>
            <w:vAlign w:val="center"/>
          </w:tcPr>
          <w:p w:rsidR="000824CC" w:rsidRPr="00ED7686" w:rsidRDefault="000824CC" w:rsidP="00AA7BB2">
            <w:r w:rsidRPr="00ED7686">
              <w:t>35 929,05</w:t>
            </w:r>
          </w:p>
        </w:tc>
        <w:tc>
          <w:tcPr>
            <w:tcW w:w="715" w:type="pct"/>
            <w:vAlign w:val="center"/>
          </w:tcPr>
          <w:p w:rsidR="000824CC" w:rsidRPr="00ED7686" w:rsidRDefault="000824CC" w:rsidP="00AA7BB2">
            <w:r w:rsidRPr="00ED7686">
              <w:t>100,0 %</w:t>
            </w:r>
          </w:p>
        </w:tc>
      </w:tr>
      <w:tr w:rsidR="000824CC" w:rsidRPr="00ED7686" w:rsidTr="001E6ACE">
        <w:trPr>
          <w:trHeight w:val="657"/>
        </w:trPr>
        <w:tc>
          <w:tcPr>
            <w:tcW w:w="2444" w:type="pct"/>
            <w:vAlign w:val="center"/>
          </w:tcPr>
          <w:p w:rsidR="000824CC" w:rsidRPr="00ED7686" w:rsidRDefault="000824CC" w:rsidP="00AA7BB2">
            <w:r w:rsidRPr="00ED7686">
              <w:t>Педагогические работники дополнительн</w:t>
            </w:r>
            <w:r w:rsidRPr="00ED7686">
              <w:t>о</w:t>
            </w:r>
            <w:r w:rsidRPr="00ED7686">
              <w:t>го образования</w:t>
            </w:r>
          </w:p>
        </w:tc>
        <w:tc>
          <w:tcPr>
            <w:tcW w:w="921" w:type="pct"/>
            <w:vAlign w:val="center"/>
          </w:tcPr>
          <w:p w:rsidR="000824CC" w:rsidRPr="00ED7686" w:rsidRDefault="000824CC" w:rsidP="00AA7BB2">
            <w:r w:rsidRPr="00ED7686">
              <w:t>43 213,10</w:t>
            </w:r>
          </w:p>
        </w:tc>
        <w:tc>
          <w:tcPr>
            <w:tcW w:w="921" w:type="pct"/>
            <w:vAlign w:val="center"/>
          </w:tcPr>
          <w:p w:rsidR="000824CC" w:rsidRPr="00ED7686" w:rsidRDefault="000824CC" w:rsidP="00AA7BB2">
            <w:r w:rsidRPr="00ED7686">
              <w:t>43 215,40</w:t>
            </w:r>
          </w:p>
        </w:tc>
        <w:tc>
          <w:tcPr>
            <w:tcW w:w="715" w:type="pct"/>
            <w:vAlign w:val="center"/>
          </w:tcPr>
          <w:p w:rsidR="000824CC" w:rsidRPr="00ED7686" w:rsidRDefault="000824CC" w:rsidP="00AA7BB2">
            <w:r w:rsidRPr="00ED7686">
              <w:t>100,0 %</w:t>
            </w:r>
          </w:p>
        </w:tc>
      </w:tr>
      <w:tr w:rsidR="000824CC" w:rsidRPr="00ED7686" w:rsidTr="00E4083F">
        <w:trPr>
          <w:trHeight w:val="399"/>
        </w:trPr>
        <w:tc>
          <w:tcPr>
            <w:tcW w:w="2444" w:type="pct"/>
            <w:vAlign w:val="center"/>
          </w:tcPr>
          <w:p w:rsidR="000824CC" w:rsidRPr="00ED7686" w:rsidRDefault="000824CC" w:rsidP="00AA7BB2">
            <w:pPr>
              <w:rPr>
                <w:b/>
              </w:rPr>
            </w:pPr>
            <w:r w:rsidRPr="00ED7686">
              <w:rPr>
                <w:b/>
              </w:rPr>
              <w:t>ИТОГО по району</w:t>
            </w:r>
          </w:p>
        </w:tc>
        <w:tc>
          <w:tcPr>
            <w:tcW w:w="921" w:type="pct"/>
            <w:vAlign w:val="center"/>
          </w:tcPr>
          <w:p w:rsidR="000824CC" w:rsidRPr="00ED7686" w:rsidRDefault="000824CC" w:rsidP="00AA7BB2">
            <w:pPr>
              <w:rPr>
                <w:b/>
              </w:rPr>
            </w:pPr>
            <w:r w:rsidRPr="00ED7686">
              <w:rPr>
                <w:b/>
              </w:rPr>
              <w:t>38 819,96</w:t>
            </w:r>
          </w:p>
        </w:tc>
        <w:tc>
          <w:tcPr>
            <w:tcW w:w="921" w:type="pct"/>
            <w:vAlign w:val="center"/>
          </w:tcPr>
          <w:p w:rsidR="000824CC" w:rsidRPr="00ED7686" w:rsidRDefault="000824CC" w:rsidP="00AA7BB2">
            <w:pPr>
              <w:rPr>
                <w:b/>
              </w:rPr>
            </w:pPr>
            <w:r w:rsidRPr="00ED7686">
              <w:rPr>
                <w:b/>
              </w:rPr>
              <w:t>38 820,44</w:t>
            </w:r>
          </w:p>
        </w:tc>
        <w:tc>
          <w:tcPr>
            <w:tcW w:w="715" w:type="pct"/>
            <w:vAlign w:val="center"/>
          </w:tcPr>
          <w:p w:rsidR="000824CC" w:rsidRPr="00ED7686" w:rsidRDefault="000824CC" w:rsidP="00AA7BB2">
            <w:pPr>
              <w:rPr>
                <w:b/>
              </w:rPr>
            </w:pPr>
            <w:r w:rsidRPr="00ED7686">
              <w:rPr>
                <w:b/>
              </w:rPr>
              <w:t>100,0 %</w:t>
            </w:r>
          </w:p>
        </w:tc>
      </w:tr>
    </w:tbl>
    <w:p w:rsidR="000824CC" w:rsidRPr="00ED7686" w:rsidRDefault="000824CC" w:rsidP="00AA7BB2"/>
    <w:p w:rsidR="000824CC" w:rsidRPr="00ED7686" w:rsidRDefault="000824CC" w:rsidP="00E4083F">
      <w:pPr>
        <w:ind w:firstLine="709"/>
        <w:jc w:val="both"/>
      </w:pPr>
      <w:r w:rsidRPr="00ED7686">
        <w:t>Рост средней заработной платы педагогических работников общего образования к уро</w:t>
      </w:r>
      <w:r w:rsidRPr="00ED7686">
        <w:t>в</w:t>
      </w:r>
      <w:r w:rsidRPr="00ED7686">
        <w:t>ню 2017 года составил 111,6%, педагогических работников дошкольного образования -111,0%, педагогических работников дополнительн</w:t>
      </w:r>
      <w:r w:rsidRPr="00ED7686">
        <w:t>о</w:t>
      </w:r>
      <w:r w:rsidRPr="00ED7686">
        <w:t>го образования – 116,7%.</w:t>
      </w:r>
    </w:p>
    <w:p w:rsidR="000824CC" w:rsidRPr="00ED7686" w:rsidRDefault="000824CC" w:rsidP="00E4083F">
      <w:pPr>
        <w:ind w:firstLine="709"/>
        <w:jc w:val="both"/>
      </w:pPr>
      <w:r w:rsidRPr="00ED7686">
        <w:t>Общая численность педагогических работников в муниципальных образовательных организациях в 2018 году – 446 чел., в том числе в дошкольных образовательных организациях – 152 чел., в общеобразовательных организациях – 276 чел., дополнительного образования детей – 18 чел.</w:t>
      </w:r>
    </w:p>
    <w:p w:rsidR="000824CC" w:rsidRPr="00ED7686" w:rsidRDefault="000824CC" w:rsidP="00E4083F">
      <w:pPr>
        <w:ind w:firstLine="709"/>
        <w:jc w:val="both"/>
      </w:pPr>
      <w:r w:rsidRPr="00ED7686">
        <w:t>Уровень притока и закрепления молодых педагогов  в образовательных организациях:  (2014 год – 1 чел., 2015 год – 2 чел., 2016 год – 3 чел., 2017 год – 3 чел., 2018 год – 1 чел.).</w:t>
      </w:r>
    </w:p>
    <w:p w:rsidR="000824CC" w:rsidRPr="00ED7686" w:rsidRDefault="000824CC" w:rsidP="00E4083F">
      <w:pPr>
        <w:jc w:val="both"/>
      </w:pPr>
      <w:r w:rsidRPr="00ED7686">
        <w:t xml:space="preserve">            В 2018 году заключен 1 договор с выпускником школы о целевом обучении в САФУ им. М.В Ломоносова по направлению «Педагогическое образование» (в 2017 году – 1 договор, в 2016 году – 2 договора, в 2015 году – 4 договора).</w:t>
      </w:r>
    </w:p>
    <w:p w:rsidR="000824CC" w:rsidRPr="00ED7686" w:rsidRDefault="000824CC" w:rsidP="00E4083F">
      <w:pPr>
        <w:jc w:val="both"/>
        <w:rPr>
          <w:i/>
        </w:rPr>
      </w:pPr>
      <w:r w:rsidRPr="00ED7686">
        <w:t xml:space="preserve">            В целях морального и материального стимулирования   педагогов  в районе проходят конкурсы профессионального мастерства.  В феврале 2018 года состоялся районный конкурс </w:t>
      </w:r>
      <w:r w:rsidRPr="00ED7686">
        <w:rPr>
          <w:bCs/>
        </w:rPr>
        <w:t xml:space="preserve">профессионального мастерства педагогов «Учитель года» в двух номинациях: «Учитель года» и «Воспитатель года». В конкурсе участвовало 5 учителей  из ОО: МБОУ «Коношская СШ имени Н.П.Лавёрова», </w:t>
      </w:r>
      <w:r w:rsidRPr="00ED7686">
        <w:rPr>
          <w:bCs/>
          <w:iCs/>
        </w:rPr>
        <w:t>МБОУ «Подюжская СШ им. В.А. Абрамова», МБОУ «Коношеозерская СШ им. В.А. Корытова», МБОУ «Тавреньгская СШ», МБОУ «Лесозаводская СШ»</w:t>
      </w:r>
      <w:r w:rsidRPr="00ED7686">
        <w:rPr>
          <w:bCs/>
        </w:rPr>
        <w:t xml:space="preserve">   и 3 воспитателя из ОО: </w:t>
      </w:r>
      <w:r w:rsidRPr="00ED7686">
        <w:t xml:space="preserve">МБДОУ детский сад «Солнышко», МБДОУ детский сад «Сказка», структурного </w:t>
      </w:r>
      <w:r w:rsidRPr="00ED7686">
        <w:rPr>
          <w:bCs/>
        </w:rPr>
        <w:t xml:space="preserve">подразделения детский сад «Лучик» </w:t>
      </w:r>
      <w:r w:rsidRPr="00ED7686">
        <w:rPr>
          <w:bCs/>
          <w:iCs/>
        </w:rPr>
        <w:t xml:space="preserve">МБОУ «Подюжская СШ им. В.А. Абрамова». </w:t>
      </w:r>
      <w:r w:rsidRPr="00ED7686">
        <w:t xml:space="preserve">В номинации «Воспитатель года»  победителем стала Шамина Е.Н., воспитатель МБДОУ детский сад «Солнышко», в номинации «Учитель года» - Парменова И.С., учитель информатики </w:t>
      </w:r>
      <w:r w:rsidRPr="00ED7686">
        <w:rPr>
          <w:bCs/>
        </w:rPr>
        <w:t>МБОУ «Коношская СШ</w:t>
      </w:r>
      <w:r w:rsidRPr="00ED7686">
        <w:rPr>
          <w:bCs/>
          <w:iCs/>
        </w:rPr>
        <w:t xml:space="preserve"> имени Н.П. Лавёрова</w:t>
      </w:r>
      <w:r w:rsidRPr="00ED7686">
        <w:rPr>
          <w:bCs/>
        </w:rPr>
        <w:t>».</w:t>
      </w:r>
    </w:p>
    <w:p w:rsidR="000824CC" w:rsidRPr="00ED7686" w:rsidRDefault="000824CC" w:rsidP="00E4083F">
      <w:pPr>
        <w:ind w:firstLine="709"/>
        <w:jc w:val="both"/>
        <w:rPr>
          <w:bCs/>
        </w:rPr>
      </w:pPr>
      <w:r w:rsidRPr="00ED7686">
        <w:rPr>
          <w:bCs/>
        </w:rPr>
        <w:t xml:space="preserve">В областном конкурсе «Учитель года-2018» участвовали победители и призеры районного конкурса «Учитель – 2016»: Рубайло О.А., учитель биологии МБОУ «Ерцевская СШ» (номинация «Учитель года») и Капинос М.Г., воспитатель структурного подразделения детский сад «Лучик» </w:t>
      </w:r>
      <w:r w:rsidRPr="00ED7686">
        <w:rPr>
          <w:bCs/>
          <w:iCs/>
        </w:rPr>
        <w:t xml:space="preserve">МБОУ «Подюжская СШ им. В.А. Абрамова» (номинация «Воспитатель года»), в номинации «Педагогический дебют» - Егошин В.В., учитель технологии МБОУ «Лесозаводская СШ». Призерами областного конкурса стали </w:t>
      </w:r>
      <w:r w:rsidRPr="00ED7686">
        <w:rPr>
          <w:bCs/>
        </w:rPr>
        <w:t>Рубайло О.А. (3 место) и Егошин В.В. (3 место).</w:t>
      </w:r>
    </w:p>
    <w:p w:rsidR="000824CC" w:rsidRPr="00ED7686" w:rsidRDefault="000824CC" w:rsidP="00E4083F">
      <w:pPr>
        <w:ind w:firstLine="709"/>
        <w:jc w:val="both"/>
        <w:rPr>
          <w:i/>
        </w:rPr>
      </w:pPr>
      <w:r w:rsidRPr="00ED7686">
        <w:rPr>
          <w:bCs/>
        </w:rPr>
        <w:t xml:space="preserve">Козырева С.В., учитель начальных классов МБОУ «Ерцевская СШ», приняла участие в региональном </w:t>
      </w:r>
      <w:r w:rsidRPr="00ED7686">
        <w:t xml:space="preserve">конкурсе на получение денежного поощрения лучшими учителями образовательных организаций, реализующих образовательные программы начального общего, основного общего, среднего общего образования, и стала участником региональной выставки «Учитель XXI века». </w:t>
      </w:r>
    </w:p>
    <w:p w:rsidR="000824CC" w:rsidRPr="00ED7686" w:rsidRDefault="000824CC" w:rsidP="00E4083F">
      <w:pPr>
        <w:ind w:firstLine="709"/>
        <w:jc w:val="both"/>
      </w:pPr>
      <w:r w:rsidRPr="00ED7686">
        <w:rPr>
          <w:bCs/>
        </w:rPr>
        <w:t xml:space="preserve">18 января 2018 года на базе МБДОУ детский сад «Солнышко», муниципальной «пилотной» площадки по внедрению инновационных технологий в формировании экологической культуры и мышления у дошкольников,  прошёл  районный смотр - конкурс авторских дидактических пособий учителей - логопедов  «Лучший экологический логокуб для проведения логопедической коррекции». В смотре-конкурсе участвовало 9 учителей-логопедов из 8 образовательных организаций. Победителями смотра-конкурса стали </w:t>
      </w:r>
      <w:r w:rsidRPr="00ED7686">
        <w:t>Соковая Г.М., учитель – логопед МБОУ «Коношская СШ имени Н.П. Лавёрова» и Воронина И.Н., учитель – логопед МБДОУ детский сад «Солнышко».</w:t>
      </w:r>
    </w:p>
    <w:p w:rsidR="000824CC" w:rsidRPr="00ED7686" w:rsidRDefault="000824CC" w:rsidP="00E4083F">
      <w:pPr>
        <w:ind w:firstLine="709"/>
        <w:jc w:val="both"/>
      </w:pPr>
      <w:r w:rsidRPr="00ED7686">
        <w:t xml:space="preserve">С 16 апреля 2018 года по 27 сентября 2018 года состоялся муниципальный этап областного конкурса для школьников и педагогов «Путешествуем по Архангельской области!». В номинации конкурса для педагогов «Лучший педагог – организатор школьных поездок» участвовало 5 педагогов из </w:t>
      </w:r>
      <w:r w:rsidRPr="00ED7686">
        <w:rPr>
          <w:bCs/>
        </w:rPr>
        <w:t xml:space="preserve">МБОУ «Коношская СШ имени Н.П.Лавёрова», </w:t>
      </w:r>
      <w:r w:rsidRPr="00ED7686">
        <w:rPr>
          <w:bCs/>
          <w:iCs/>
        </w:rPr>
        <w:t>МБОУ «Лесозаводская СШ»</w:t>
      </w:r>
      <w:r w:rsidRPr="00ED7686">
        <w:rPr>
          <w:bCs/>
        </w:rPr>
        <w:t xml:space="preserve"> и  </w:t>
      </w:r>
      <w:r w:rsidRPr="00ED7686">
        <w:rPr>
          <w:bCs/>
          <w:iCs/>
        </w:rPr>
        <w:t xml:space="preserve">МБОУ «Вохтомская ОШ». </w:t>
      </w:r>
      <w:r w:rsidRPr="00ED7686">
        <w:rPr>
          <w:bCs/>
        </w:rPr>
        <w:t xml:space="preserve"> Победителем в данной номинации стала </w:t>
      </w:r>
      <w:r w:rsidRPr="00ED7686">
        <w:rPr>
          <w:bCs/>
          <w:iCs/>
        </w:rPr>
        <w:t xml:space="preserve">Телиус О.М., учитель математики МБОУ «Лесозаводская СШ». </w:t>
      </w:r>
      <w:r w:rsidRPr="00ED7686">
        <w:t xml:space="preserve">В номинациях конкурса для обучающихся «Путешествуем по Архангельской области классом!» и «Путешествуем по Архангельской области семьёй!» участвовало 6 обучающихся из </w:t>
      </w:r>
      <w:r w:rsidRPr="00ED7686">
        <w:rPr>
          <w:bCs/>
          <w:iCs/>
        </w:rPr>
        <w:t xml:space="preserve">МБОУ «Подюжская СШ им. В.А. Абрамова», МБОУ «Коношеозерская СШ им. В.А. Корытова» и МБОУ «Вохтомская ОШ». Победитель в номинации </w:t>
      </w:r>
      <w:r w:rsidRPr="00ED7686">
        <w:t>«Путешествуем по Архангельской области семьёй!» Тухватчина Евгения, обучающаяся 3 класса МБОУ «Подюжская СШ им. В.А. Абрамова», стала призером (3 место)  на областном этапе конкурса.  </w:t>
      </w:r>
    </w:p>
    <w:p w:rsidR="000824CC" w:rsidRPr="00ED7686" w:rsidRDefault="000824CC" w:rsidP="00E4083F">
      <w:pPr>
        <w:ind w:firstLine="709"/>
        <w:jc w:val="both"/>
      </w:pPr>
      <w:r w:rsidRPr="00ED7686">
        <w:t>Районным клубом «Учитель года»  был организован методический день для молодых специалистов (30 января 2018г.), на котором традиционно педагоги-наставники представляли свой опыт работы на мастер-классах и открытых уроках, давали консультации молодым учителям. В июне 2018 года команда районного клуба «Учитель года» принимала участие в летнем методическом лагере областного клуба «Учитель года», который проходил в г. Няндоме.</w:t>
      </w:r>
    </w:p>
    <w:p w:rsidR="000824CC" w:rsidRPr="00ED7686" w:rsidRDefault="000824CC" w:rsidP="00E4083F">
      <w:pPr>
        <w:ind w:firstLine="709"/>
        <w:jc w:val="both"/>
        <w:rPr>
          <w:bCs/>
        </w:rPr>
      </w:pPr>
      <w:r w:rsidRPr="00ED7686">
        <w:t>Награждение работников системы образования в 2018 году:</w:t>
      </w:r>
    </w:p>
    <w:p w:rsidR="000824CC" w:rsidRPr="00ED7686" w:rsidRDefault="000824CC" w:rsidP="00E4083F">
      <w:pPr>
        <w:jc w:val="both"/>
        <w:rPr>
          <w:i/>
        </w:rPr>
      </w:pPr>
      <w:r w:rsidRPr="00ED7686">
        <w:t>Присвоено почетное звание «Почетный работник общего образования Российской Федерации» - 2 чел., награждены Почетной грамотой Министерства образования и науки Российской Федерации – 4 чел., Почетной грамотой министерства образования и науки Архангельской области – 12 чел., Почетной грамотой администрации МО «Коношский муниципальный район» - 18 чел., Почетной грамотой управления образования администрации МО «Коношский муниципальный район» -  34 чел</w:t>
      </w:r>
      <w:r w:rsidRPr="00ED7686">
        <w:rPr>
          <w:i/>
        </w:rPr>
        <w:t>.</w:t>
      </w:r>
    </w:p>
    <w:p w:rsidR="000824CC" w:rsidRPr="00ED7686" w:rsidRDefault="000824CC" w:rsidP="00E4083F">
      <w:pPr>
        <w:jc w:val="both"/>
      </w:pPr>
      <w:r w:rsidRPr="00ED7686">
        <w:t xml:space="preserve">            </w:t>
      </w:r>
    </w:p>
    <w:p w:rsidR="000824CC" w:rsidRPr="00ED7686" w:rsidRDefault="000824CC" w:rsidP="00E4083F">
      <w:pPr>
        <w:ind w:firstLine="709"/>
        <w:jc w:val="both"/>
      </w:pPr>
      <w:r w:rsidRPr="00ED7686">
        <w:t xml:space="preserve">В Коношском районе уделяется внимание вопросам создания в общеобразовательных организациях условий, способствующих сохранению и укреплению здоровья школьников. Имеют собственный лицензионный  медицинский кабинет МБОУ «Коношская СШ имени Н.П. Лавёрова», МБОУ «Коношеозерская СШ им. В.А. Корытова», МБДОУ детский сад «Сказка», МБДОУ детский сад «Теремок», МБДОУ «ЦРР-детский сад «Радуга», структурное подразделение детский сад «Лучик» МБОУ «Подюжская СШ им. В.А. Абрамова». Медицинское обслуживание организовано на базе лечебно-профилактических учреждений на условиях договора в 6 образовательных учреждениях. </w:t>
      </w:r>
    </w:p>
    <w:p w:rsidR="000824CC" w:rsidRPr="00ED7686" w:rsidRDefault="000824CC" w:rsidP="00E4083F">
      <w:pPr>
        <w:ind w:firstLine="709"/>
        <w:jc w:val="both"/>
      </w:pPr>
      <w:r w:rsidRPr="00ED7686">
        <w:t>Создаются условия для совершенствования организации питания обучающихся.</w:t>
      </w:r>
      <w:r w:rsidRPr="00ED7686">
        <w:rPr>
          <w:bCs/>
        </w:rPr>
        <w:t xml:space="preserve"> У руководителей  образовательных организаций имеется пакет основных нормативных документов: СанПиН  </w:t>
      </w:r>
      <w:r w:rsidRPr="00ED7686">
        <w:t>2.4.1.3049-13 (для  дошкольных учреждений)</w:t>
      </w:r>
      <w:r w:rsidRPr="00ED7686">
        <w:rPr>
          <w:b/>
        </w:rPr>
        <w:t>,</w:t>
      </w:r>
      <w:r w:rsidRPr="00ED7686">
        <w:t xml:space="preserve">  СанПиН 2.4.5.2409-08 (для общеобразовательных школ). В каждом образовательном учреждении разработаны локальные акты: приказы по организации питания в образовательной организации, приказы на создание бракеражной комиссии. </w:t>
      </w:r>
    </w:p>
    <w:p w:rsidR="000824CC" w:rsidRPr="00ED7686" w:rsidRDefault="000824CC" w:rsidP="00E4083F">
      <w:pPr>
        <w:ind w:firstLine="709"/>
        <w:jc w:val="both"/>
      </w:pPr>
      <w:r w:rsidRPr="00ED7686">
        <w:t xml:space="preserve">Из 12 школ района горячее питание обучающихся организовано  в 11, в которых имеется  12 пищеблоков  (2 пищеблока в МБОУ «Лесозаводская СШ»).  Не организовано горячее питание в МБОУ «Коношская вечерняя (сменная) школа». </w:t>
      </w:r>
    </w:p>
    <w:p w:rsidR="000824CC" w:rsidRPr="00ED7686" w:rsidRDefault="000824CC" w:rsidP="00E4083F">
      <w:pPr>
        <w:ind w:firstLine="709"/>
        <w:jc w:val="both"/>
      </w:pPr>
      <w:r w:rsidRPr="00ED7686">
        <w:t>Охват школьников горячим питанием составил 86,9 % процентов.</w:t>
      </w:r>
    </w:p>
    <w:p w:rsidR="000824CC" w:rsidRPr="00ED7686" w:rsidRDefault="000824CC" w:rsidP="00E4083F">
      <w:pPr>
        <w:ind w:firstLine="709"/>
        <w:jc w:val="both"/>
      </w:pPr>
      <w:r w:rsidRPr="00ED7686">
        <w:t xml:space="preserve">В трёх дошкольных образовательных организациях нет своего пищеблока: структурное подразделение детский сад «Боровичок» МБОУ «Коношская ОШ», структурное подразделение детский сад «Росинка» МБОУ «Вохтомская ОШ»,  структурное подразделение детский сад «Веснушки»  МБОУ «Климовская СШ». Питание в этих детских садах  организовано на базе школьных столовых. </w:t>
      </w:r>
    </w:p>
    <w:p w:rsidR="000824CC" w:rsidRPr="00ED7686" w:rsidRDefault="000824CC" w:rsidP="00E4083F">
      <w:pPr>
        <w:jc w:val="both"/>
      </w:pPr>
      <w:r w:rsidRPr="00ED7686">
        <w:t xml:space="preserve">            В соответствии с Порядком  обеспечения  питанием  учащихся  муниципальных  общеобразовательных организаций  за счет бюджетных ассигнований  бюджета муниципального образования «Коношский муниципальный район», утверждённым  постановлением администрации муниципального образования «Коношский муниципальный район» от 06 октября 2017 года №579 из средств местного бюджета было  выделено 1 319,3 тыс. руб.  на питание 108 детей с ограниченными возможностями здоровья. </w:t>
      </w:r>
    </w:p>
    <w:p w:rsidR="000824CC" w:rsidRPr="00ED7686" w:rsidRDefault="000824CC" w:rsidP="00E4083F">
      <w:pPr>
        <w:jc w:val="both"/>
      </w:pPr>
      <w:r w:rsidRPr="00ED7686">
        <w:t xml:space="preserve">             В целях привлечения обучающихся к занятиям массовыми видами спорта, в районе реализуется комплекс мероприятий по следующим направлениям: общеобразовательная подготовка, дополнительное образование детей, спортивно-массовые мероприятия.</w:t>
      </w:r>
    </w:p>
    <w:p w:rsidR="000824CC" w:rsidRPr="00ED7686" w:rsidRDefault="000824CC" w:rsidP="00E4083F">
      <w:pPr>
        <w:jc w:val="both"/>
      </w:pPr>
      <w:r w:rsidRPr="00ED7686">
        <w:t xml:space="preserve">             В муниципальных образовательных организациях имеются объекты, используемые для занятий физической культурой и спортом: </w:t>
      </w:r>
    </w:p>
    <w:p w:rsidR="000824CC" w:rsidRPr="00ED7686" w:rsidRDefault="000824CC" w:rsidP="00E4083F">
      <w:pPr>
        <w:jc w:val="both"/>
      </w:pPr>
      <w:r w:rsidRPr="00ED7686">
        <w:t xml:space="preserve">МБОУ «Коношская СШ имени Н.П. Лавёрова» - спортзал, тренажерный зал, стадион, площадка ГТО, легкоатлетический сектор (сектор для прыжков в длину, сектор для метания), беговая дорожка, футбольное поле, волейбольная площадка, баскетбольная площадка, лыжный стадион; </w:t>
      </w:r>
    </w:p>
    <w:p w:rsidR="000824CC" w:rsidRPr="00ED7686" w:rsidRDefault="000824CC" w:rsidP="00E4083F">
      <w:pPr>
        <w:jc w:val="both"/>
      </w:pPr>
      <w:r w:rsidRPr="00ED7686">
        <w:t xml:space="preserve">МБОУ «Коношеозерская СШ им. В.А. Корытова» - спортзал, площадка ГТО; </w:t>
      </w:r>
    </w:p>
    <w:p w:rsidR="000824CC" w:rsidRPr="00ED7686" w:rsidRDefault="000824CC" w:rsidP="00E4083F">
      <w:pPr>
        <w:jc w:val="both"/>
      </w:pPr>
      <w:r w:rsidRPr="00ED7686">
        <w:t xml:space="preserve">МБОУ «Лесозаводская СШ» - два спортзала, площадка для подвижных игр, легкоатлетический сектор; </w:t>
      </w:r>
    </w:p>
    <w:p w:rsidR="000824CC" w:rsidRPr="00ED7686" w:rsidRDefault="000824CC" w:rsidP="00E4083F">
      <w:pPr>
        <w:jc w:val="both"/>
      </w:pPr>
      <w:r w:rsidRPr="00ED7686">
        <w:t xml:space="preserve">МБОУ «Подюжская СШ им. В.А. Абрамова» - спортзал, футбольное поле, баскетбольная площадка, площадка для подвижных игр, беговая дорожка, легкоатлетический сектор; </w:t>
      </w:r>
    </w:p>
    <w:p w:rsidR="000824CC" w:rsidRPr="00ED7686" w:rsidRDefault="000824CC" w:rsidP="00E4083F">
      <w:pPr>
        <w:jc w:val="both"/>
      </w:pPr>
      <w:r w:rsidRPr="00ED7686">
        <w:t xml:space="preserve">МБОУ Ерцевская СШ» - тренажерный зал, спортзал; </w:t>
      </w:r>
    </w:p>
    <w:p w:rsidR="000824CC" w:rsidRPr="00ED7686" w:rsidRDefault="000824CC" w:rsidP="00E4083F">
      <w:pPr>
        <w:jc w:val="both"/>
      </w:pPr>
      <w:r w:rsidRPr="00ED7686">
        <w:t xml:space="preserve">МБОУ «Тавреньгская СШ» - спортзал, футбольное поле, волейбольная площадка, беговая дорожка; </w:t>
      </w:r>
    </w:p>
    <w:p w:rsidR="000824CC" w:rsidRPr="00ED7686" w:rsidRDefault="000824CC" w:rsidP="00E4083F">
      <w:pPr>
        <w:jc w:val="both"/>
      </w:pPr>
      <w:r w:rsidRPr="00ED7686">
        <w:t xml:space="preserve">МБОУ Коношская ОШ» - спортзал, футбольное поле, волейбольная площадка, площадка для подвижных игр; </w:t>
      </w:r>
    </w:p>
    <w:p w:rsidR="000824CC" w:rsidRPr="00ED7686" w:rsidRDefault="000824CC" w:rsidP="00E4083F">
      <w:pPr>
        <w:jc w:val="both"/>
      </w:pPr>
      <w:r w:rsidRPr="00ED7686">
        <w:t>МБОУ «Климовская СШ» - спортзал;</w:t>
      </w:r>
    </w:p>
    <w:p w:rsidR="000824CC" w:rsidRPr="00ED7686" w:rsidRDefault="000824CC" w:rsidP="00E4083F">
      <w:pPr>
        <w:jc w:val="both"/>
      </w:pPr>
      <w:r w:rsidRPr="00ED7686">
        <w:t>МБОУ «Мелентьевская ОШ» - спортзал;</w:t>
      </w:r>
    </w:p>
    <w:p w:rsidR="000824CC" w:rsidRPr="00ED7686" w:rsidRDefault="000824CC" w:rsidP="00E4083F">
      <w:pPr>
        <w:jc w:val="both"/>
      </w:pPr>
      <w:r w:rsidRPr="00ED7686">
        <w:t>МБОУ ДО «Коношская ДЮСШ» - корт, футбольное поле, площадка для подвижных игр, зал для борьбы, тренажерный зал.</w:t>
      </w:r>
    </w:p>
    <w:p w:rsidR="000824CC" w:rsidRPr="00ED7686" w:rsidRDefault="000824CC" w:rsidP="00E4083F">
      <w:pPr>
        <w:jc w:val="both"/>
      </w:pPr>
      <w:r w:rsidRPr="00ED7686">
        <w:t>В школе, в которой не предусмотрен спортивный зал, уроки физической культуры проходят в приспособленном помещении (МБОУ «Вохтомская ОШ»).</w:t>
      </w:r>
    </w:p>
    <w:p w:rsidR="000824CC" w:rsidRPr="00ED7686" w:rsidRDefault="000824CC" w:rsidP="00E4083F">
      <w:pPr>
        <w:jc w:val="both"/>
      </w:pPr>
      <w:r w:rsidRPr="00ED7686">
        <w:t xml:space="preserve">           В 2018 году в общеобразовательных организациях  проводилась активная работа по привлечению обучающихся к систематическим занятиям в спортивных секциях, организовывались внутришкольные спортивные и физкультурно-оздоровительные мероприятия, в которых участвовало 2547 обучающихся. Лучшие спортсмены школ принимали участие в муниципальных и региональных спортивных соревнованиях.</w:t>
      </w:r>
    </w:p>
    <w:p w:rsidR="000824CC" w:rsidRPr="00ED7686" w:rsidRDefault="000824CC" w:rsidP="00E4083F">
      <w:pPr>
        <w:jc w:val="both"/>
      </w:pPr>
      <w:r w:rsidRPr="00ED7686">
        <w:t xml:space="preserve">          Управление образования традиционно организует и проводит районную Спартакиаду обучающихся  Коношского района. В 2017 -2018 учебном году соревнования проходили в двух возрастных группах: младшая возрастная группа - обучающиеся  2003 г.р. и младше; старшая возрастная группа – обучающиеся - 2002 г.р. и старше. Всего в Спартакиаде участвовало 745 детей. 22 мая 2018 года прошел районный спортивный праздник, посвященный подведению итогов Спартакиады обучающихся общеобразовательных организаций, на котором были вручены грамоты и кубки победителям и призерам Спартакиады. </w:t>
      </w:r>
    </w:p>
    <w:p w:rsidR="000824CC" w:rsidRPr="00ED7686" w:rsidRDefault="000824CC" w:rsidP="00E4083F">
      <w:pPr>
        <w:jc w:val="both"/>
      </w:pPr>
      <w:r w:rsidRPr="00ED7686">
        <w:t xml:space="preserve">            Также проводятся другие спортивно-массовые и физкультурно-оздоровительные мероприятия, такие как военно-спортивные соревнования «Салют», кросс «Золотая осень», «Веселые старты». </w:t>
      </w:r>
    </w:p>
    <w:p w:rsidR="000824CC" w:rsidRPr="00ED7686" w:rsidRDefault="000824CC" w:rsidP="00E4083F">
      <w:pPr>
        <w:jc w:val="both"/>
      </w:pPr>
      <w:r w:rsidRPr="00ED7686">
        <w:t xml:space="preserve">            В областной Спартакиаде обучающихся общеобразовательных организаций в 2018 году участвовало 67 чел.: баскетбол (девушки, старшая группа)- 9 чел.; баскетбол (девушки, младшая группа) – 10 чел.; лыжные гонки (младшая группа) - 8 чел.; лыжные гонки (старшая группа) – 5 чел.; мини-футбол (младшая группа) - 8 чел.; настольный теннис (младшая группа)- 4 чел. пожарно-прикладной спорт (старшая группа)- 14 чел.; легкоатлетический кросс  (старшая группа) - 9 чел.</w:t>
      </w:r>
    </w:p>
    <w:p w:rsidR="000824CC" w:rsidRPr="00ED7686" w:rsidRDefault="000824CC" w:rsidP="00E4083F">
      <w:pPr>
        <w:jc w:val="both"/>
      </w:pPr>
      <w:r w:rsidRPr="00ED7686">
        <w:t xml:space="preserve">            В рамках совершенствования системы физического воспитания детей, внедрения в образовательных организациях Всероссийского физкультурно-спортивного комплекса «Готов к труду и обороне» (ВФСК ГТО) в 2018 году в девяти общеобразовательных организациях из двенадцати, в трех дошкольных образовательных организациях из четырех и в двух учреждениях дополнительного образования были разработаны планы мероприятий по реализации ВФСК ГТО. В этих организациях за 2018 год проведено 101 мероприятие, направленное на пропаганду ГТО. Количество детей, зарегистрированных на сайте </w:t>
      </w:r>
      <w:r w:rsidRPr="00ED7686">
        <w:rPr>
          <w:lang w:val="en-US"/>
        </w:rPr>
        <w:t>www</w:t>
      </w:r>
      <w:r w:rsidRPr="00ED7686">
        <w:t>.</w:t>
      </w:r>
      <w:r w:rsidRPr="00ED7686">
        <w:rPr>
          <w:lang w:val="en-US"/>
        </w:rPr>
        <w:t>gto</w:t>
      </w:r>
      <w:r w:rsidRPr="00ED7686">
        <w:t>.</w:t>
      </w:r>
      <w:r w:rsidRPr="00ED7686">
        <w:rPr>
          <w:lang w:val="en-US"/>
        </w:rPr>
        <w:t>ru</w:t>
      </w:r>
      <w:r w:rsidRPr="00ED7686">
        <w:t>, - 196. В семи общеобразовательных организациях – 178 участников, в двух дошкольных образовательных организациях – 14 участников и 4 участника из одного учреждения дополнительного образования. Количество участников, принявших участие в тестировании по нормативам ГТО, – 134 из 6 образовательных организаций района. Количество участников, выполнивших нормативы на знак отличия ВФСК ГТО, – 65 из трех общеобразовательных учреждений района.</w:t>
      </w:r>
    </w:p>
    <w:p w:rsidR="000824CC" w:rsidRPr="00ED7686" w:rsidRDefault="000824CC" w:rsidP="00E4083F">
      <w:pPr>
        <w:jc w:val="both"/>
      </w:pPr>
    </w:p>
    <w:p w:rsidR="000824CC" w:rsidRPr="00ED7686" w:rsidRDefault="000824CC" w:rsidP="00AA7BB2">
      <w:pPr>
        <w:rPr>
          <w:bCs/>
        </w:rPr>
      </w:pPr>
      <w:r w:rsidRPr="00ED7686">
        <w:t xml:space="preserve">           Объединения обучающихся различной направленности </w:t>
      </w:r>
      <w:r w:rsidRPr="00ED7686">
        <w:rPr>
          <w:bCs/>
        </w:rPr>
        <w:t>в общеобразовательных организациях:</w:t>
      </w:r>
    </w:p>
    <w:tbl>
      <w:tblPr>
        <w:tblW w:w="9371" w:type="dxa"/>
        <w:tblInd w:w="93" w:type="dxa"/>
        <w:tblLayout w:type="fixed"/>
        <w:tblLook w:val="04A0" w:firstRow="1" w:lastRow="0" w:firstColumn="1" w:lastColumn="0" w:noHBand="0" w:noVBand="1"/>
      </w:tblPr>
      <w:tblGrid>
        <w:gridCol w:w="4693"/>
        <w:gridCol w:w="2410"/>
        <w:gridCol w:w="2268"/>
      </w:tblGrid>
      <w:tr w:rsidR="000824CC" w:rsidRPr="00ED7686" w:rsidTr="00E4083F">
        <w:trPr>
          <w:trHeight w:val="382"/>
        </w:trPr>
        <w:tc>
          <w:tcPr>
            <w:tcW w:w="4693"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0824CC" w:rsidRPr="00ED7686" w:rsidRDefault="000824CC" w:rsidP="00E4083F">
            <w:pPr>
              <w:jc w:val="center"/>
            </w:pPr>
          </w:p>
        </w:tc>
        <w:tc>
          <w:tcPr>
            <w:tcW w:w="4678" w:type="dxa"/>
            <w:gridSpan w:val="2"/>
            <w:tcBorders>
              <w:top w:val="single" w:sz="4" w:space="0" w:color="auto"/>
              <w:left w:val="nil"/>
              <w:bottom w:val="single" w:sz="4" w:space="0" w:color="auto"/>
              <w:right w:val="single" w:sz="4" w:space="0" w:color="auto"/>
            </w:tcBorders>
            <w:shd w:val="clear" w:color="auto" w:fill="auto"/>
            <w:hideMark/>
          </w:tcPr>
          <w:p w:rsidR="000824CC" w:rsidRPr="00ED7686" w:rsidRDefault="000824CC" w:rsidP="00E4083F">
            <w:pPr>
              <w:jc w:val="center"/>
            </w:pPr>
            <w:r w:rsidRPr="00ED7686">
              <w:t>Общеобразовательные организации</w:t>
            </w:r>
          </w:p>
        </w:tc>
      </w:tr>
      <w:tr w:rsidR="000824CC" w:rsidRPr="00ED7686" w:rsidTr="00010BCF">
        <w:trPr>
          <w:trHeight w:val="555"/>
        </w:trPr>
        <w:tc>
          <w:tcPr>
            <w:tcW w:w="4693" w:type="dxa"/>
            <w:vMerge/>
            <w:tcBorders>
              <w:top w:val="single" w:sz="4" w:space="0" w:color="auto"/>
              <w:left w:val="single" w:sz="4" w:space="0" w:color="auto"/>
              <w:bottom w:val="single" w:sz="4" w:space="0" w:color="auto"/>
              <w:right w:val="single" w:sz="4" w:space="0" w:color="auto"/>
            </w:tcBorders>
            <w:vAlign w:val="center"/>
            <w:hideMark/>
          </w:tcPr>
          <w:p w:rsidR="000824CC" w:rsidRPr="00ED7686" w:rsidRDefault="000824CC" w:rsidP="00E4083F">
            <w:pPr>
              <w:jc w:val="center"/>
            </w:pPr>
          </w:p>
        </w:tc>
        <w:tc>
          <w:tcPr>
            <w:tcW w:w="2410" w:type="dxa"/>
            <w:tcBorders>
              <w:top w:val="nil"/>
              <w:left w:val="nil"/>
              <w:bottom w:val="single" w:sz="4" w:space="0" w:color="auto"/>
              <w:right w:val="single" w:sz="4" w:space="0" w:color="auto"/>
            </w:tcBorders>
            <w:shd w:val="clear" w:color="auto" w:fill="auto"/>
            <w:hideMark/>
          </w:tcPr>
          <w:p w:rsidR="000824CC" w:rsidRPr="00ED7686" w:rsidRDefault="000824CC" w:rsidP="00E4083F">
            <w:pPr>
              <w:jc w:val="center"/>
            </w:pPr>
            <w:r w:rsidRPr="00ED7686">
              <w:t>Количество объединений</w:t>
            </w:r>
          </w:p>
        </w:tc>
        <w:tc>
          <w:tcPr>
            <w:tcW w:w="2268" w:type="dxa"/>
            <w:tcBorders>
              <w:top w:val="nil"/>
              <w:left w:val="nil"/>
              <w:bottom w:val="single" w:sz="4" w:space="0" w:color="auto"/>
              <w:right w:val="single" w:sz="4" w:space="0" w:color="auto"/>
            </w:tcBorders>
            <w:shd w:val="clear" w:color="auto" w:fill="auto"/>
            <w:hideMark/>
          </w:tcPr>
          <w:p w:rsidR="000824CC" w:rsidRPr="00ED7686" w:rsidRDefault="000824CC" w:rsidP="00E4083F">
            <w:pPr>
              <w:jc w:val="center"/>
            </w:pPr>
            <w:r w:rsidRPr="00ED7686">
              <w:t>Количество обучающихся</w:t>
            </w:r>
          </w:p>
        </w:tc>
      </w:tr>
      <w:tr w:rsidR="000824CC" w:rsidRPr="00ED7686" w:rsidTr="00010BCF">
        <w:trPr>
          <w:trHeight w:val="255"/>
        </w:trPr>
        <w:tc>
          <w:tcPr>
            <w:tcW w:w="4693" w:type="dxa"/>
            <w:tcBorders>
              <w:top w:val="nil"/>
              <w:left w:val="single" w:sz="4" w:space="0" w:color="auto"/>
              <w:bottom w:val="single" w:sz="4" w:space="0" w:color="auto"/>
              <w:right w:val="single" w:sz="4" w:space="0" w:color="auto"/>
            </w:tcBorders>
            <w:shd w:val="clear" w:color="auto" w:fill="auto"/>
            <w:hideMark/>
          </w:tcPr>
          <w:p w:rsidR="000824CC" w:rsidRPr="00ED7686" w:rsidRDefault="000824CC" w:rsidP="00AA7BB2">
            <w:r w:rsidRPr="00ED7686">
              <w:t>Юные инспектора дорожного движения</w:t>
            </w:r>
          </w:p>
        </w:tc>
        <w:tc>
          <w:tcPr>
            <w:tcW w:w="2410" w:type="dxa"/>
            <w:tcBorders>
              <w:top w:val="nil"/>
              <w:left w:val="nil"/>
              <w:bottom w:val="single" w:sz="4" w:space="0" w:color="auto"/>
              <w:right w:val="single" w:sz="4" w:space="0" w:color="auto"/>
            </w:tcBorders>
            <w:shd w:val="clear" w:color="auto" w:fill="auto"/>
            <w:hideMark/>
          </w:tcPr>
          <w:p w:rsidR="000824CC" w:rsidRPr="00ED7686" w:rsidRDefault="000824CC" w:rsidP="00AA7BB2">
            <w:r w:rsidRPr="00ED7686">
              <w:t>3</w:t>
            </w:r>
          </w:p>
        </w:tc>
        <w:tc>
          <w:tcPr>
            <w:tcW w:w="2268" w:type="dxa"/>
            <w:tcBorders>
              <w:top w:val="nil"/>
              <w:left w:val="nil"/>
              <w:bottom w:val="single" w:sz="4" w:space="0" w:color="auto"/>
              <w:right w:val="single" w:sz="4" w:space="0" w:color="auto"/>
            </w:tcBorders>
            <w:shd w:val="clear" w:color="auto" w:fill="auto"/>
            <w:hideMark/>
          </w:tcPr>
          <w:p w:rsidR="000824CC" w:rsidRPr="00ED7686" w:rsidRDefault="000824CC" w:rsidP="00AA7BB2">
            <w:r w:rsidRPr="00ED7686">
              <w:t>23</w:t>
            </w:r>
          </w:p>
        </w:tc>
      </w:tr>
      <w:tr w:rsidR="000824CC" w:rsidRPr="00ED7686" w:rsidTr="00010BCF">
        <w:trPr>
          <w:trHeight w:val="255"/>
        </w:trPr>
        <w:tc>
          <w:tcPr>
            <w:tcW w:w="4693" w:type="dxa"/>
            <w:tcBorders>
              <w:top w:val="nil"/>
              <w:left w:val="single" w:sz="4" w:space="0" w:color="auto"/>
              <w:bottom w:val="single" w:sz="4" w:space="0" w:color="auto"/>
              <w:right w:val="single" w:sz="4" w:space="0" w:color="auto"/>
            </w:tcBorders>
            <w:shd w:val="clear" w:color="auto" w:fill="auto"/>
            <w:hideMark/>
          </w:tcPr>
          <w:p w:rsidR="000824CC" w:rsidRPr="00ED7686" w:rsidRDefault="000824CC" w:rsidP="00AA7BB2">
            <w:r w:rsidRPr="00ED7686">
              <w:t>Юные друзья полиции</w:t>
            </w:r>
          </w:p>
        </w:tc>
        <w:tc>
          <w:tcPr>
            <w:tcW w:w="2410" w:type="dxa"/>
            <w:tcBorders>
              <w:top w:val="nil"/>
              <w:left w:val="nil"/>
              <w:bottom w:val="single" w:sz="4" w:space="0" w:color="auto"/>
              <w:right w:val="single" w:sz="4" w:space="0" w:color="auto"/>
            </w:tcBorders>
            <w:shd w:val="clear" w:color="auto" w:fill="auto"/>
            <w:hideMark/>
          </w:tcPr>
          <w:p w:rsidR="000824CC" w:rsidRPr="00ED7686" w:rsidRDefault="000824CC" w:rsidP="00AA7BB2">
            <w:r w:rsidRPr="00ED7686">
              <w:t>2</w:t>
            </w:r>
          </w:p>
        </w:tc>
        <w:tc>
          <w:tcPr>
            <w:tcW w:w="2268" w:type="dxa"/>
            <w:tcBorders>
              <w:top w:val="nil"/>
              <w:left w:val="nil"/>
              <w:bottom w:val="single" w:sz="4" w:space="0" w:color="auto"/>
              <w:right w:val="single" w:sz="4" w:space="0" w:color="auto"/>
            </w:tcBorders>
            <w:shd w:val="clear" w:color="auto" w:fill="auto"/>
            <w:hideMark/>
          </w:tcPr>
          <w:p w:rsidR="000824CC" w:rsidRPr="00ED7686" w:rsidRDefault="000824CC" w:rsidP="00AA7BB2">
            <w:r w:rsidRPr="00ED7686">
              <w:t>25</w:t>
            </w:r>
          </w:p>
        </w:tc>
      </w:tr>
      <w:tr w:rsidR="000824CC" w:rsidRPr="00ED7686" w:rsidTr="00010BCF">
        <w:trPr>
          <w:trHeight w:val="255"/>
        </w:trPr>
        <w:tc>
          <w:tcPr>
            <w:tcW w:w="4693" w:type="dxa"/>
            <w:tcBorders>
              <w:top w:val="nil"/>
              <w:left w:val="single" w:sz="4" w:space="0" w:color="auto"/>
              <w:bottom w:val="single" w:sz="4" w:space="0" w:color="auto"/>
              <w:right w:val="single" w:sz="4" w:space="0" w:color="auto"/>
            </w:tcBorders>
            <w:shd w:val="clear" w:color="auto" w:fill="auto"/>
            <w:hideMark/>
          </w:tcPr>
          <w:p w:rsidR="000824CC" w:rsidRPr="00ED7686" w:rsidRDefault="000824CC" w:rsidP="00AA7BB2">
            <w:r w:rsidRPr="00ED7686">
              <w:t>Дружины юных пожарных</w:t>
            </w:r>
          </w:p>
        </w:tc>
        <w:tc>
          <w:tcPr>
            <w:tcW w:w="2410" w:type="dxa"/>
            <w:tcBorders>
              <w:top w:val="nil"/>
              <w:left w:val="nil"/>
              <w:bottom w:val="single" w:sz="4" w:space="0" w:color="auto"/>
              <w:right w:val="single" w:sz="4" w:space="0" w:color="auto"/>
            </w:tcBorders>
            <w:shd w:val="clear" w:color="auto" w:fill="auto"/>
            <w:hideMark/>
          </w:tcPr>
          <w:p w:rsidR="000824CC" w:rsidRPr="00ED7686" w:rsidRDefault="000824CC" w:rsidP="00AA7BB2">
            <w:r w:rsidRPr="00ED7686">
              <w:t>2</w:t>
            </w:r>
          </w:p>
        </w:tc>
        <w:tc>
          <w:tcPr>
            <w:tcW w:w="2268" w:type="dxa"/>
            <w:tcBorders>
              <w:top w:val="nil"/>
              <w:left w:val="nil"/>
              <w:bottom w:val="single" w:sz="4" w:space="0" w:color="auto"/>
              <w:right w:val="single" w:sz="4" w:space="0" w:color="auto"/>
            </w:tcBorders>
            <w:shd w:val="clear" w:color="auto" w:fill="auto"/>
            <w:hideMark/>
          </w:tcPr>
          <w:p w:rsidR="000824CC" w:rsidRPr="00ED7686" w:rsidRDefault="000824CC" w:rsidP="00AA7BB2">
            <w:r w:rsidRPr="00ED7686">
              <w:t>17</w:t>
            </w:r>
          </w:p>
        </w:tc>
      </w:tr>
      <w:tr w:rsidR="000824CC" w:rsidRPr="00ED7686" w:rsidTr="00010BCF">
        <w:trPr>
          <w:trHeight w:val="255"/>
        </w:trPr>
        <w:tc>
          <w:tcPr>
            <w:tcW w:w="4693" w:type="dxa"/>
            <w:tcBorders>
              <w:top w:val="nil"/>
              <w:left w:val="single" w:sz="4" w:space="0" w:color="auto"/>
              <w:bottom w:val="single" w:sz="4" w:space="0" w:color="auto"/>
              <w:right w:val="single" w:sz="4" w:space="0" w:color="auto"/>
            </w:tcBorders>
            <w:shd w:val="clear" w:color="auto" w:fill="auto"/>
            <w:noWrap/>
            <w:vAlign w:val="bottom"/>
            <w:hideMark/>
          </w:tcPr>
          <w:p w:rsidR="000824CC" w:rsidRPr="00ED7686" w:rsidRDefault="000824CC" w:rsidP="00AA7BB2">
            <w:pPr>
              <w:rPr>
                <w:b/>
                <w:bCs/>
              </w:rPr>
            </w:pPr>
            <w:r w:rsidRPr="00ED7686">
              <w:rPr>
                <w:b/>
                <w:bCs/>
              </w:rPr>
              <w:t>ИТОГО:</w:t>
            </w:r>
          </w:p>
        </w:tc>
        <w:tc>
          <w:tcPr>
            <w:tcW w:w="2410" w:type="dxa"/>
            <w:tcBorders>
              <w:top w:val="nil"/>
              <w:left w:val="nil"/>
              <w:bottom w:val="single" w:sz="4" w:space="0" w:color="auto"/>
              <w:right w:val="single" w:sz="4" w:space="0" w:color="auto"/>
            </w:tcBorders>
            <w:shd w:val="clear" w:color="auto" w:fill="auto"/>
            <w:noWrap/>
            <w:vAlign w:val="bottom"/>
            <w:hideMark/>
          </w:tcPr>
          <w:p w:rsidR="000824CC" w:rsidRPr="00ED7686" w:rsidRDefault="000824CC" w:rsidP="00AA7BB2">
            <w:r w:rsidRPr="00ED7686">
              <w:t>7</w:t>
            </w:r>
          </w:p>
        </w:tc>
        <w:tc>
          <w:tcPr>
            <w:tcW w:w="2268" w:type="dxa"/>
            <w:tcBorders>
              <w:top w:val="nil"/>
              <w:left w:val="nil"/>
              <w:bottom w:val="single" w:sz="4" w:space="0" w:color="auto"/>
              <w:right w:val="single" w:sz="4" w:space="0" w:color="auto"/>
            </w:tcBorders>
            <w:shd w:val="clear" w:color="auto" w:fill="auto"/>
            <w:noWrap/>
            <w:vAlign w:val="bottom"/>
            <w:hideMark/>
          </w:tcPr>
          <w:p w:rsidR="000824CC" w:rsidRPr="00ED7686" w:rsidRDefault="000824CC" w:rsidP="00AA7BB2">
            <w:r w:rsidRPr="00ED7686">
              <w:t>65</w:t>
            </w:r>
          </w:p>
        </w:tc>
      </w:tr>
    </w:tbl>
    <w:p w:rsidR="000824CC" w:rsidRPr="00ED7686" w:rsidRDefault="000824CC" w:rsidP="00AA7BB2">
      <w:r w:rsidRPr="00ED7686">
        <w:t xml:space="preserve">   </w:t>
      </w:r>
    </w:p>
    <w:p w:rsidR="000824CC" w:rsidRPr="00ED7686" w:rsidRDefault="000824CC" w:rsidP="00E4083F">
      <w:pPr>
        <w:ind w:firstLine="709"/>
        <w:jc w:val="both"/>
      </w:pPr>
      <w:r w:rsidRPr="00ED7686">
        <w:t xml:space="preserve">МБОУ ДО «Коношский РДДТ» с 2017 года  является районным ресурсным центром (РРЦ) по профилактике детского дорожно-транспортного травматизма. </w:t>
      </w:r>
    </w:p>
    <w:p w:rsidR="000824CC" w:rsidRPr="00ED7686" w:rsidRDefault="000824CC" w:rsidP="00E4083F">
      <w:pPr>
        <w:jc w:val="both"/>
      </w:pPr>
      <w:r w:rsidRPr="00ED7686">
        <w:t xml:space="preserve">          </w:t>
      </w:r>
      <w:r w:rsidRPr="00ED7686">
        <w:rPr>
          <w:bCs/>
        </w:rPr>
        <w:t xml:space="preserve">Важным событием 2018 года стало  </w:t>
      </w:r>
      <w:r w:rsidRPr="00ED7686">
        <w:t>открытие зонального центра патриотического воспитания на базе МБОУ ДО «Коношский РДДТ». В 2018 году в  объединение  военно-патриотической направленности «Юнармия» входят 33 обучающихся.</w:t>
      </w:r>
    </w:p>
    <w:p w:rsidR="000824CC" w:rsidRPr="00ED7686" w:rsidRDefault="000824CC" w:rsidP="00E4083F">
      <w:pPr>
        <w:jc w:val="both"/>
      </w:pPr>
      <w:r w:rsidRPr="00ED7686">
        <w:t xml:space="preserve">             В мае 2018 года на базе войсковой части 18401-К в целях организации обучения граждан Российской Федерации начальным знаниям в области обороны и их подготовки по основам военной службы проходили учебные сборы с юношами 10-х классов муниципальных образовательных  учреждений, в которых участвовало 38 чел., 92,7%  (в 2017 г. -35 чел., 92%, в 2016 г. – 30 чел., 79%; в 2015 г. - 38 чел., 100%).  </w:t>
      </w:r>
    </w:p>
    <w:p w:rsidR="000824CC" w:rsidRPr="00ED7686" w:rsidRDefault="000824CC" w:rsidP="00E4083F">
      <w:pPr>
        <w:jc w:val="both"/>
      </w:pPr>
      <w:r w:rsidRPr="00ED7686">
        <w:t xml:space="preserve">             Всего на мероприятия спортивной и патриотической направленности в 2018 году выделено и израсходовано 230,8 тыс. руб. средств местного бюджета.</w:t>
      </w:r>
    </w:p>
    <w:p w:rsidR="000824CC" w:rsidRPr="00ED7686" w:rsidRDefault="000824CC" w:rsidP="00E4083F">
      <w:pPr>
        <w:ind w:firstLine="709"/>
        <w:jc w:val="both"/>
      </w:pPr>
      <w:r w:rsidRPr="00ED7686">
        <w:t>В период каникул 2018 года было организовано 16 оздоровительных лагерей с дневным пребыванием на базе 11 общеобразовательных учреждений и 5 дошкольных у</w:t>
      </w:r>
      <w:r w:rsidRPr="00ED7686">
        <w:t>ч</w:t>
      </w:r>
      <w:r w:rsidRPr="00ED7686">
        <w:t xml:space="preserve">реждений района. Все лагеря работали в 1 смену продолжительностью по 18 или 21 день. Оздоровлено 970 человек, что составляет 40% от общего количества обучающихся района. </w:t>
      </w:r>
    </w:p>
    <w:p w:rsidR="000824CC" w:rsidRPr="00ED7686" w:rsidRDefault="000824CC" w:rsidP="00E4083F">
      <w:pPr>
        <w:jc w:val="both"/>
      </w:pPr>
      <w:r w:rsidRPr="00ED7686">
        <w:t>В каникулярный период 2018 года в загородных стационарных оздоровительных лагерях отдохнуло 176 человек, 7% от общего количества обучающихся района.</w:t>
      </w:r>
    </w:p>
    <w:p w:rsidR="000824CC" w:rsidRPr="00ED7686" w:rsidRDefault="000824CC" w:rsidP="00E4083F">
      <w:pPr>
        <w:jc w:val="both"/>
      </w:pPr>
      <w:r w:rsidRPr="00ED7686">
        <w:t>В загородных стационарных оздоровительных лагерях, расположенных на территории Архангельской области - 133 человека (5% от общего количества обучающи</w:t>
      </w:r>
      <w:r w:rsidRPr="00ED7686">
        <w:t>х</w:t>
      </w:r>
      <w:r w:rsidRPr="00ED7686">
        <w:t>ся), из них:</w:t>
      </w:r>
    </w:p>
    <w:p w:rsidR="000824CC" w:rsidRPr="00ED7686" w:rsidRDefault="000824CC" w:rsidP="00AA7BB2">
      <w:r w:rsidRPr="00ED7686">
        <w:t>в ДОЛ «Зеленая поляна» Коношского района – 75 человек;</w:t>
      </w:r>
    </w:p>
    <w:p w:rsidR="000824CC" w:rsidRPr="00ED7686" w:rsidRDefault="000824CC" w:rsidP="00AA7BB2">
      <w:r w:rsidRPr="00ED7686">
        <w:t>в ДОЛ «Малиновка – территория  Детства» (Устьянский район) – 7 человек;</w:t>
      </w:r>
    </w:p>
    <w:p w:rsidR="000824CC" w:rsidRPr="00ED7686" w:rsidRDefault="000824CC" w:rsidP="00AA7BB2">
      <w:r w:rsidRPr="00ED7686">
        <w:t>в ДОЛ «Ватса – Парк» (г. Котлас) – 27 человек;</w:t>
      </w:r>
    </w:p>
    <w:p w:rsidR="000824CC" w:rsidRPr="00ED7686" w:rsidRDefault="000824CC" w:rsidP="00AA7BB2">
      <w:r w:rsidRPr="00ED7686">
        <w:t>в ДОЛ «Орленок» (г. Вельск) – 1 человек</w:t>
      </w:r>
    </w:p>
    <w:p w:rsidR="000824CC" w:rsidRPr="00ED7686" w:rsidRDefault="000824CC" w:rsidP="00AA7BB2">
      <w:r w:rsidRPr="00ED7686">
        <w:t>в ДОЛ «Жемчужина Севера» (г. Новодвинск) – 1 человек</w:t>
      </w:r>
    </w:p>
    <w:p w:rsidR="000824CC" w:rsidRPr="00ED7686" w:rsidRDefault="000824CC" w:rsidP="00AA7BB2">
      <w:r w:rsidRPr="00ED7686">
        <w:t>в ДОЛ «Лесная поляна» (г. Мирный) – 11 человек;</w:t>
      </w:r>
    </w:p>
    <w:p w:rsidR="000824CC" w:rsidRPr="00ED7686" w:rsidRDefault="000824CC" w:rsidP="00AA7BB2">
      <w:r w:rsidRPr="00ED7686">
        <w:t>в ДОЛ «Северный Артек» (Холмогорский район) – 11 человек.</w:t>
      </w:r>
    </w:p>
    <w:p w:rsidR="000824CC" w:rsidRPr="00ED7686" w:rsidRDefault="000824CC" w:rsidP="00AA7BB2">
      <w:r w:rsidRPr="00ED7686">
        <w:t>2) в загородные стационарные лагеря, расположенные за пределами области – 43 детям (1,7 % от общего количества обучающихся):</w:t>
      </w:r>
    </w:p>
    <w:p w:rsidR="000824CC" w:rsidRPr="00ED7686" w:rsidRDefault="000824CC" w:rsidP="00AA7BB2">
      <w:r w:rsidRPr="00ED7686">
        <w:t>в ДОЛ «Звездочка - юг» (г. Анапа) – 39 человек;</w:t>
      </w:r>
    </w:p>
    <w:p w:rsidR="000824CC" w:rsidRPr="00ED7686" w:rsidRDefault="000824CC" w:rsidP="00AA7BB2">
      <w:r w:rsidRPr="00ED7686">
        <w:t>в ДОЛ «Ласковый берег» (г. Анапа) – 1 человек;</w:t>
      </w:r>
    </w:p>
    <w:p w:rsidR="000824CC" w:rsidRPr="00ED7686" w:rsidRDefault="000824CC" w:rsidP="00AA7BB2">
      <w:r w:rsidRPr="00ED7686">
        <w:t>в ДОЛ «</w:t>
      </w:r>
      <w:r w:rsidRPr="00ED7686">
        <w:rPr>
          <w:lang w:val="en-US"/>
        </w:rPr>
        <w:t>START</w:t>
      </w:r>
      <w:r w:rsidRPr="00ED7686">
        <w:t xml:space="preserve"> Энерджи» (г. Анапа) – 3 человека.</w:t>
      </w:r>
    </w:p>
    <w:p w:rsidR="000824CC" w:rsidRPr="00ED7686" w:rsidRDefault="000824CC" w:rsidP="00AA7BB2">
      <w:r w:rsidRPr="00ED7686">
        <w:t>Одним из приоритетных направлений деятельности управления образования, образовательных учреждений муниципального образования «Коношский муниципальный район» является организация оздоровительной кампании детей, находящихся в трудной жизненной ситуации. В летний каникулярный период 2018 года организованными формами отдыха и оздоровления (включая отдых и оздоровление в ДОЛ при школах) охвачено 245 детей, находящихся в трудной жизненной ситуации.</w:t>
      </w:r>
    </w:p>
    <w:p w:rsidR="000824CC" w:rsidRPr="00ED7686" w:rsidRDefault="000824CC" w:rsidP="00AA7BB2">
      <w:r w:rsidRPr="00ED7686">
        <w:t xml:space="preserve">Всего на мероприятия по проведению оздоровительной кампании детей израсходовано  2 120,4 тыс. руб., в том числе 1 822,1 тыс. руб. - средства областного бюджета,  298,3 тыс. руб. - средства местного бюджета.  </w:t>
      </w:r>
    </w:p>
    <w:p w:rsidR="000824CC" w:rsidRPr="00ED7686" w:rsidRDefault="000824CC" w:rsidP="00AA7BB2"/>
    <w:p w:rsidR="000824CC" w:rsidRPr="00E4083F" w:rsidRDefault="000824CC" w:rsidP="00AA7BB2">
      <w:pPr>
        <w:rPr>
          <w:b/>
          <w:i/>
          <w:u w:val="single"/>
        </w:rPr>
      </w:pPr>
      <w:r w:rsidRPr="00E4083F">
        <w:rPr>
          <w:b/>
          <w:i/>
          <w:u w:val="single"/>
        </w:rPr>
        <w:t>Организация инклюзивного образования</w:t>
      </w:r>
    </w:p>
    <w:p w:rsidR="000824CC" w:rsidRPr="00ED7686" w:rsidRDefault="000824CC" w:rsidP="00E4083F">
      <w:pPr>
        <w:ind w:firstLine="709"/>
        <w:jc w:val="both"/>
      </w:pPr>
      <w:r w:rsidRPr="00ED7686">
        <w:t>На начало 2018-2019 учебного года в общеобразовательных организациях Коношского района обучалось 47 детей-инвалидов, в том числе на дому – 23 чел., по  адаптированным образовательным программам – 25 чел. Не охвачено образованием 3 детей-инвалидов в возрасте от 13 до 17 лет.</w:t>
      </w:r>
    </w:p>
    <w:p w:rsidR="000824CC" w:rsidRPr="00ED7686" w:rsidRDefault="000824CC" w:rsidP="00E4083F">
      <w:pPr>
        <w:ind w:firstLine="709"/>
        <w:jc w:val="both"/>
      </w:pPr>
      <w:r w:rsidRPr="00ED7686">
        <w:t>Количество школьников с ограниченными возможностями здоровья (ОВЗ), которым созданы специальные условия в соответствии с рекомендациями ПМПК  – 123 чел., из них 62 чел. обучаются в МБОУ «Коношская СШ имени Н.П. Лавёрова» в классах, реализующих адаптированные основные общеобразовательные программы для детей с задержкой психического развития; 35 детей с ОВЗ обучаются инклюзивно (в обычных) классах по адаптированным образовательным программам (дети с задержкой психического развития – 28 чел., с тяжелыми нарушениями речи – 6 чел., с нарушениями опорно-двигательного аппарата – 1 чел.); 26 чел. обучаются на дому (дети с умственной отсталостью (интеллектуальными нарушениями) – 16 чел., с расстройствами аутистического спектра  - 1 чел., со сложной структурой дефекта – 5 чел., с нарушением слуха – 2 чел., с нарушениями опорно-двигательного аппарата – 2 чел.).</w:t>
      </w:r>
    </w:p>
    <w:p w:rsidR="000824CC" w:rsidRPr="00ED7686" w:rsidRDefault="000824CC" w:rsidP="00E4083F">
      <w:pPr>
        <w:ind w:firstLine="709"/>
        <w:jc w:val="both"/>
      </w:pPr>
      <w:r w:rsidRPr="00ED7686">
        <w:t>Численность детей-инвалидов дошкольного возраста, обучающихся в дошкольных образовательных организациях – 11 чел., из них обучаются  по адаптированной образовательной программе 3 чел. Не охвачено дошкольным образованием 13 детей-инвалидов.</w:t>
      </w:r>
    </w:p>
    <w:p w:rsidR="000824CC" w:rsidRPr="00ED7686" w:rsidRDefault="000824CC" w:rsidP="00E4083F">
      <w:pPr>
        <w:ind w:firstLine="709"/>
        <w:jc w:val="both"/>
      </w:pPr>
      <w:r w:rsidRPr="00ED7686">
        <w:t xml:space="preserve">Количество детей с ОВЗ в дошкольных образовательных организациях – 72 чел., из них дети с нарушением слуха – 1 чел., с задержкой психического развития – 7 чел., с тяжелыми нарушениями речи – 64 чел. </w:t>
      </w:r>
    </w:p>
    <w:p w:rsidR="000824CC" w:rsidRPr="00ED7686" w:rsidRDefault="000824CC" w:rsidP="00E4083F">
      <w:pPr>
        <w:ind w:firstLine="709"/>
        <w:jc w:val="both"/>
      </w:pPr>
      <w:r w:rsidRPr="00ED7686">
        <w:t xml:space="preserve">Одним из важнейших условий инклюзивного образования является создание архитектурной доступности в образовательных организациях.  </w:t>
      </w:r>
    </w:p>
    <w:p w:rsidR="000824CC" w:rsidRPr="00ED7686" w:rsidRDefault="000824CC" w:rsidP="00E4083F">
      <w:pPr>
        <w:ind w:firstLine="709"/>
        <w:jc w:val="both"/>
      </w:pPr>
      <w:r w:rsidRPr="00ED7686">
        <w:t>В соответствии с приказом Министерства  образования и науки Российской Федерации  от 09 ноября 2015 года № 1309 «Об утверждении порядка обеспечения условий доступности для инвалидов объектов и предоставляемых услуг в сфере образования, а также оказания им при этом необходимой помощи» управлением образования разработана и утверждена 4 октября 2016 года «Дорожная карта» МО «Коношский муниципальный район» по обеспечению доступности объектов и услуг в сфере образования для обучающихся с ограниченными возможностями здоровья и инвалидов.</w:t>
      </w:r>
    </w:p>
    <w:p w:rsidR="000824CC" w:rsidRPr="00ED7686" w:rsidRDefault="000824CC" w:rsidP="00E4083F">
      <w:pPr>
        <w:ind w:firstLine="709"/>
        <w:jc w:val="both"/>
      </w:pPr>
      <w:r w:rsidRPr="00ED7686">
        <w:t>С 2014 года администрация МО «Коношский муниципальный район»  на условиях софинансирования принимает участие в реализации государственной программы Российской Федерации «Доступная среда» на 2011-2020 годы. В рамках данной программы в 3-х школах района (МБОУ «Коношеозерская СШ им. В.А. Корытова» (2014 год),  МБОУ «Лесозаводская СШ» (2015 год), МБОУ «Коношская СШ имени Н.П. Лавёрова» (2017 год)) создана универсальная безбарьерная среда  и приобретено специальное, учебное, реабилитационное и компьютерное оборудование.</w:t>
      </w:r>
    </w:p>
    <w:p w:rsidR="000824CC" w:rsidRPr="00ED7686" w:rsidRDefault="000824CC" w:rsidP="00E4083F">
      <w:pPr>
        <w:ind w:firstLine="709"/>
        <w:jc w:val="both"/>
      </w:pPr>
      <w:r w:rsidRPr="00ED7686">
        <w:t xml:space="preserve"> В рамках  реализации муниципальной программы «Доступная среда» в муниципальном образ</w:t>
      </w:r>
      <w:r w:rsidRPr="00ED7686">
        <w:t>о</w:t>
      </w:r>
      <w:r w:rsidRPr="00ED7686">
        <w:t>вании «Коношский муниципальный район» на 2018 год», утвержденной постановлением администрации МО «Коношский муниципальный район» от 13 октября 2017 года  № 617, в</w:t>
      </w:r>
      <w:r w:rsidRPr="00ED7686">
        <w:t>ы</w:t>
      </w:r>
      <w:r w:rsidRPr="00ED7686">
        <w:t xml:space="preserve">полнены следующие мероприятия: </w:t>
      </w:r>
    </w:p>
    <w:p w:rsidR="000824CC" w:rsidRDefault="000824CC" w:rsidP="00AA7BB2"/>
    <w:p w:rsidR="00E4083F" w:rsidRPr="00ED7686" w:rsidRDefault="00E4083F" w:rsidP="00AA7BB2"/>
    <w:tbl>
      <w:tblPr>
        <w:tblW w:w="102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4678"/>
        <w:gridCol w:w="1559"/>
        <w:gridCol w:w="1080"/>
        <w:gridCol w:w="1141"/>
      </w:tblGrid>
      <w:tr w:rsidR="000824CC" w:rsidRPr="00ED7686" w:rsidTr="00E4083F">
        <w:trPr>
          <w:trHeight w:val="142"/>
        </w:trPr>
        <w:tc>
          <w:tcPr>
            <w:tcW w:w="1809" w:type="dxa"/>
            <w:vMerge w:val="restart"/>
            <w:tcBorders>
              <w:top w:val="single" w:sz="4" w:space="0" w:color="auto"/>
              <w:left w:val="single" w:sz="4" w:space="0" w:color="auto"/>
              <w:bottom w:val="single" w:sz="4" w:space="0" w:color="auto"/>
              <w:right w:val="single" w:sz="4" w:space="0" w:color="auto"/>
            </w:tcBorders>
            <w:vAlign w:val="center"/>
          </w:tcPr>
          <w:p w:rsidR="000824CC" w:rsidRPr="00E4083F" w:rsidRDefault="000824CC" w:rsidP="00E4083F">
            <w:pPr>
              <w:jc w:val="center"/>
              <w:rPr>
                <w:b/>
                <w:i/>
                <w:sz w:val="20"/>
                <w:szCs w:val="20"/>
              </w:rPr>
            </w:pPr>
            <w:r w:rsidRPr="00E4083F">
              <w:rPr>
                <w:b/>
                <w:i/>
                <w:sz w:val="20"/>
                <w:szCs w:val="20"/>
              </w:rPr>
              <w:t>Наименование мер</w:t>
            </w:r>
            <w:r w:rsidRPr="00E4083F">
              <w:rPr>
                <w:b/>
                <w:i/>
                <w:sz w:val="20"/>
                <w:szCs w:val="20"/>
              </w:rPr>
              <w:t>о</w:t>
            </w:r>
            <w:r w:rsidRPr="00E4083F">
              <w:rPr>
                <w:b/>
                <w:i/>
                <w:sz w:val="20"/>
                <w:szCs w:val="20"/>
              </w:rPr>
              <w:t>приятия</w:t>
            </w:r>
          </w:p>
        </w:tc>
        <w:tc>
          <w:tcPr>
            <w:tcW w:w="4678" w:type="dxa"/>
            <w:vMerge w:val="restart"/>
            <w:tcBorders>
              <w:top w:val="single" w:sz="4" w:space="0" w:color="auto"/>
              <w:left w:val="single" w:sz="4" w:space="0" w:color="auto"/>
              <w:bottom w:val="single" w:sz="4" w:space="0" w:color="auto"/>
              <w:right w:val="single" w:sz="4" w:space="0" w:color="auto"/>
            </w:tcBorders>
            <w:vAlign w:val="center"/>
          </w:tcPr>
          <w:p w:rsidR="000824CC" w:rsidRPr="00E4083F" w:rsidRDefault="000824CC" w:rsidP="00E4083F">
            <w:pPr>
              <w:jc w:val="center"/>
              <w:rPr>
                <w:b/>
                <w:i/>
                <w:sz w:val="20"/>
                <w:szCs w:val="20"/>
              </w:rPr>
            </w:pPr>
            <w:r w:rsidRPr="00E4083F">
              <w:rPr>
                <w:b/>
                <w:i/>
                <w:sz w:val="20"/>
                <w:szCs w:val="20"/>
              </w:rPr>
              <w:t>Описание</w:t>
            </w:r>
          </w:p>
        </w:tc>
        <w:tc>
          <w:tcPr>
            <w:tcW w:w="1559" w:type="dxa"/>
            <w:vMerge w:val="restart"/>
            <w:tcBorders>
              <w:top w:val="single" w:sz="4" w:space="0" w:color="auto"/>
              <w:left w:val="single" w:sz="4" w:space="0" w:color="auto"/>
              <w:bottom w:val="single" w:sz="4" w:space="0" w:color="auto"/>
              <w:right w:val="single" w:sz="4" w:space="0" w:color="auto"/>
            </w:tcBorders>
            <w:vAlign w:val="center"/>
          </w:tcPr>
          <w:p w:rsidR="000824CC" w:rsidRPr="00E4083F" w:rsidRDefault="000824CC" w:rsidP="00E4083F">
            <w:pPr>
              <w:jc w:val="center"/>
              <w:rPr>
                <w:b/>
                <w:i/>
                <w:sz w:val="20"/>
                <w:szCs w:val="20"/>
              </w:rPr>
            </w:pPr>
            <w:r w:rsidRPr="00E4083F">
              <w:rPr>
                <w:b/>
                <w:i/>
                <w:sz w:val="20"/>
                <w:szCs w:val="20"/>
              </w:rPr>
              <w:t>Источники фина</w:t>
            </w:r>
            <w:r w:rsidRPr="00E4083F">
              <w:rPr>
                <w:b/>
                <w:i/>
                <w:sz w:val="20"/>
                <w:szCs w:val="20"/>
              </w:rPr>
              <w:t>н</w:t>
            </w:r>
            <w:r w:rsidRPr="00E4083F">
              <w:rPr>
                <w:b/>
                <w:i/>
                <w:sz w:val="20"/>
                <w:szCs w:val="20"/>
              </w:rPr>
              <w:t>сирования</w:t>
            </w:r>
          </w:p>
        </w:tc>
        <w:tc>
          <w:tcPr>
            <w:tcW w:w="2221" w:type="dxa"/>
            <w:gridSpan w:val="2"/>
            <w:tcBorders>
              <w:top w:val="single" w:sz="4" w:space="0" w:color="auto"/>
              <w:left w:val="single" w:sz="4" w:space="0" w:color="auto"/>
              <w:bottom w:val="single" w:sz="4" w:space="0" w:color="auto"/>
              <w:right w:val="single" w:sz="4" w:space="0" w:color="auto"/>
            </w:tcBorders>
            <w:vAlign w:val="center"/>
          </w:tcPr>
          <w:p w:rsidR="000824CC" w:rsidRPr="00E4083F" w:rsidRDefault="000824CC" w:rsidP="00E4083F">
            <w:pPr>
              <w:jc w:val="center"/>
              <w:rPr>
                <w:b/>
                <w:i/>
                <w:sz w:val="20"/>
                <w:szCs w:val="20"/>
              </w:rPr>
            </w:pPr>
            <w:r w:rsidRPr="00E4083F">
              <w:rPr>
                <w:b/>
                <w:i/>
                <w:sz w:val="20"/>
                <w:szCs w:val="20"/>
              </w:rPr>
              <w:t>Финансовые затр</w:t>
            </w:r>
            <w:r w:rsidRPr="00E4083F">
              <w:rPr>
                <w:b/>
                <w:i/>
                <w:sz w:val="20"/>
                <w:szCs w:val="20"/>
              </w:rPr>
              <w:t>а</w:t>
            </w:r>
            <w:r w:rsidRPr="00E4083F">
              <w:rPr>
                <w:b/>
                <w:i/>
                <w:sz w:val="20"/>
                <w:szCs w:val="20"/>
              </w:rPr>
              <w:t>ты,</w:t>
            </w:r>
          </w:p>
          <w:p w:rsidR="000824CC" w:rsidRPr="00E4083F" w:rsidRDefault="000824CC" w:rsidP="00E4083F">
            <w:pPr>
              <w:jc w:val="center"/>
              <w:rPr>
                <w:b/>
                <w:i/>
                <w:sz w:val="20"/>
                <w:szCs w:val="20"/>
              </w:rPr>
            </w:pPr>
            <w:r w:rsidRPr="00E4083F">
              <w:rPr>
                <w:b/>
                <w:i/>
                <w:sz w:val="20"/>
                <w:szCs w:val="20"/>
              </w:rPr>
              <w:t>тыс. рублей</w:t>
            </w:r>
          </w:p>
        </w:tc>
      </w:tr>
      <w:tr w:rsidR="000824CC" w:rsidRPr="00ED7686" w:rsidTr="00E4083F">
        <w:trPr>
          <w:trHeight w:val="452"/>
        </w:trPr>
        <w:tc>
          <w:tcPr>
            <w:tcW w:w="1809" w:type="dxa"/>
            <w:vMerge/>
            <w:tcBorders>
              <w:top w:val="single" w:sz="4" w:space="0" w:color="auto"/>
              <w:left w:val="single" w:sz="4" w:space="0" w:color="auto"/>
              <w:bottom w:val="single" w:sz="4" w:space="0" w:color="auto"/>
              <w:right w:val="single" w:sz="4" w:space="0" w:color="auto"/>
            </w:tcBorders>
            <w:vAlign w:val="center"/>
          </w:tcPr>
          <w:p w:rsidR="000824CC" w:rsidRPr="00E4083F" w:rsidRDefault="000824CC" w:rsidP="00E4083F">
            <w:pPr>
              <w:jc w:val="center"/>
              <w:rPr>
                <w:b/>
                <w:i/>
                <w:sz w:val="20"/>
                <w:szCs w:val="20"/>
              </w:rPr>
            </w:pPr>
          </w:p>
        </w:tc>
        <w:tc>
          <w:tcPr>
            <w:tcW w:w="4678" w:type="dxa"/>
            <w:vMerge/>
            <w:tcBorders>
              <w:top w:val="single" w:sz="4" w:space="0" w:color="auto"/>
              <w:left w:val="single" w:sz="4" w:space="0" w:color="auto"/>
              <w:bottom w:val="single" w:sz="4" w:space="0" w:color="auto"/>
              <w:right w:val="single" w:sz="4" w:space="0" w:color="auto"/>
            </w:tcBorders>
            <w:vAlign w:val="center"/>
          </w:tcPr>
          <w:p w:rsidR="000824CC" w:rsidRPr="00E4083F" w:rsidRDefault="000824CC" w:rsidP="00E4083F">
            <w:pPr>
              <w:jc w:val="center"/>
              <w:rPr>
                <w:b/>
                <w:i/>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tcPr>
          <w:p w:rsidR="000824CC" w:rsidRPr="00E4083F" w:rsidRDefault="000824CC" w:rsidP="00E4083F">
            <w:pPr>
              <w:jc w:val="center"/>
              <w:rPr>
                <w:b/>
                <w:i/>
                <w:sz w:val="20"/>
                <w:szCs w:val="20"/>
              </w:rPr>
            </w:pPr>
          </w:p>
        </w:tc>
        <w:tc>
          <w:tcPr>
            <w:tcW w:w="1080" w:type="dxa"/>
            <w:tcBorders>
              <w:top w:val="single" w:sz="4" w:space="0" w:color="auto"/>
              <w:left w:val="single" w:sz="4" w:space="0" w:color="auto"/>
              <w:bottom w:val="single" w:sz="4" w:space="0" w:color="auto"/>
              <w:right w:val="single" w:sz="4" w:space="0" w:color="auto"/>
            </w:tcBorders>
            <w:vAlign w:val="center"/>
          </w:tcPr>
          <w:p w:rsidR="000824CC" w:rsidRPr="00E4083F" w:rsidRDefault="000824CC" w:rsidP="00E4083F">
            <w:pPr>
              <w:jc w:val="center"/>
              <w:rPr>
                <w:b/>
                <w:i/>
                <w:sz w:val="20"/>
                <w:szCs w:val="20"/>
              </w:rPr>
            </w:pPr>
            <w:r w:rsidRPr="00E4083F">
              <w:rPr>
                <w:b/>
                <w:i/>
                <w:sz w:val="20"/>
                <w:szCs w:val="20"/>
              </w:rPr>
              <w:t>Всего</w:t>
            </w:r>
          </w:p>
        </w:tc>
        <w:tc>
          <w:tcPr>
            <w:tcW w:w="1141" w:type="dxa"/>
            <w:tcBorders>
              <w:top w:val="single" w:sz="4" w:space="0" w:color="auto"/>
              <w:left w:val="single" w:sz="4" w:space="0" w:color="auto"/>
              <w:bottom w:val="single" w:sz="4" w:space="0" w:color="auto"/>
              <w:right w:val="single" w:sz="4" w:space="0" w:color="auto"/>
            </w:tcBorders>
            <w:vAlign w:val="center"/>
          </w:tcPr>
          <w:p w:rsidR="000824CC" w:rsidRPr="00E4083F" w:rsidRDefault="000824CC" w:rsidP="00E4083F">
            <w:pPr>
              <w:jc w:val="center"/>
              <w:rPr>
                <w:b/>
                <w:i/>
                <w:sz w:val="20"/>
                <w:szCs w:val="20"/>
              </w:rPr>
            </w:pPr>
            <w:r w:rsidRPr="00E4083F">
              <w:rPr>
                <w:b/>
                <w:i/>
                <w:sz w:val="20"/>
                <w:szCs w:val="20"/>
              </w:rPr>
              <w:t>в т.ч. 2018 год</w:t>
            </w:r>
          </w:p>
        </w:tc>
      </w:tr>
      <w:tr w:rsidR="000824CC" w:rsidRPr="00ED7686" w:rsidTr="00E4083F">
        <w:trPr>
          <w:trHeight w:val="281"/>
        </w:trPr>
        <w:tc>
          <w:tcPr>
            <w:tcW w:w="1809" w:type="dxa"/>
            <w:tcBorders>
              <w:top w:val="single" w:sz="4" w:space="0" w:color="auto"/>
              <w:left w:val="single" w:sz="4" w:space="0" w:color="auto"/>
              <w:bottom w:val="single" w:sz="4" w:space="0" w:color="auto"/>
              <w:right w:val="single" w:sz="4" w:space="0" w:color="auto"/>
            </w:tcBorders>
          </w:tcPr>
          <w:p w:rsidR="000824CC" w:rsidRPr="00ED7686" w:rsidRDefault="000824CC" w:rsidP="00AA7BB2">
            <w:r w:rsidRPr="00ED7686">
              <w:t>Формирование доступной среды для д</w:t>
            </w:r>
            <w:r w:rsidRPr="00ED7686">
              <w:t>е</w:t>
            </w:r>
            <w:r w:rsidRPr="00ED7686">
              <w:t>тей-инвалидов</w:t>
            </w:r>
          </w:p>
        </w:tc>
        <w:tc>
          <w:tcPr>
            <w:tcW w:w="4678" w:type="dxa"/>
            <w:tcBorders>
              <w:top w:val="single" w:sz="4" w:space="0" w:color="auto"/>
              <w:left w:val="single" w:sz="4" w:space="0" w:color="auto"/>
              <w:bottom w:val="single" w:sz="4" w:space="0" w:color="auto"/>
              <w:right w:val="single" w:sz="4" w:space="0" w:color="auto"/>
            </w:tcBorders>
          </w:tcPr>
          <w:p w:rsidR="000824CC" w:rsidRPr="00ED7686" w:rsidRDefault="000824CC" w:rsidP="00AA7BB2">
            <w:r w:rsidRPr="00ED7686">
              <w:t>1. Установка при входе</w:t>
            </w:r>
          </w:p>
          <w:p w:rsidR="000824CC" w:rsidRPr="00ED7686" w:rsidRDefault="000824CC" w:rsidP="00AA7BB2">
            <w:r w:rsidRPr="00ED7686">
              <w:t>в объект вывескис названием организации, графиком работы организации, выполненных релье</w:t>
            </w:r>
            <w:r w:rsidRPr="00ED7686">
              <w:t>ф</w:t>
            </w:r>
            <w:r w:rsidRPr="00ED7686">
              <w:t>но-точечным шрифтом Брайля и на контрастном фоне (МБОУ «Ерцевская СШ» МБОУ «Лесозаводская СШ», МБОУ «Кон</w:t>
            </w:r>
            <w:r w:rsidRPr="00ED7686">
              <w:t>о</w:t>
            </w:r>
            <w:r w:rsidRPr="00ED7686">
              <w:t>шеозерская СШ» им. В.А. Корытова»)</w:t>
            </w:r>
          </w:p>
        </w:tc>
        <w:tc>
          <w:tcPr>
            <w:tcW w:w="1559" w:type="dxa"/>
            <w:tcBorders>
              <w:top w:val="single" w:sz="4" w:space="0" w:color="auto"/>
              <w:left w:val="single" w:sz="4" w:space="0" w:color="auto"/>
              <w:bottom w:val="single" w:sz="4" w:space="0" w:color="auto"/>
              <w:right w:val="single" w:sz="4" w:space="0" w:color="auto"/>
            </w:tcBorders>
          </w:tcPr>
          <w:p w:rsidR="000824CC" w:rsidRPr="00ED7686" w:rsidRDefault="000824CC" w:rsidP="00AA7BB2">
            <w:r w:rsidRPr="00ED7686">
              <w:t>местный бюджет</w:t>
            </w:r>
          </w:p>
        </w:tc>
        <w:tc>
          <w:tcPr>
            <w:tcW w:w="1080" w:type="dxa"/>
            <w:tcBorders>
              <w:top w:val="single" w:sz="4" w:space="0" w:color="auto"/>
              <w:left w:val="single" w:sz="4" w:space="0" w:color="auto"/>
              <w:bottom w:val="single" w:sz="4" w:space="0" w:color="auto"/>
              <w:right w:val="single" w:sz="4" w:space="0" w:color="auto"/>
            </w:tcBorders>
          </w:tcPr>
          <w:p w:rsidR="000824CC" w:rsidRPr="00ED7686" w:rsidRDefault="000824CC" w:rsidP="00AA7BB2">
            <w:r w:rsidRPr="00ED7686">
              <w:t>30,0</w:t>
            </w:r>
          </w:p>
        </w:tc>
        <w:tc>
          <w:tcPr>
            <w:tcW w:w="1141" w:type="dxa"/>
            <w:tcBorders>
              <w:top w:val="single" w:sz="4" w:space="0" w:color="auto"/>
              <w:left w:val="single" w:sz="4" w:space="0" w:color="auto"/>
              <w:bottom w:val="single" w:sz="4" w:space="0" w:color="auto"/>
              <w:right w:val="single" w:sz="4" w:space="0" w:color="auto"/>
            </w:tcBorders>
          </w:tcPr>
          <w:p w:rsidR="000824CC" w:rsidRPr="00ED7686" w:rsidRDefault="000824CC" w:rsidP="00AA7BB2">
            <w:r w:rsidRPr="00ED7686">
              <w:t>30,0</w:t>
            </w:r>
          </w:p>
        </w:tc>
      </w:tr>
      <w:tr w:rsidR="000824CC" w:rsidRPr="00ED7686" w:rsidTr="00E4083F">
        <w:trPr>
          <w:trHeight w:val="742"/>
        </w:trPr>
        <w:tc>
          <w:tcPr>
            <w:tcW w:w="1809" w:type="dxa"/>
            <w:tcBorders>
              <w:top w:val="single" w:sz="4" w:space="0" w:color="auto"/>
              <w:left w:val="single" w:sz="4" w:space="0" w:color="auto"/>
              <w:bottom w:val="single" w:sz="4" w:space="0" w:color="auto"/>
              <w:right w:val="single" w:sz="4" w:space="0" w:color="auto"/>
            </w:tcBorders>
          </w:tcPr>
          <w:p w:rsidR="000824CC" w:rsidRPr="00ED7686" w:rsidRDefault="000824CC" w:rsidP="00AA7BB2">
            <w:r w:rsidRPr="00ED7686">
              <w:t>Мероприятия государственной пр</w:t>
            </w:r>
            <w:r w:rsidRPr="00ED7686">
              <w:t>о</w:t>
            </w:r>
            <w:r w:rsidRPr="00ED7686">
              <w:t>граммы Российской Федерации «Досту</w:t>
            </w:r>
            <w:r w:rsidRPr="00ED7686">
              <w:t>п</w:t>
            </w:r>
            <w:r w:rsidRPr="00ED7686">
              <w:t>ная среда»</w:t>
            </w:r>
          </w:p>
          <w:p w:rsidR="000824CC" w:rsidRPr="00ED7686" w:rsidRDefault="000824CC" w:rsidP="00AA7BB2">
            <w:r w:rsidRPr="00ED7686">
              <w:t>на 2011 – 2020 годы (районный бюджет)</w:t>
            </w:r>
          </w:p>
        </w:tc>
        <w:tc>
          <w:tcPr>
            <w:tcW w:w="4678" w:type="dxa"/>
            <w:tcBorders>
              <w:top w:val="single" w:sz="4" w:space="0" w:color="auto"/>
              <w:left w:val="single" w:sz="4" w:space="0" w:color="auto"/>
              <w:bottom w:val="single" w:sz="4" w:space="0" w:color="auto"/>
              <w:right w:val="single" w:sz="4" w:space="0" w:color="auto"/>
            </w:tcBorders>
          </w:tcPr>
          <w:p w:rsidR="000824CC" w:rsidRPr="00ED7686" w:rsidRDefault="000824CC" w:rsidP="00AA7BB2">
            <w:r w:rsidRPr="00ED7686">
              <w:t>1. Создание универсальной безбарьерной среды и оснащение специальным реабилитационным и компь</w:t>
            </w:r>
            <w:r w:rsidRPr="00ED7686">
              <w:t>ю</w:t>
            </w:r>
            <w:r w:rsidRPr="00ED7686">
              <w:t>терным оборудованием для инкл</w:t>
            </w:r>
            <w:r w:rsidRPr="00ED7686">
              <w:t>ю</w:t>
            </w:r>
            <w:r w:rsidRPr="00ED7686">
              <w:t>зивного образования детей-инвалидов (МБДОУ детский сад «Солнышко»)</w:t>
            </w:r>
          </w:p>
        </w:tc>
        <w:tc>
          <w:tcPr>
            <w:tcW w:w="1559" w:type="dxa"/>
            <w:tcBorders>
              <w:top w:val="single" w:sz="4" w:space="0" w:color="auto"/>
              <w:left w:val="single" w:sz="4" w:space="0" w:color="auto"/>
              <w:bottom w:val="single" w:sz="4" w:space="0" w:color="auto"/>
              <w:right w:val="single" w:sz="4" w:space="0" w:color="auto"/>
            </w:tcBorders>
          </w:tcPr>
          <w:p w:rsidR="000824CC" w:rsidRPr="00ED7686" w:rsidRDefault="000824CC" w:rsidP="00AA7BB2">
            <w:pPr>
              <w:rPr>
                <w:b/>
              </w:rPr>
            </w:pPr>
            <w:r w:rsidRPr="00ED7686">
              <w:t>местный бюджет</w:t>
            </w:r>
          </w:p>
        </w:tc>
        <w:tc>
          <w:tcPr>
            <w:tcW w:w="1080" w:type="dxa"/>
            <w:tcBorders>
              <w:top w:val="single" w:sz="4" w:space="0" w:color="auto"/>
              <w:left w:val="single" w:sz="4" w:space="0" w:color="auto"/>
              <w:bottom w:val="single" w:sz="4" w:space="0" w:color="auto"/>
              <w:right w:val="single" w:sz="4" w:space="0" w:color="auto"/>
            </w:tcBorders>
          </w:tcPr>
          <w:p w:rsidR="000824CC" w:rsidRPr="00ED7686" w:rsidRDefault="000824CC" w:rsidP="00AA7BB2">
            <w:r w:rsidRPr="00ED7686">
              <w:t>40,0</w:t>
            </w:r>
          </w:p>
        </w:tc>
        <w:tc>
          <w:tcPr>
            <w:tcW w:w="1141" w:type="dxa"/>
            <w:tcBorders>
              <w:top w:val="single" w:sz="4" w:space="0" w:color="auto"/>
              <w:left w:val="single" w:sz="4" w:space="0" w:color="auto"/>
              <w:bottom w:val="single" w:sz="4" w:space="0" w:color="auto"/>
              <w:right w:val="single" w:sz="4" w:space="0" w:color="auto"/>
            </w:tcBorders>
          </w:tcPr>
          <w:p w:rsidR="000824CC" w:rsidRPr="00ED7686" w:rsidRDefault="000824CC" w:rsidP="00AA7BB2">
            <w:r w:rsidRPr="00ED7686">
              <w:t>40,0</w:t>
            </w:r>
          </w:p>
        </w:tc>
      </w:tr>
      <w:tr w:rsidR="001E6ACE" w:rsidRPr="00ED7686" w:rsidTr="00E4083F">
        <w:trPr>
          <w:trHeight w:val="233"/>
        </w:trPr>
        <w:tc>
          <w:tcPr>
            <w:tcW w:w="6487" w:type="dxa"/>
            <w:gridSpan w:val="2"/>
            <w:tcBorders>
              <w:top w:val="single" w:sz="4" w:space="0" w:color="auto"/>
              <w:left w:val="single" w:sz="4" w:space="0" w:color="auto"/>
              <w:bottom w:val="single" w:sz="4" w:space="0" w:color="auto"/>
              <w:right w:val="single" w:sz="4" w:space="0" w:color="auto"/>
            </w:tcBorders>
            <w:vAlign w:val="center"/>
          </w:tcPr>
          <w:p w:rsidR="001E6ACE" w:rsidRPr="00ED7686" w:rsidRDefault="001E6ACE" w:rsidP="00AA7BB2">
            <w:pPr>
              <w:rPr>
                <w:b/>
              </w:rPr>
            </w:pPr>
            <w:r w:rsidRPr="00ED7686">
              <w:rPr>
                <w:b/>
              </w:rPr>
              <w:t>Итого</w:t>
            </w:r>
          </w:p>
        </w:tc>
        <w:tc>
          <w:tcPr>
            <w:tcW w:w="1559" w:type="dxa"/>
            <w:tcBorders>
              <w:top w:val="single" w:sz="4" w:space="0" w:color="auto"/>
              <w:left w:val="single" w:sz="4" w:space="0" w:color="auto"/>
              <w:right w:val="single" w:sz="4" w:space="0" w:color="auto"/>
            </w:tcBorders>
            <w:vAlign w:val="center"/>
          </w:tcPr>
          <w:p w:rsidR="001E6ACE" w:rsidRPr="00ED7686" w:rsidRDefault="001E6ACE" w:rsidP="00AA7BB2">
            <w:r w:rsidRPr="00ED7686">
              <w:t>местный бюджет</w:t>
            </w:r>
          </w:p>
        </w:tc>
        <w:tc>
          <w:tcPr>
            <w:tcW w:w="1080" w:type="dxa"/>
            <w:tcBorders>
              <w:top w:val="single" w:sz="4" w:space="0" w:color="auto"/>
              <w:left w:val="single" w:sz="4" w:space="0" w:color="auto"/>
              <w:right w:val="single" w:sz="4" w:space="0" w:color="auto"/>
            </w:tcBorders>
            <w:vAlign w:val="center"/>
          </w:tcPr>
          <w:p w:rsidR="001E6ACE" w:rsidRPr="00ED7686" w:rsidRDefault="001E6ACE" w:rsidP="00AA7BB2">
            <w:pPr>
              <w:rPr>
                <w:b/>
              </w:rPr>
            </w:pPr>
            <w:r w:rsidRPr="00ED7686">
              <w:rPr>
                <w:b/>
              </w:rPr>
              <w:t>70,0</w:t>
            </w:r>
          </w:p>
        </w:tc>
        <w:tc>
          <w:tcPr>
            <w:tcW w:w="1141" w:type="dxa"/>
            <w:tcBorders>
              <w:top w:val="single" w:sz="4" w:space="0" w:color="auto"/>
              <w:left w:val="single" w:sz="4" w:space="0" w:color="auto"/>
              <w:right w:val="single" w:sz="4" w:space="0" w:color="auto"/>
            </w:tcBorders>
            <w:vAlign w:val="center"/>
          </w:tcPr>
          <w:p w:rsidR="001E6ACE" w:rsidRPr="00ED7686" w:rsidRDefault="001E6ACE" w:rsidP="00AA7BB2">
            <w:pPr>
              <w:rPr>
                <w:b/>
              </w:rPr>
            </w:pPr>
            <w:r w:rsidRPr="00ED7686">
              <w:rPr>
                <w:b/>
              </w:rPr>
              <w:t>70,0</w:t>
            </w:r>
          </w:p>
        </w:tc>
      </w:tr>
    </w:tbl>
    <w:p w:rsidR="000824CC" w:rsidRPr="00ED7686" w:rsidRDefault="000824CC" w:rsidP="00AA7BB2"/>
    <w:p w:rsidR="000824CC" w:rsidRPr="00ED7686" w:rsidRDefault="000824CC" w:rsidP="00E4083F">
      <w:pPr>
        <w:ind w:firstLine="709"/>
        <w:jc w:val="both"/>
        <w:rPr>
          <w:bCs/>
        </w:rPr>
      </w:pPr>
      <w:r w:rsidRPr="00ED7686">
        <w:t xml:space="preserve">В соответствии с приказом управления образования администрации МО «Коношский муниципальный район»  от  21  сентября 2017 года № 252/О муниципальному бюджетному общеобразовательному учреждению  «Коношская средняя школа имени Н.П. Лавёрова» дан статус районного ресурсного центра (РРЦ)  по направлению «Инклюзивное образование». </w:t>
      </w:r>
    </w:p>
    <w:p w:rsidR="000824CC" w:rsidRPr="00ED7686" w:rsidRDefault="000824CC" w:rsidP="00E4083F">
      <w:pPr>
        <w:ind w:firstLine="709"/>
        <w:jc w:val="both"/>
      </w:pPr>
      <w:r w:rsidRPr="00ED7686">
        <w:t>В июне 2018 года на базе 14 образовательных организаций действовали детские оздоровительные лагеря с дневным пребыванием. В них отдохнули 650 обучающихся, в том числе:</w:t>
      </w:r>
    </w:p>
    <w:p w:rsidR="000824CC" w:rsidRPr="00ED7686" w:rsidRDefault="000824CC" w:rsidP="00E4083F">
      <w:pPr>
        <w:jc w:val="both"/>
      </w:pPr>
      <w:r w:rsidRPr="00ED7686">
        <w:t>- дети с ограниченными возможностями здоровья - 17 чел.;</w:t>
      </w:r>
    </w:p>
    <w:p w:rsidR="000824CC" w:rsidRPr="00ED7686" w:rsidRDefault="000824CC" w:rsidP="00E4083F">
      <w:pPr>
        <w:jc w:val="both"/>
      </w:pPr>
      <w:r w:rsidRPr="00ED7686">
        <w:t>- дети – инвалиды - 2 чел.;</w:t>
      </w:r>
    </w:p>
    <w:p w:rsidR="000824CC" w:rsidRPr="00ED7686" w:rsidRDefault="000824CC" w:rsidP="00E4083F">
      <w:pPr>
        <w:jc w:val="both"/>
      </w:pPr>
      <w:r w:rsidRPr="00ED7686">
        <w:t>- дети – сироты, дети, оставшиеся без попечения родителей - 13 чел.;</w:t>
      </w:r>
    </w:p>
    <w:p w:rsidR="000824CC" w:rsidRPr="00ED7686" w:rsidRDefault="000824CC" w:rsidP="00E4083F">
      <w:pPr>
        <w:jc w:val="both"/>
      </w:pPr>
      <w:r w:rsidRPr="00ED7686">
        <w:t>- дети, воспитывающиеся в малоимущих семьях - 88  чел.;</w:t>
      </w:r>
    </w:p>
    <w:p w:rsidR="000824CC" w:rsidRPr="00ED7686" w:rsidRDefault="000824CC" w:rsidP="00E4083F">
      <w:pPr>
        <w:jc w:val="both"/>
      </w:pPr>
      <w:r w:rsidRPr="00ED7686">
        <w:t>- дети из многодетных семей - 118 чел.;</w:t>
      </w:r>
    </w:p>
    <w:p w:rsidR="000824CC" w:rsidRPr="00ED7686" w:rsidRDefault="000824CC" w:rsidP="00E4083F">
      <w:pPr>
        <w:jc w:val="both"/>
      </w:pPr>
      <w:r w:rsidRPr="00ED7686">
        <w:t>- дети, стоящие на профилактических учетах  (по состоянию на 01 июля 2018 года): в ПДН ОМВД России по Коношскому району - 4  чел.; в ГБСУ АО «Коношский СРЦН «Теремок» - 37 чел.</w:t>
      </w:r>
    </w:p>
    <w:p w:rsidR="000824CC" w:rsidRPr="00ED7686" w:rsidRDefault="000824CC" w:rsidP="00E4083F">
      <w:pPr>
        <w:ind w:firstLine="709"/>
      </w:pPr>
      <w:r w:rsidRPr="00ED7686">
        <w:t>В период  с 29 октября по 02 ноября 2018 года в 5 образовательных организациях были организованы детские оздоровительные лагеря с дневным пребыванием. Охват составил 320 человек.</w:t>
      </w:r>
    </w:p>
    <w:p w:rsidR="000824CC" w:rsidRPr="00ED7686" w:rsidRDefault="000824CC" w:rsidP="00E4083F">
      <w:pPr>
        <w:ind w:firstLine="709"/>
        <w:jc w:val="both"/>
      </w:pPr>
      <w:r w:rsidRPr="00ED7686">
        <w:t>Также через управление образования  были выданы сертификаты для организации отдыха детей в возрасте от 6,5 до 17 лет в загородных оздоровительных лагерях Архангельской области и за ее пределами в период летних каникул. Всего был выдано 176 сертификатов.  В том числе:</w:t>
      </w:r>
    </w:p>
    <w:p w:rsidR="000824CC" w:rsidRPr="00ED7686" w:rsidRDefault="000824CC" w:rsidP="00E4083F">
      <w:pPr>
        <w:jc w:val="both"/>
      </w:pPr>
      <w:r w:rsidRPr="00ED7686">
        <w:t>- детям с ограниченными возможностями здоровья - 1 чел.;</w:t>
      </w:r>
    </w:p>
    <w:p w:rsidR="000824CC" w:rsidRPr="00ED7686" w:rsidRDefault="000824CC" w:rsidP="00E4083F">
      <w:pPr>
        <w:jc w:val="both"/>
      </w:pPr>
      <w:r w:rsidRPr="00ED7686">
        <w:t>- детям – сиротам, детям, оставшимся без попечения родителей - 12 чел.;</w:t>
      </w:r>
    </w:p>
    <w:p w:rsidR="000824CC" w:rsidRPr="00ED7686" w:rsidRDefault="000824CC" w:rsidP="00E4083F">
      <w:pPr>
        <w:jc w:val="both"/>
      </w:pPr>
      <w:r w:rsidRPr="00ED7686">
        <w:t>- детям, воспитывающимся в малоимущих семьях - 63 чел.;</w:t>
      </w:r>
    </w:p>
    <w:p w:rsidR="000824CC" w:rsidRPr="00ED7686" w:rsidRDefault="000824CC" w:rsidP="00E4083F">
      <w:pPr>
        <w:jc w:val="both"/>
      </w:pPr>
      <w:r w:rsidRPr="00ED7686">
        <w:t>- детям из многодетных семей - 7 чел.;</w:t>
      </w:r>
    </w:p>
    <w:p w:rsidR="000824CC" w:rsidRPr="00ED7686" w:rsidRDefault="000824CC" w:rsidP="00E4083F">
      <w:pPr>
        <w:jc w:val="both"/>
      </w:pPr>
      <w:r w:rsidRPr="00ED7686">
        <w:t>- детям, стоящим на профилактических учетах  (по состоянию на 01 июля 2018 года):</w:t>
      </w:r>
    </w:p>
    <w:p w:rsidR="000824CC" w:rsidRPr="00ED7686" w:rsidRDefault="000824CC" w:rsidP="00AA7BB2"/>
    <w:p w:rsidR="000824CC" w:rsidRDefault="000824CC" w:rsidP="00E4083F">
      <w:pPr>
        <w:ind w:firstLine="709"/>
        <w:jc w:val="both"/>
      </w:pPr>
      <w:r w:rsidRPr="00ED7686">
        <w:t>В 2018 году проведены следующие мероприятия по укреплению материально – технической базы образовательных организаций</w:t>
      </w:r>
      <w:r w:rsidR="008148F1" w:rsidRPr="00ED7686">
        <w:t>:</w:t>
      </w:r>
    </w:p>
    <w:p w:rsidR="00634AA4" w:rsidRPr="00ED7686" w:rsidRDefault="00634AA4" w:rsidP="00E4083F">
      <w:pPr>
        <w:jc w:val="both"/>
      </w:pPr>
    </w:p>
    <w:p w:rsidR="008148F1" w:rsidRPr="00ED7686" w:rsidRDefault="008148F1" w:rsidP="00E4083F">
      <w:pPr>
        <w:jc w:val="both"/>
      </w:pPr>
      <w:r w:rsidRPr="00ED7686">
        <w:t>- Работы по устройству ограждений территории МБДОУ  детский сад "Сказка»- 596 903,00 тыс. рублей;</w:t>
      </w:r>
    </w:p>
    <w:p w:rsidR="008148F1" w:rsidRPr="00ED7686" w:rsidRDefault="008148F1" w:rsidP="00E4083F">
      <w:pPr>
        <w:jc w:val="both"/>
      </w:pPr>
      <w:r w:rsidRPr="00ED7686">
        <w:t xml:space="preserve">-Работы по устройству ограждений территории МБДОУ  детский сад "Теремок» </w:t>
      </w:r>
      <w:r w:rsidR="006B24C6" w:rsidRPr="00ED7686">
        <w:t xml:space="preserve">- </w:t>
      </w:r>
      <w:r w:rsidRPr="00ED7686">
        <w:t>1 056 081,24 тыс. рублей;</w:t>
      </w:r>
    </w:p>
    <w:p w:rsidR="008148F1" w:rsidRPr="00ED7686" w:rsidRDefault="006B24C6" w:rsidP="00E4083F">
      <w:pPr>
        <w:jc w:val="both"/>
      </w:pPr>
      <w:r w:rsidRPr="00ED7686">
        <w:t>- Капитальный ремонт кровли в МБОУ "К</w:t>
      </w:r>
      <w:r w:rsidRPr="00ED7686">
        <w:t>о</w:t>
      </w:r>
      <w:r w:rsidRPr="00ED7686">
        <w:t xml:space="preserve">ношеозерская СШ им. В.А. Корытова" структурном подразделении детский сад "Рябинка" - </w:t>
      </w:r>
      <w:r w:rsidRPr="00ED7686">
        <w:rPr>
          <w:bCs/>
        </w:rPr>
        <w:t xml:space="preserve">649,00 тыс. </w:t>
      </w:r>
      <w:r w:rsidRPr="00ED7686">
        <w:t>рублей;</w:t>
      </w:r>
    </w:p>
    <w:p w:rsidR="00F1020B" w:rsidRPr="00ED7686" w:rsidRDefault="00FC322C" w:rsidP="00AA7BB2">
      <w:r>
        <w:rPr>
          <w:noProof/>
        </w:rPr>
        <w:drawing>
          <wp:anchor distT="0" distB="0" distL="114300" distR="114300" simplePos="0" relativeHeight="251646976" behindDoc="1" locked="0" layoutInCell="1" allowOverlap="1">
            <wp:simplePos x="0" y="0"/>
            <wp:positionH relativeFrom="column">
              <wp:posOffset>-3810</wp:posOffset>
            </wp:positionH>
            <wp:positionV relativeFrom="paragraph">
              <wp:posOffset>138430</wp:posOffset>
            </wp:positionV>
            <wp:extent cx="1842135" cy="1036955"/>
            <wp:effectExtent l="0" t="0" r="0" b="0"/>
            <wp:wrapTight wrapText="bothSides">
              <wp:wrapPolygon edited="0">
                <wp:start x="0" y="0"/>
                <wp:lineTo x="0" y="21031"/>
                <wp:lineTo x="21444" y="21031"/>
                <wp:lineTo x="21444" y="0"/>
                <wp:lineTo x="0" y="0"/>
              </wp:wrapPolygon>
            </wp:wrapTight>
            <wp:docPr id="115" name="Рисунок 115" descr="Рябинка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Рябинка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135" cy="10369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5952" behindDoc="1" locked="0" layoutInCell="1" allowOverlap="1">
            <wp:simplePos x="0" y="0"/>
            <wp:positionH relativeFrom="column">
              <wp:posOffset>2205990</wp:posOffset>
            </wp:positionH>
            <wp:positionV relativeFrom="paragraph">
              <wp:posOffset>135890</wp:posOffset>
            </wp:positionV>
            <wp:extent cx="1800225" cy="1015365"/>
            <wp:effectExtent l="0" t="0" r="0" b="0"/>
            <wp:wrapTight wrapText="bothSides">
              <wp:wrapPolygon edited="0">
                <wp:start x="0" y="0"/>
                <wp:lineTo x="0" y="21073"/>
                <wp:lineTo x="21486" y="21073"/>
                <wp:lineTo x="21486" y="0"/>
                <wp:lineTo x="0" y="0"/>
              </wp:wrapPolygon>
            </wp:wrapTight>
            <wp:docPr id="114" name="Рисунок 114" descr="Рябинк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Рябинка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00225" cy="10153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8000" behindDoc="1" locked="0" layoutInCell="1" allowOverlap="1">
            <wp:simplePos x="0" y="0"/>
            <wp:positionH relativeFrom="column">
              <wp:posOffset>4292600</wp:posOffset>
            </wp:positionH>
            <wp:positionV relativeFrom="paragraph">
              <wp:posOffset>147955</wp:posOffset>
            </wp:positionV>
            <wp:extent cx="1778000" cy="1003300"/>
            <wp:effectExtent l="0" t="0" r="0" b="0"/>
            <wp:wrapTight wrapText="bothSides">
              <wp:wrapPolygon edited="0">
                <wp:start x="0" y="0"/>
                <wp:lineTo x="0" y="21327"/>
                <wp:lineTo x="21291" y="21327"/>
                <wp:lineTo x="21291" y="0"/>
                <wp:lineTo x="0" y="0"/>
              </wp:wrapPolygon>
            </wp:wrapTight>
            <wp:docPr id="116" name="Рисунок 116" descr="Рябинк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Рябинка 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78000" cy="1003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1020B" w:rsidRDefault="00F1020B" w:rsidP="00AA7BB2">
      <w:pPr>
        <w:rPr>
          <w:sz w:val="16"/>
        </w:rPr>
      </w:pPr>
    </w:p>
    <w:p w:rsidR="001E6ACE" w:rsidRDefault="001E6ACE" w:rsidP="00AA7BB2">
      <w:pPr>
        <w:rPr>
          <w:sz w:val="16"/>
        </w:rPr>
      </w:pPr>
    </w:p>
    <w:p w:rsidR="001E6ACE" w:rsidRDefault="001E6ACE" w:rsidP="00AA7BB2">
      <w:pPr>
        <w:rPr>
          <w:sz w:val="16"/>
        </w:rPr>
      </w:pPr>
    </w:p>
    <w:p w:rsidR="001E6ACE" w:rsidRDefault="001E6ACE" w:rsidP="00AA7BB2">
      <w:pPr>
        <w:rPr>
          <w:sz w:val="16"/>
        </w:rPr>
      </w:pPr>
    </w:p>
    <w:p w:rsidR="001E6ACE" w:rsidRDefault="001E6ACE" w:rsidP="00AA7BB2">
      <w:pPr>
        <w:rPr>
          <w:sz w:val="16"/>
        </w:rPr>
      </w:pPr>
    </w:p>
    <w:p w:rsidR="001E6ACE" w:rsidRDefault="001E6ACE" w:rsidP="00AA7BB2">
      <w:pPr>
        <w:rPr>
          <w:sz w:val="16"/>
        </w:rPr>
      </w:pPr>
    </w:p>
    <w:p w:rsidR="001E6ACE" w:rsidRDefault="001E6ACE" w:rsidP="00AA7BB2">
      <w:pPr>
        <w:rPr>
          <w:sz w:val="16"/>
        </w:rPr>
      </w:pPr>
    </w:p>
    <w:p w:rsidR="001E6ACE" w:rsidRDefault="001E6ACE" w:rsidP="00AA7BB2">
      <w:pPr>
        <w:rPr>
          <w:sz w:val="16"/>
        </w:rPr>
      </w:pPr>
    </w:p>
    <w:p w:rsidR="001E6ACE" w:rsidRDefault="001E6ACE" w:rsidP="00AA7BB2">
      <w:pPr>
        <w:rPr>
          <w:sz w:val="16"/>
        </w:rPr>
      </w:pPr>
    </w:p>
    <w:p w:rsidR="008148F1" w:rsidRPr="00ED7686" w:rsidRDefault="006B24C6" w:rsidP="00AA7BB2">
      <w:r w:rsidRPr="00ED7686">
        <w:t>- Капитальный ремонт кровли в  МБДОУ  детский сад "Со</w:t>
      </w:r>
      <w:r w:rsidRPr="00ED7686">
        <w:t>л</w:t>
      </w:r>
      <w:r w:rsidRPr="00ED7686">
        <w:t xml:space="preserve">нышко"- </w:t>
      </w:r>
      <w:r w:rsidRPr="00ED7686">
        <w:rPr>
          <w:bCs/>
        </w:rPr>
        <w:t xml:space="preserve">830,60 тыс. </w:t>
      </w:r>
      <w:r w:rsidRPr="00ED7686">
        <w:t>рублей;</w:t>
      </w:r>
    </w:p>
    <w:p w:rsidR="00F1020B" w:rsidRPr="00ED7686" w:rsidRDefault="00FC322C" w:rsidP="00AA7BB2">
      <w:pPr>
        <w:rPr>
          <w:sz w:val="16"/>
        </w:rPr>
      </w:pPr>
      <w:r>
        <w:rPr>
          <w:noProof/>
        </w:rPr>
        <w:drawing>
          <wp:anchor distT="0" distB="0" distL="114300" distR="114300" simplePos="0" relativeHeight="251650048" behindDoc="1" locked="0" layoutInCell="1" allowOverlap="1">
            <wp:simplePos x="0" y="0"/>
            <wp:positionH relativeFrom="column">
              <wp:posOffset>2128520</wp:posOffset>
            </wp:positionH>
            <wp:positionV relativeFrom="paragraph">
              <wp:posOffset>84455</wp:posOffset>
            </wp:positionV>
            <wp:extent cx="1877695" cy="1409700"/>
            <wp:effectExtent l="0" t="0" r="0" b="0"/>
            <wp:wrapTight wrapText="bothSides">
              <wp:wrapPolygon edited="0">
                <wp:start x="0" y="0"/>
                <wp:lineTo x="0" y="21308"/>
                <wp:lineTo x="21476" y="21308"/>
                <wp:lineTo x="21476" y="0"/>
                <wp:lineTo x="0" y="0"/>
              </wp:wrapPolygon>
            </wp:wrapTight>
            <wp:docPr id="118" name="Рисунок 118" descr="Солнышко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Солнышко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7695" cy="14097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9024" behindDoc="1" locked="0" layoutInCell="1" allowOverlap="1">
            <wp:simplePos x="0" y="0"/>
            <wp:positionH relativeFrom="column">
              <wp:posOffset>-3810</wp:posOffset>
            </wp:positionH>
            <wp:positionV relativeFrom="paragraph">
              <wp:posOffset>61595</wp:posOffset>
            </wp:positionV>
            <wp:extent cx="1917065" cy="1432560"/>
            <wp:effectExtent l="0" t="0" r="0" b="0"/>
            <wp:wrapTight wrapText="bothSides">
              <wp:wrapPolygon edited="0">
                <wp:start x="0" y="0"/>
                <wp:lineTo x="0" y="21255"/>
                <wp:lineTo x="21464" y="21255"/>
                <wp:lineTo x="21464" y="0"/>
                <wp:lineTo x="0" y="0"/>
              </wp:wrapPolygon>
            </wp:wrapTight>
            <wp:docPr id="117" name="Рисунок 117" descr="Солнышко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Солнышко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17065" cy="1432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4083F" w:rsidRDefault="00E4083F" w:rsidP="00AA7BB2"/>
    <w:p w:rsidR="00E4083F" w:rsidRDefault="00E4083F" w:rsidP="00AA7BB2"/>
    <w:p w:rsidR="00E4083F" w:rsidRDefault="00E4083F" w:rsidP="00AA7BB2"/>
    <w:p w:rsidR="00E4083F" w:rsidRDefault="00E4083F" w:rsidP="00AA7BB2"/>
    <w:p w:rsidR="00E4083F" w:rsidRDefault="00E4083F" w:rsidP="00AA7BB2"/>
    <w:p w:rsidR="00E4083F" w:rsidRDefault="00E4083F" w:rsidP="00AA7BB2"/>
    <w:p w:rsidR="00E4083F" w:rsidRDefault="00E4083F" w:rsidP="00AA7BB2"/>
    <w:p w:rsidR="00E4083F" w:rsidRDefault="00E4083F" w:rsidP="00AA7BB2"/>
    <w:p w:rsidR="006B24C6" w:rsidRPr="00ED7686" w:rsidRDefault="006B24C6" w:rsidP="00AA7BB2">
      <w:r w:rsidRPr="00ED7686">
        <w:t xml:space="preserve">- Ремонт котла в школьной котельной МБОУ "Мелентьевская ОШ"- </w:t>
      </w:r>
      <w:r w:rsidRPr="00ED7686">
        <w:rPr>
          <w:bCs/>
        </w:rPr>
        <w:t xml:space="preserve">429,00 тыс. </w:t>
      </w:r>
      <w:r w:rsidRPr="00ED7686">
        <w:t>рублей;</w:t>
      </w:r>
    </w:p>
    <w:p w:rsidR="0066242D" w:rsidRDefault="00FC322C" w:rsidP="00AA7BB2">
      <w:r>
        <w:rPr>
          <w:noProof/>
        </w:rPr>
        <w:drawing>
          <wp:anchor distT="0" distB="0" distL="114300" distR="114300" simplePos="0" relativeHeight="251651072" behindDoc="1" locked="0" layoutInCell="1" allowOverlap="1">
            <wp:simplePos x="0" y="0"/>
            <wp:positionH relativeFrom="column">
              <wp:posOffset>-3810</wp:posOffset>
            </wp:positionH>
            <wp:positionV relativeFrom="paragraph">
              <wp:posOffset>128270</wp:posOffset>
            </wp:positionV>
            <wp:extent cx="1740535" cy="2327275"/>
            <wp:effectExtent l="0" t="0" r="0" b="0"/>
            <wp:wrapTight wrapText="bothSides">
              <wp:wrapPolygon edited="0">
                <wp:start x="0" y="0"/>
                <wp:lineTo x="0" y="21394"/>
                <wp:lineTo x="21277" y="21394"/>
                <wp:lineTo x="21277" y="0"/>
                <wp:lineTo x="0" y="0"/>
              </wp:wrapPolygon>
            </wp:wrapTight>
            <wp:docPr id="119" name="Рисунок 119" descr="Котел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Котел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40535" cy="2327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B24C6" w:rsidRPr="00ED7686" w:rsidRDefault="006B24C6" w:rsidP="00AA7BB2">
      <w:r w:rsidRPr="00ED7686">
        <w:t>- Обустройство плоскостного спортивного сооружения в МБОУ "Коноше</w:t>
      </w:r>
      <w:r w:rsidRPr="00ED7686">
        <w:t>о</w:t>
      </w:r>
      <w:r w:rsidRPr="00ED7686">
        <w:t xml:space="preserve">зерская СШ им. В.А. Корытова" - </w:t>
      </w:r>
      <w:r w:rsidRPr="00ED7686">
        <w:rPr>
          <w:bCs/>
        </w:rPr>
        <w:t xml:space="preserve">327,40 тыс. </w:t>
      </w:r>
      <w:r w:rsidRPr="00ED7686">
        <w:t>рублей;</w:t>
      </w:r>
    </w:p>
    <w:p w:rsidR="006B24C6" w:rsidRPr="00ED7686" w:rsidRDefault="006B24C6" w:rsidP="00AA7BB2">
      <w:r w:rsidRPr="00ED7686">
        <w:t xml:space="preserve">- Обустройство мостков для МБОУ "Мелентьевская ОШ"- </w:t>
      </w:r>
      <w:r w:rsidRPr="00ED7686">
        <w:rPr>
          <w:bCs/>
        </w:rPr>
        <w:t xml:space="preserve">117,00 тыс. </w:t>
      </w:r>
      <w:r w:rsidRPr="00ED7686">
        <w:t>рублей;</w:t>
      </w:r>
    </w:p>
    <w:p w:rsidR="006B24C6" w:rsidRPr="00ED7686" w:rsidRDefault="006B24C6" w:rsidP="00AA7BB2">
      <w:r w:rsidRPr="00ED7686">
        <w:t>- Приобретение оконных блоков МБДОУ детский сад общеразв</w:t>
      </w:r>
      <w:r w:rsidRPr="00ED7686">
        <w:t>и</w:t>
      </w:r>
      <w:r w:rsidRPr="00ED7686">
        <w:t>вающего вида "Теремок"-</w:t>
      </w:r>
      <w:r w:rsidRPr="00ED7686">
        <w:rPr>
          <w:bCs/>
        </w:rPr>
        <w:t xml:space="preserve">200,00 тыс. </w:t>
      </w:r>
      <w:r w:rsidRPr="00ED7686">
        <w:t>рублей;</w:t>
      </w:r>
    </w:p>
    <w:p w:rsidR="006B24C6" w:rsidRPr="00ED7686" w:rsidRDefault="006B24C6" w:rsidP="00AA7BB2">
      <w:r w:rsidRPr="00ED7686">
        <w:t>- Переоборудование помещений здания школы МБОУ «Мелентьевская ОШ»  под детский сад и установка оборудования  для соблюдения правил п</w:t>
      </w:r>
      <w:r w:rsidRPr="00ED7686">
        <w:t>о</w:t>
      </w:r>
      <w:r w:rsidRPr="00ED7686">
        <w:t>жарной безопасности</w:t>
      </w:r>
      <w:r w:rsidR="00D65696" w:rsidRPr="00ED7686">
        <w:t xml:space="preserve">- </w:t>
      </w:r>
      <w:r w:rsidR="00D65696" w:rsidRPr="00ED7686">
        <w:rPr>
          <w:bCs/>
        </w:rPr>
        <w:t xml:space="preserve">926,60 тыс. </w:t>
      </w:r>
      <w:r w:rsidR="00D65696" w:rsidRPr="00ED7686">
        <w:t>рублей.</w:t>
      </w:r>
    </w:p>
    <w:p w:rsidR="008259EB" w:rsidRPr="00ED7686" w:rsidRDefault="008259EB" w:rsidP="00AA7BB2">
      <w:r w:rsidRPr="00ED7686">
        <w:t>В конце 2018 года  приобретены око</w:t>
      </w:r>
      <w:r w:rsidRPr="00ED7686">
        <w:t>н</w:t>
      </w:r>
      <w:r w:rsidRPr="00ED7686">
        <w:t xml:space="preserve">ные блоки:  </w:t>
      </w:r>
    </w:p>
    <w:p w:rsidR="007E0599" w:rsidRPr="00ED7686" w:rsidRDefault="007E0599" w:rsidP="00AA7BB2">
      <w:r w:rsidRPr="00ED7686">
        <w:t>МБОУ «Коношская СШ имени Н.П.Лавёрова»- 250,00</w:t>
      </w:r>
      <w:r w:rsidRPr="00ED7686">
        <w:rPr>
          <w:bCs/>
        </w:rPr>
        <w:t xml:space="preserve"> тыс. </w:t>
      </w:r>
      <w:r w:rsidRPr="00ED7686">
        <w:t>рублей;</w:t>
      </w:r>
    </w:p>
    <w:p w:rsidR="007E0599" w:rsidRPr="00ED7686" w:rsidRDefault="007E0599" w:rsidP="00AA7BB2">
      <w:r w:rsidRPr="00ED7686">
        <w:t>МБДОУ детский сад «Сказка»- 400,00</w:t>
      </w:r>
      <w:r w:rsidRPr="00ED7686">
        <w:rPr>
          <w:bCs/>
        </w:rPr>
        <w:t xml:space="preserve"> тыс. </w:t>
      </w:r>
      <w:r w:rsidRPr="00ED7686">
        <w:t>рублей;</w:t>
      </w:r>
    </w:p>
    <w:p w:rsidR="007E0599" w:rsidRPr="00ED7686" w:rsidRDefault="007E0599" w:rsidP="00AA7BB2">
      <w:r w:rsidRPr="00ED7686">
        <w:t>МБДОУ детский сад «Солнышко» -250,00</w:t>
      </w:r>
      <w:r w:rsidRPr="00ED7686">
        <w:rPr>
          <w:bCs/>
        </w:rPr>
        <w:t xml:space="preserve"> тыс. </w:t>
      </w:r>
      <w:r w:rsidRPr="00ED7686">
        <w:t>рублей;</w:t>
      </w:r>
    </w:p>
    <w:p w:rsidR="008259EB" w:rsidRPr="00ED7686" w:rsidRDefault="008259EB" w:rsidP="00AA7BB2">
      <w:r w:rsidRPr="00ED7686">
        <w:t>МБДОУ детский сад «Теремок»-300,00 тыс. рублей.</w:t>
      </w:r>
    </w:p>
    <w:p w:rsidR="003D3356" w:rsidRPr="00ED7686" w:rsidRDefault="003D3356" w:rsidP="00AA7BB2">
      <w:r w:rsidRPr="00ED7686">
        <w:t>Основные задачи на 2019 год:</w:t>
      </w:r>
    </w:p>
    <w:p w:rsidR="003D3356" w:rsidRPr="00ED7686" w:rsidRDefault="003D3356" w:rsidP="00AA7BB2">
      <w:r w:rsidRPr="00ED7686">
        <w:t>1.Развитие материально-технической базы образовательных учреждений.</w:t>
      </w:r>
    </w:p>
    <w:p w:rsidR="003D3356" w:rsidRPr="00ED7686" w:rsidRDefault="003D3356" w:rsidP="00AA7BB2">
      <w:r w:rsidRPr="00ED7686">
        <w:t>2.Выполнение «майских указов» Президента РФ.</w:t>
      </w:r>
    </w:p>
    <w:p w:rsidR="003D3356" w:rsidRPr="00ED7686" w:rsidRDefault="003D3356" w:rsidP="00AA7BB2">
      <w:r w:rsidRPr="00ED7686">
        <w:t>3.Увеличение охвата дошкольным образованием детей в возрасте от 1,5 до 3 лет.</w:t>
      </w:r>
    </w:p>
    <w:p w:rsidR="003D3356" w:rsidRPr="00ED7686" w:rsidRDefault="003D3356" w:rsidP="00AA7BB2">
      <w:r w:rsidRPr="00ED7686">
        <w:t>4.Участие в проектах (программах) различных уровней с целью привлечения дополнительного финансирования для создания современной образовательной среды.</w:t>
      </w:r>
    </w:p>
    <w:p w:rsidR="003D3356" w:rsidRPr="00ED7686" w:rsidRDefault="003D3356" w:rsidP="00AA7BB2">
      <w:r w:rsidRPr="00ED7686">
        <w:t>5.Повышение качества образования как результат совершенствования учебно-воспитательного процесса.</w:t>
      </w:r>
    </w:p>
    <w:p w:rsidR="003D3356" w:rsidRPr="00ED7686" w:rsidRDefault="003D3356" w:rsidP="00AA7BB2">
      <w:r w:rsidRPr="00ED7686">
        <w:t>6.Совершенствование воспитательной профилактической работы с обучающимися, воспитанниками, родителями: развитие школьных служб примирения, службы уполномоченных по правам ребенка.</w:t>
      </w:r>
    </w:p>
    <w:p w:rsidR="003D3356" w:rsidRPr="00ED7686" w:rsidRDefault="003D3356" w:rsidP="00AA7BB2">
      <w:r w:rsidRPr="00ED7686">
        <w:t>7.Расширение спектра услуг дополнительного образования (открытие новых кружков технической, медийной направленности, новых спортивных клубов, секций).</w:t>
      </w:r>
    </w:p>
    <w:p w:rsidR="003D3356" w:rsidRDefault="003D3356" w:rsidP="00AA7BB2">
      <w:r w:rsidRPr="00ED7686">
        <w:t>8.Развитие в образовательных учреждениях общественно- государственных детско-юношеских организаций (Юнармия, поисковые отряды) и развитие кадетского движения.</w:t>
      </w:r>
    </w:p>
    <w:p w:rsidR="00634AA4" w:rsidRPr="00ED7686" w:rsidRDefault="00634AA4" w:rsidP="00AA7BB2"/>
    <w:p w:rsidR="0097360E" w:rsidRPr="00ED7686" w:rsidRDefault="0097360E" w:rsidP="00AA7BB2">
      <w:pPr>
        <w:rPr>
          <w:b/>
          <w:i/>
          <w:u w:val="single"/>
        </w:rPr>
      </w:pPr>
      <w:r w:rsidRPr="00ED7686">
        <w:rPr>
          <w:b/>
          <w:i/>
          <w:u w:val="single"/>
        </w:rPr>
        <w:t>Основные проблемы в сфере образования:</w:t>
      </w:r>
    </w:p>
    <w:p w:rsidR="0097360E" w:rsidRPr="00ED7686" w:rsidRDefault="0097360E" w:rsidP="00AA7BB2">
      <w:r w:rsidRPr="00ED7686">
        <w:t>Строительство нового здания лесозаводской средней школы.</w:t>
      </w:r>
    </w:p>
    <w:p w:rsidR="0097360E" w:rsidRPr="00ED7686" w:rsidRDefault="0097360E" w:rsidP="00AA7BB2">
      <w:r w:rsidRPr="00ED7686">
        <w:t>Строительство Коношской средней школы №2 (в настоящее время в Коношской средней школе обучается 1092 ребенка, в т.ч. 572 ребенка ходят во 2 смену)</w:t>
      </w:r>
    </w:p>
    <w:p w:rsidR="0097360E" w:rsidRPr="00ED7686" w:rsidRDefault="0097360E" w:rsidP="00AA7BB2">
      <w:r w:rsidRPr="00ED7686">
        <w:t>Строительство детского сада в п.Ерцево на 12 мест, так как износ старого здания составляет 100 %.</w:t>
      </w:r>
    </w:p>
    <w:p w:rsidR="0097360E" w:rsidRPr="00ED7686" w:rsidRDefault="0097360E" w:rsidP="00AA7BB2">
      <w:r w:rsidRPr="00ED7686">
        <w:t>Капитальный ремонт детского сада «Земляничка» (здание признано как ограниченноработоспособным).</w:t>
      </w:r>
    </w:p>
    <w:p w:rsidR="0097360E" w:rsidRPr="00ED7686" w:rsidRDefault="0097360E" w:rsidP="00AA7BB2">
      <w:r w:rsidRPr="00ED7686">
        <w:t>Обновление парка школьных автобусов (необходима Газель для Коношской средней школы и автобус ПАЗ для Лесозаводской средней школы)</w:t>
      </w:r>
    </w:p>
    <w:p w:rsidR="0097360E" w:rsidRPr="00ED7686" w:rsidRDefault="0097360E" w:rsidP="00AA7BB2">
      <w:r w:rsidRPr="00ED7686">
        <w:t>Установка систем видеонаблюдения (необходимо провести на 17 объектов образовательных организаций). Предварительная стоимость работ 1,5-1,6 млн.руб.</w:t>
      </w:r>
    </w:p>
    <w:p w:rsidR="0097360E" w:rsidRPr="00ED7686" w:rsidRDefault="0097360E" w:rsidP="00AA7BB2">
      <w:r w:rsidRPr="00ED7686">
        <w:t>Острая нехватка квалифицированных кадров. Уже на сегодняшний день необходимо 15 педагогов.</w:t>
      </w:r>
    </w:p>
    <w:p w:rsidR="008E7B97" w:rsidRPr="00E4083F" w:rsidRDefault="00CA006A" w:rsidP="00E4083F">
      <w:pPr>
        <w:pStyle w:val="2"/>
        <w:jc w:val="center"/>
        <w:rPr>
          <w:rFonts w:ascii="Times New Roman" w:hAnsi="Times New Roman"/>
          <w:color w:val="auto"/>
        </w:rPr>
      </w:pPr>
      <w:bookmarkStart w:id="50" w:name="_Toc8823738"/>
      <w:r>
        <w:rPr>
          <w:rFonts w:ascii="Times New Roman" w:hAnsi="Times New Roman"/>
          <w:color w:val="auto"/>
        </w:rPr>
        <w:t>4</w:t>
      </w:r>
      <w:r w:rsidR="00C7289C" w:rsidRPr="00E4083F">
        <w:rPr>
          <w:rFonts w:ascii="Times New Roman" w:hAnsi="Times New Roman"/>
          <w:color w:val="auto"/>
        </w:rPr>
        <w:t>.2. Здравоохранение</w:t>
      </w:r>
      <w:bookmarkEnd w:id="50"/>
    </w:p>
    <w:p w:rsidR="003D3356" w:rsidRPr="00ED7686" w:rsidRDefault="003D3356" w:rsidP="00AA7BB2">
      <w:pPr>
        <w:rPr>
          <w:b/>
          <w:i/>
        </w:rPr>
      </w:pPr>
    </w:p>
    <w:p w:rsidR="00163DDF" w:rsidRPr="00C7289C" w:rsidRDefault="00913702" w:rsidP="00E4083F">
      <w:pPr>
        <w:ind w:firstLine="709"/>
        <w:jc w:val="both"/>
      </w:pPr>
      <w:r w:rsidRPr="00C7289C">
        <w:t xml:space="preserve">В </w:t>
      </w:r>
      <w:r w:rsidR="0065128B" w:rsidRPr="00C7289C">
        <w:t>Коношском</w:t>
      </w:r>
      <w:r w:rsidRPr="00C7289C">
        <w:t xml:space="preserve"> районе </w:t>
      </w:r>
      <w:r w:rsidR="00163DDF" w:rsidRPr="00C7289C">
        <w:t>две больничные организации, шесть амбулаторно-поликлинические организации. Также на территории района находятся двадцать ФАПов.</w:t>
      </w:r>
    </w:p>
    <w:p w:rsidR="00163DDF" w:rsidRPr="00C7289C" w:rsidRDefault="00163DDF" w:rsidP="00E4083F">
      <w:pPr>
        <w:ind w:firstLine="709"/>
        <w:jc w:val="both"/>
      </w:pPr>
      <w:r w:rsidRPr="00C7289C">
        <w:t>Число больничных коек на конец года составила 108 единиц.</w:t>
      </w:r>
    </w:p>
    <w:p w:rsidR="00163DDF" w:rsidRPr="00C7289C" w:rsidRDefault="00163DDF" w:rsidP="00E4083F">
      <w:pPr>
        <w:ind w:firstLine="709"/>
        <w:jc w:val="both"/>
      </w:pPr>
      <w:r w:rsidRPr="00C7289C">
        <w:t>Мощность амбулаторно-поликлинических организаций составила 500 посещений в смену.</w:t>
      </w:r>
    </w:p>
    <w:p w:rsidR="00163DDF" w:rsidRPr="00C7289C" w:rsidRDefault="00163DDF" w:rsidP="00E4083F">
      <w:pPr>
        <w:ind w:firstLine="709"/>
        <w:jc w:val="both"/>
      </w:pPr>
      <w:r w:rsidRPr="00C7289C">
        <w:t>Обеспеченность населения врачами составила 51%.</w:t>
      </w:r>
    </w:p>
    <w:p w:rsidR="00913702" w:rsidRPr="00C7289C" w:rsidRDefault="00163DDF" w:rsidP="00E4083F">
      <w:pPr>
        <w:ind w:firstLine="709"/>
        <w:jc w:val="both"/>
      </w:pPr>
      <w:r w:rsidRPr="00C7289C">
        <w:t>Н</w:t>
      </w:r>
      <w:r w:rsidR="00913702" w:rsidRPr="00C7289C">
        <w:t xml:space="preserve">а протяжении последних лет показатель общей и первичной заболеваемости имеет волнообразное течение. Темп убыли первичной заболеваемости </w:t>
      </w:r>
      <w:r w:rsidRPr="00C7289C">
        <w:t xml:space="preserve">взрослого населения </w:t>
      </w:r>
      <w:r w:rsidR="00913702" w:rsidRPr="00C7289C">
        <w:t>в 201</w:t>
      </w:r>
      <w:r w:rsidRPr="00C7289C">
        <w:t>8</w:t>
      </w:r>
      <w:r w:rsidR="00913702" w:rsidRPr="00C7289C">
        <w:t xml:space="preserve"> году по отношению к 201</w:t>
      </w:r>
      <w:r w:rsidRPr="00C7289C">
        <w:t>7</w:t>
      </w:r>
      <w:r w:rsidR="00913702" w:rsidRPr="00C7289C">
        <w:t xml:space="preserve"> году составил </w:t>
      </w:r>
      <w:r w:rsidRPr="00C7289C">
        <w:t>–</w:t>
      </w:r>
      <w:r w:rsidR="00913702" w:rsidRPr="00C7289C">
        <w:t xml:space="preserve"> </w:t>
      </w:r>
      <w:r w:rsidRPr="00C7289C">
        <w:t>0,8</w:t>
      </w:r>
      <w:r w:rsidR="005B1AC1" w:rsidRPr="00C7289C">
        <w:t xml:space="preserve"> </w:t>
      </w:r>
      <w:r w:rsidR="00913702" w:rsidRPr="00C7289C">
        <w:t>%</w:t>
      </w:r>
      <w:r w:rsidRPr="00C7289C">
        <w:t xml:space="preserve">; детского населения </w:t>
      </w:r>
      <w:r w:rsidR="005B1AC1" w:rsidRPr="00C7289C">
        <w:t>1,6 %.</w:t>
      </w:r>
    </w:p>
    <w:p w:rsidR="00913702" w:rsidRPr="00C7289C" w:rsidRDefault="00913702" w:rsidP="00E4083F">
      <w:pPr>
        <w:jc w:val="both"/>
      </w:pPr>
      <w:r w:rsidRPr="00C7289C">
        <w:t xml:space="preserve">У взрослого населения на 1 -м месте находятся болезни </w:t>
      </w:r>
      <w:r w:rsidR="004A4C0A" w:rsidRPr="00C7289C">
        <w:t xml:space="preserve">сердечнососудистой </w:t>
      </w:r>
      <w:r w:rsidRPr="00C7289C">
        <w:t>системы (</w:t>
      </w:r>
      <w:r w:rsidR="004A4C0A" w:rsidRPr="00C7289C">
        <w:t>21</w:t>
      </w:r>
      <w:r w:rsidRPr="00C7289C">
        <w:t>,</w:t>
      </w:r>
      <w:r w:rsidR="004A4C0A" w:rsidRPr="00C7289C">
        <w:t>5</w:t>
      </w:r>
      <w:r w:rsidRPr="00C7289C">
        <w:t xml:space="preserve">%), на 2-м </w:t>
      </w:r>
      <w:r w:rsidR="004A4C0A" w:rsidRPr="00C7289C">
        <w:t>–</w:t>
      </w:r>
      <w:r w:rsidRPr="00C7289C">
        <w:t xml:space="preserve"> </w:t>
      </w:r>
      <w:r w:rsidR="004A4C0A" w:rsidRPr="00C7289C">
        <w:t>костно-мышечной системы (15</w:t>
      </w:r>
      <w:r w:rsidRPr="00C7289C">
        <w:t>,</w:t>
      </w:r>
      <w:r w:rsidR="004A4C0A" w:rsidRPr="00C7289C">
        <w:t>0</w:t>
      </w:r>
      <w:r w:rsidRPr="00C7289C">
        <w:t>%), на 3-м - болезни органов дыхания (</w:t>
      </w:r>
      <w:r w:rsidR="004A4C0A" w:rsidRPr="00C7289C">
        <w:t>9</w:t>
      </w:r>
      <w:r w:rsidRPr="00C7289C">
        <w:t>,</w:t>
      </w:r>
      <w:r w:rsidR="004A4C0A" w:rsidRPr="00C7289C">
        <w:t>6</w:t>
      </w:r>
      <w:r w:rsidRPr="00C7289C">
        <w:t>%).</w:t>
      </w:r>
    </w:p>
    <w:p w:rsidR="00913702" w:rsidRPr="00C7289C" w:rsidRDefault="00913702" w:rsidP="00E4083F">
      <w:pPr>
        <w:jc w:val="both"/>
      </w:pPr>
      <w:r w:rsidRPr="00C7289C">
        <w:t>Как у детей (0-14 лет), так и у подростков (15-17 лет) на 1-м месте - болезни органов дыхания</w:t>
      </w:r>
      <w:r w:rsidR="004A4C0A" w:rsidRPr="00C7289C">
        <w:t xml:space="preserve"> (59,3 %), </w:t>
      </w:r>
      <w:r w:rsidRPr="00C7289C">
        <w:t>на 2-м месте - болезни органов пищеварения (</w:t>
      </w:r>
      <w:r w:rsidR="004A4C0A" w:rsidRPr="00C7289C">
        <w:t>6</w:t>
      </w:r>
      <w:r w:rsidRPr="00C7289C">
        <w:t>,</w:t>
      </w:r>
      <w:r w:rsidR="004A4C0A" w:rsidRPr="00C7289C">
        <w:t>1</w:t>
      </w:r>
      <w:r w:rsidRPr="00C7289C">
        <w:t>%), на 3-м месте - болезни глаза (</w:t>
      </w:r>
      <w:r w:rsidR="004A4C0A" w:rsidRPr="00C7289C">
        <w:t>5</w:t>
      </w:r>
      <w:r w:rsidRPr="00C7289C">
        <w:t>,</w:t>
      </w:r>
      <w:r w:rsidR="004A4C0A" w:rsidRPr="00C7289C">
        <w:t>9</w:t>
      </w:r>
      <w:r w:rsidRPr="00C7289C">
        <w:t xml:space="preserve"> %)</w:t>
      </w:r>
      <w:r w:rsidR="0033244B" w:rsidRPr="00C7289C">
        <w:t>.</w:t>
      </w:r>
    </w:p>
    <w:p w:rsidR="00913702" w:rsidRPr="00C7289C" w:rsidRDefault="00913702" w:rsidP="00E4083F">
      <w:pPr>
        <w:ind w:firstLine="709"/>
        <w:jc w:val="both"/>
      </w:pPr>
      <w:r w:rsidRPr="00C7289C">
        <w:t>Укомплект</w:t>
      </w:r>
      <w:r w:rsidR="0033244B" w:rsidRPr="00C7289C">
        <w:t xml:space="preserve">ованность врачебным персоналом </w:t>
      </w:r>
      <w:r w:rsidRPr="00C7289C">
        <w:t xml:space="preserve"> </w:t>
      </w:r>
      <w:r w:rsidR="004A4C0A" w:rsidRPr="00C7289C">
        <w:t xml:space="preserve">составляет </w:t>
      </w:r>
      <w:r w:rsidR="0033244B" w:rsidRPr="00C7289C">
        <w:t>65,07</w:t>
      </w:r>
      <w:r w:rsidRPr="00C7289C">
        <w:t>%</w:t>
      </w:r>
      <w:r w:rsidR="0033244B" w:rsidRPr="00C7289C">
        <w:t xml:space="preserve">. </w:t>
      </w:r>
      <w:r w:rsidRPr="00C7289C">
        <w:t xml:space="preserve">Укомплектованность должностями медицинских работников со средним профессиональным образованием составляет </w:t>
      </w:r>
      <w:r w:rsidR="0033244B" w:rsidRPr="00C7289C">
        <w:t>95</w:t>
      </w:r>
      <w:r w:rsidRPr="00C7289C">
        <w:t>,</w:t>
      </w:r>
      <w:r w:rsidR="0033244B" w:rsidRPr="00C7289C">
        <w:t>0%.</w:t>
      </w:r>
    </w:p>
    <w:p w:rsidR="00AC5E30" w:rsidRPr="00C7289C" w:rsidRDefault="00913702" w:rsidP="00E4083F">
      <w:pPr>
        <w:ind w:firstLine="709"/>
        <w:jc w:val="both"/>
      </w:pPr>
      <w:r w:rsidRPr="00C7289C">
        <w:t xml:space="preserve">Вакансии на текущий момент: </w:t>
      </w:r>
      <w:r w:rsidR="00AC5E30" w:rsidRPr="00C7289C">
        <w:t xml:space="preserve">врач-стоматолог-2; врач терапевт -1; врач-отоларинголог-1; </w:t>
      </w:r>
      <w:r w:rsidR="00AC5E30" w:rsidRPr="00C7289C">
        <w:tab/>
        <w:t>врач-профпатолог  -  0,5; врач-психиатр участковый  -1;               врач-эндокринолог -  0,25; врач-психиатр-нарколог-0,25; врач – офтальмолог-1.</w:t>
      </w:r>
    </w:p>
    <w:p w:rsidR="002B759B" w:rsidRPr="00C7289C" w:rsidRDefault="002B759B" w:rsidP="00E4083F">
      <w:pPr>
        <w:jc w:val="both"/>
      </w:pPr>
    </w:p>
    <w:p w:rsidR="002B759B" w:rsidRPr="00C7289C" w:rsidRDefault="002B759B" w:rsidP="00E4083F">
      <w:pPr>
        <w:ind w:firstLine="709"/>
        <w:jc w:val="both"/>
      </w:pPr>
      <w:r w:rsidRPr="00C7289C">
        <w:t xml:space="preserve">За период 2018 года в </w:t>
      </w:r>
      <w:r w:rsidR="00AE3AE6" w:rsidRPr="00C7289C">
        <w:t xml:space="preserve">ГБУЗ </w:t>
      </w:r>
      <w:r w:rsidRPr="00C7289C">
        <w:t>учреждении из разных источников приобретено медицинское оборудование на сумму 9</w:t>
      </w:r>
      <w:r w:rsidR="00AE3AE6" w:rsidRPr="00C7289C">
        <w:t xml:space="preserve"> </w:t>
      </w:r>
      <w:r w:rsidRPr="00C7289C">
        <w:t>021</w:t>
      </w:r>
      <w:r w:rsidR="00AE3AE6" w:rsidRPr="00C7289C">
        <w:t xml:space="preserve"> </w:t>
      </w:r>
      <w:r w:rsidRPr="00C7289C">
        <w:t>934,30 рублей</w:t>
      </w:r>
      <w:r w:rsidR="0066242D" w:rsidRPr="00C7289C">
        <w:t>:</w:t>
      </w:r>
    </w:p>
    <w:p w:rsidR="002B759B" w:rsidRPr="00C7289C" w:rsidRDefault="0066242D" w:rsidP="00E4083F">
      <w:pPr>
        <w:ind w:firstLine="709"/>
        <w:jc w:val="both"/>
      </w:pPr>
      <w:r w:rsidRPr="00C7289C">
        <w:rPr>
          <w:bCs/>
        </w:rPr>
        <w:t xml:space="preserve">- </w:t>
      </w:r>
      <w:r w:rsidR="002B759B" w:rsidRPr="00C7289C">
        <w:rPr>
          <w:bCs/>
        </w:rPr>
        <w:t>Модульная конструкция фельдшерско-акушерского пункта.</w:t>
      </w:r>
      <w:r w:rsidR="00AE3AE6" w:rsidRPr="00C7289C">
        <w:rPr>
          <w:bCs/>
        </w:rPr>
        <w:t xml:space="preserve"> </w:t>
      </w:r>
      <w:r w:rsidR="002B759B" w:rsidRPr="00C7289C">
        <w:t>Площадь здания  107,9 м. кв</w:t>
      </w:r>
      <w:r w:rsidR="00AE3AE6" w:rsidRPr="00C7289C">
        <w:t>.</w:t>
      </w:r>
      <w:r w:rsidR="002B759B" w:rsidRPr="00C7289C">
        <w:t xml:space="preserve"> </w:t>
      </w:r>
      <w:r w:rsidR="00AE3AE6" w:rsidRPr="00C7289C">
        <w:t>установлена в</w:t>
      </w:r>
      <w:r w:rsidR="002B759B" w:rsidRPr="00C7289C">
        <w:t xml:space="preserve"> дер. Нечаевская, ул. Победы, д 24 а. </w:t>
      </w:r>
    </w:p>
    <w:p w:rsidR="002B759B" w:rsidRPr="00C7289C" w:rsidRDefault="0066242D" w:rsidP="00E4083F">
      <w:pPr>
        <w:ind w:firstLine="709"/>
        <w:jc w:val="both"/>
      </w:pPr>
      <w:r w:rsidRPr="00C7289C">
        <w:rPr>
          <w:bCs/>
        </w:rPr>
        <w:t xml:space="preserve">- </w:t>
      </w:r>
      <w:r w:rsidR="002B759B" w:rsidRPr="00C7289C">
        <w:rPr>
          <w:bCs/>
        </w:rPr>
        <w:t>Ультразвуковой аппарат  диагностический  портативный  переносной с 3-мя датчиками: конвексный, линейный,  фазированный Logiq e</w:t>
      </w:r>
    </w:p>
    <w:p w:rsidR="002B759B" w:rsidRPr="00C7289C" w:rsidRDefault="002B759B" w:rsidP="00E4083F">
      <w:pPr>
        <w:ind w:firstLine="709"/>
        <w:jc w:val="both"/>
      </w:pPr>
      <w:r w:rsidRPr="00C7289C">
        <w:t xml:space="preserve"> </w:t>
      </w:r>
      <w:r w:rsidR="0066242D" w:rsidRPr="00C7289C">
        <w:t xml:space="preserve">- </w:t>
      </w:r>
      <w:r w:rsidRPr="00C7289C">
        <w:rPr>
          <w:bCs/>
        </w:rPr>
        <w:t xml:space="preserve">Фиброскоп "ПЕНТАКС" для исследования желудочно-кишечного тракта с принадлежностями: колонофиброскоп: FC-38LV </w:t>
      </w:r>
    </w:p>
    <w:p w:rsidR="002B759B" w:rsidRPr="00C7289C" w:rsidRDefault="0066242D" w:rsidP="00E4083F">
      <w:pPr>
        <w:ind w:firstLine="709"/>
        <w:jc w:val="both"/>
        <w:rPr>
          <w:i/>
        </w:rPr>
      </w:pPr>
      <w:r w:rsidRPr="00C7289C">
        <w:rPr>
          <w:bCs/>
        </w:rPr>
        <w:t xml:space="preserve">- </w:t>
      </w:r>
      <w:r w:rsidR="002B759B" w:rsidRPr="00C7289C">
        <w:rPr>
          <w:bCs/>
        </w:rPr>
        <w:t>Гастрофиброскоп Pentax FG-29V</w:t>
      </w:r>
      <w:r w:rsidR="00AE3AE6" w:rsidRPr="00C7289C">
        <w:rPr>
          <w:bCs/>
        </w:rPr>
        <w:t>.</w:t>
      </w:r>
      <w:r w:rsidR="002B759B" w:rsidRPr="00C7289C">
        <w:t xml:space="preserve"> </w:t>
      </w:r>
    </w:p>
    <w:p w:rsidR="00E4083F" w:rsidRDefault="00E4083F" w:rsidP="00E4083F">
      <w:pPr>
        <w:ind w:firstLine="709"/>
        <w:jc w:val="both"/>
      </w:pPr>
    </w:p>
    <w:p w:rsidR="002B759B" w:rsidRPr="00C7289C" w:rsidRDefault="0066242D" w:rsidP="00E4083F">
      <w:pPr>
        <w:ind w:firstLine="709"/>
        <w:jc w:val="both"/>
      </w:pPr>
      <w:r w:rsidRPr="00C7289C">
        <w:t>Основные проблемы здравоохранения:</w:t>
      </w:r>
    </w:p>
    <w:p w:rsidR="0066242D" w:rsidRPr="00C7289C" w:rsidRDefault="0066242D" w:rsidP="00E4083F">
      <w:pPr>
        <w:ind w:firstLine="709"/>
        <w:jc w:val="both"/>
      </w:pPr>
      <w:r w:rsidRPr="00C7289C">
        <w:t>1.Дефицитврачебных  кадров;</w:t>
      </w:r>
    </w:p>
    <w:p w:rsidR="0066242D" w:rsidRPr="00C7289C" w:rsidRDefault="0066242D" w:rsidP="00E4083F">
      <w:pPr>
        <w:ind w:firstLine="709"/>
        <w:jc w:val="both"/>
      </w:pPr>
      <w:r w:rsidRPr="00C7289C">
        <w:t>2.Обновление материально-технической базы;</w:t>
      </w:r>
    </w:p>
    <w:p w:rsidR="00AC5E30" w:rsidRPr="00ED7686" w:rsidRDefault="0066242D" w:rsidP="00E4083F">
      <w:pPr>
        <w:ind w:firstLine="709"/>
        <w:jc w:val="both"/>
      </w:pPr>
      <w:r w:rsidRPr="00C7289C">
        <w:t>3.Износ автопарка.</w:t>
      </w:r>
      <w:r w:rsidR="00AC5E30" w:rsidRPr="00ED7686">
        <w:t xml:space="preserve">               </w:t>
      </w:r>
    </w:p>
    <w:p w:rsidR="00B82D8E" w:rsidRPr="00ED7686" w:rsidRDefault="00B82D8E" w:rsidP="00E4083F">
      <w:pPr>
        <w:jc w:val="both"/>
        <w:rPr>
          <w:b/>
          <w:i/>
          <w:sz w:val="16"/>
          <w:szCs w:val="16"/>
        </w:rPr>
      </w:pPr>
    </w:p>
    <w:p w:rsidR="00AE3AE6" w:rsidRPr="00E4083F" w:rsidRDefault="00CA006A" w:rsidP="00E4083F">
      <w:pPr>
        <w:pStyle w:val="2"/>
        <w:jc w:val="center"/>
        <w:rPr>
          <w:rFonts w:ascii="Times New Roman" w:hAnsi="Times New Roman"/>
          <w:color w:val="auto"/>
        </w:rPr>
      </w:pPr>
      <w:bookmarkStart w:id="51" w:name="_Toc8823739"/>
      <w:r>
        <w:rPr>
          <w:rFonts w:ascii="Times New Roman" w:hAnsi="Times New Roman"/>
          <w:color w:val="auto"/>
        </w:rPr>
        <w:t>4</w:t>
      </w:r>
      <w:r w:rsidR="00AE3AE6" w:rsidRPr="00E4083F">
        <w:rPr>
          <w:rFonts w:ascii="Times New Roman" w:hAnsi="Times New Roman"/>
          <w:color w:val="auto"/>
        </w:rPr>
        <w:t>.3. Социальная поддержка</w:t>
      </w:r>
      <w:bookmarkEnd w:id="51"/>
    </w:p>
    <w:p w:rsidR="00AE3AE6" w:rsidRPr="00ED7686" w:rsidRDefault="00AE3AE6" w:rsidP="00AA7BB2"/>
    <w:p w:rsidR="00E42800" w:rsidRPr="00ED7686" w:rsidRDefault="00E42800" w:rsidP="00E4083F">
      <w:pPr>
        <w:ind w:firstLine="709"/>
        <w:jc w:val="both"/>
      </w:pPr>
      <w:r w:rsidRPr="00ED7686">
        <w:t>ГБУ СОН АО «Коношский КЦСО» в соответствии с Распоряжением министерства труда, занятости и социального развития Архангельской области от 19.02.2016 № 110-р «Об утверждении Плана реализации государственной программы Архангельской области «Социальная поддержка граждан в Архангельской области (2013-2018 годы)», утвержденной постановлением Правительства Архангельской области от 12 ноября 2012 года № 464-пп, на 2018 год» выделены денежные средства на:</w:t>
      </w:r>
    </w:p>
    <w:p w:rsidR="00E42800" w:rsidRPr="00E4083F" w:rsidRDefault="00E4083F" w:rsidP="00E4083F">
      <w:pPr>
        <w:ind w:firstLine="709"/>
        <w:jc w:val="both"/>
      </w:pPr>
      <w:r>
        <w:t>- р</w:t>
      </w:r>
      <w:r w:rsidR="00E42800" w:rsidRPr="00E4083F">
        <w:t>азвитие</w:t>
      </w:r>
      <w:r w:rsidR="00096269" w:rsidRPr="00E4083F">
        <w:t xml:space="preserve"> </w:t>
      </w:r>
      <w:r w:rsidR="00E42800" w:rsidRPr="00E4083F">
        <w:t>стационар</w:t>
      </w:r>
      <w:r w:rsidRPr="00E4083F">
        <w:t>а</w:t>
      </w:r>
      <w:r w:rsidR="00096269" w:rsidRPr="00E4083F">
        <w:t xml:space="preserve"> </w:t>
      </w:r>
      <w:r w:rsidR="00E42800" w:rsidRPr="00E4083F">
        <w:t>замещающих</w:t>
      </w:r>
      <w:r w:rsidR="00096269" w:rsidRPr="00E4083F">
        <w:t xml:space="preserve"> </w:t>
      </w:r>
      <w:r w:rsidR="00E42800" w:rsidRPr="00E4083F">
        <w:t>форм</w:t>
      </w:r>
      <w:r w:rsidR="00096269" w:rsidRPr="00E4083F">
        <w:t xml:space="preserve"> </w:t>
      </w:r>
      <w:r w:rsidR="00E42800" w:rsidRPr="00E4083F">
        <w:t>социального</w:t>
      </w:r>
      <w:r w:rsidR="00096269" w:rsidRPr="00E4083F">
        <w:t xml:space="preserve"> </w:t>
      </w:r>
      <w:r w:rsidR="00E42800" w:rsidRPr="00E4083F">
        <w:t>обслуживания: создано и функционирует 3 приемных семьи:</w:t>
      </w:r>
      <w:r w:rsidR="007352BD" w:rsidRPr="00E4083F">
        <w:t xml:space="preserve"> </w:t>
      </w:r>
      <w:r w:rsidR="00E42800" w:rsidRPr="00E4083F">
        <w:t>1 семья</w:t>
      </w:r>
      <w:r w:rsidR="00096269" w:rsidRPr="00E4083F">
        <w:t xml:space="preserve"> </w:t>
      </w:r>
      <w:r w:rsidR="00E42800" w:rsidRPr="00E4083F">
        <w:t>в</w:t>
      </w:r>
      <w:r w:rsidR="00096269" w:rsidRPr="00E4083F">
        <w:t xml:space="preserve"> </w:t>
      </w:r>
      <w:r w:rsidR="00E42800" w:rsidRPr="00E4083F">
        <w:t>МО «Подюжское»,</w:t>
      </w:r>
      <w:r w:rsidR="007352BD" w:rsidRPr="00E4083F">
        <w:t xml:space="preserve"> </w:t>
      </w:r>
      <w:r w:rsidR="00E42800" w:rsidRPr="00E4083F">
        <w:t>2 семьи в</w:t>
      </w:r>
      <w:r w:rsidR="00096269" w:rsidRPr="00E4083F">
        <w:t xml:space="preserve"> </w:t>
      </w:r>
      <w:r w:rsidR="00E42800" w:rsidRPr="00E4083F">
        <w:t>МО «Коношское»;</w:t>
      </w:r>
    </w:p>
    <w:p w:rsidR="00E42800" w:rsidRPr="00ED7686" w:rsidRDefault="00E4083F" w:rsidP="00E4083F">
      <w:pPr>
        <w:ind w:firstLine="709"/>
        <w:jc w:val="both"/>
      </w:pPr>
      <w:r>
        <w:t>- о</w:t>
      </w:r>
      <w:r w:rsidR="00E42800" w:rsidRPr="00E4083F">
        <w:t>рганизацию и оснащение компьютерных классов для граждан пожилого возраста и инвалидов в государственных организациях социального обслуживания – комплексных центрах социального обслуживания:</w:t>
      </w:r>
      <w:r w:rsidR="00E42800" w:rsidRPr="00ED7686">
        <w:t xml:space="preserve"> на базе отделения дневного пребывания пос. Коноша, ул. Театральная д. 24 организована работа компьютерного класса. За 2018 год обучено компьютерной грамотности</w:t>
      </w:r>
      <w:r w:rsidR="007352BD" w:rsidRPr="00ED7686">
        <w:t xml:space="preserve"> </w:t>
      </w:r>
      <w:r w:rsidR="00E42800" w:rsidRPr="00ED7686">
        <w:t>7</w:t>
      </w:r>
      <w:r w:rsidR="007352BD" w:rsidRPr="00ED7686">
        <w:t xml:space="preserve"> </w:t>
      </w:r>
      <w:r w:rsidR="00E42800" w:rsidRPr="00ED7686">
        <w:t>человек.</w:t>
      </w:r>
    </w:p>
    <w:p w:rsidR="00E4083F" w:rsidRDefault="00E4083F" w:rsidP="00E4083F">
      <w:pPr>
        <w:jc w:val="both"/>
      </w:pPr>
    </w:p>
    <w:p w:rsidR="00E42800" w:rsidRPr="00ED7686" w:rsidRDefault="00E42800" w:rsidP="00E4083F">
      <w:pPr>
        <w:jc w:val="both"/>
      </w:pPr>
      <w:r w:rsidRPr="00ED7686">
        <w:t>В учреждении функционирует:</w:t>
      </w:r>
    </w:p>
    <w:p w:rsidR="00E42800" w:rsidRPr="00ED7686" w:rsidRDefault="00E42800" w:rsidP="00E4083F">
      <w:pPr>
        <w:ind w:firstLine="709"/>
        <w:jc w:val="both"/>
      </w:pPr>
      <w:r w:rsidRPr="00ED7686">
        <w:t>-два отделения социального обслуживания на дому, оказывающие социальные услуги в надомных условиях гражданам пожилого возраста, в том числе и инвалидам (за 2018 год обслужено 383</w:t>
      </w:r>
      <w:r w:rsidR="007352BD" w:rsidRPr="00ED7686">
        <w:t xml:space="preserve"> </w:t>
      </w:r>
      <w:r w:rsidRPr="00ED7686">
        <w:t>человека);</w:t>
      </w:r>
    </w:p>
    <w:p w:rsidR="00E42800" w:rsidRPr="00ED7686" w:rsidRDefault="00E42800" w:rsidP="00E4083F">
      <w:pPr>
        <w:ind w:firstLine="709"/>
        <w:jc w:val="both"/>
      </w:pPr>
      <w:r w:rsidRPr="00ED7686">
        <w:t>- отделение дневного пребывания, предоставляет услуги по организации досуга. Для пожилых людей и людей с инвалидностью организованы различные тематические кружки, занятия трудотерапией, проведение оздоровительных мероприятий, выполнение процедур связанных с сохранением здоровья.</w:t>
      </w:r>
    </w:p>
    <w:p w:rsidR="00E42800" w:rsidRPr="00ED7686" w:rsidRDefault="00E42800" w:rsidP="00E4083F">
      <w:pPr>
        <w:ind w:firstLine="709"/>
        <w:jc w:val="both"/>
      </w:pPr>
      <w:r w:rsidRPr="00ED7686">
        <w:t xml:space="preserve">Учреждением организована работа Мобильной бригады для оказания социально-консультативных и информационных услуг населению Коношского района. Для работы в мобильной бригаде  привлекаются специалисты Отделения Пенсионного фонда в Коношском районе, ГКУ АО «ОСЗН по Коношскому району», ГБУ СОН АО «Коношский КСЦО», районного общества инвалидов. </w:t>
      </w:r>
    </w:p>
    <w:p w:rsidR="00E42800" w:rsidRPr="00ED7686" w:rsidRDefault="00E42800" w:rsidP="00E4083F">
      <w:pPr>
        <w:ind w:firstLine="709"/>
        <w:jc w:val="both"/>
      </w:pPr>
      <w:r w:rsidRPr="00ED7686">
        <w:t>За 2018 год осуществлено 17 выездов. Консультативные услуги получили 124человека.</w:t>
      </w:r>
    </w:p>
    <w:p w:rsidR="00E42800" w:rsidRPr="00ED7686" w:rsidRDefault="00E42800" w:rsidP="00E4083F">
      <w:pPr>
        <w:ind w:firstLine="709"/>
        <w:jc w:val="both"/>
      </w:pPr>
      <w:r w:rsidRPr="00ED7686">
        <w:t>В 2018 году проведены следующие ремонтные работы  в административном</w:t>
      </w:r>
      <w:r w:rsidR="007352BD" w:rsidRPr="00ED7686">
        <w:t xml:space="preserve"> </w:t>
      </w:r>
      <w:r w:rsidRPr="00ED7686">
        <w:t xml:space="preserve">здание, расположенном по адресу: Архангельская область, пос.Коноша, ул. Театральная, д.24: </w:t>
      </w:r>
    </w:p>
    <w:p w:rsidR="00E42800" w:rsidRPr="00ED7686" w:rsidRDefault="00E42800" w:rsidP="00E4083F">
      <w:pPr>
        <w:ind w:firstLine="709"/>
        <w:jc w:val="both"/>
      </w:pPr>
      <w:r w:rsidRPr="00ED7686">
        <w:t>- ремонт входной группы здания;</w:t>
      </w:r>
    </w:p>
    <w:p w:rsidR="00E42800" w:rsidRPr="00ED7686" w:rsidRDefault="00E42800" w:rsidP="00E4083F">
      <w:pPr>
        <w:ind w:firstLine="709"/>
        <w:jc w:val="both"/>
      </w:pPr>
      <w:r w:rsidRPr="00ED7686">
        <w:t>- работы по устройству козырька;</w:t>
      </w:r>
    </w:p>
    <w:p w:rsidR="00E42800" w:rsidRPr="00ED7686" w:rsidRDefault="00E42800" w:rsidP="00E4083F">
      <w:pPr>
        <w:ind w:firstLine="709"/>
        <w:jc w:val="both"/>
      </w:pPr>
      <w:r w:rsidRPr="00ED7686">
        <w:t>- работы по замене дверного проема;</w:t>
      </w:r>
    </w:p>
    <w:p w:rsidR="00E42800" w:rsidRPr="00ED7686" w:rsidRDefault="00E42800" w:rsidP="00E4083F">
      <w:pPr>
        <w:ind w:firstLine="709"/>
        <w:jc w:val="both"/>
      </w:pPr>
      <w:r w:rsidRPr="00ED7686">
        <w:t>- работы по устройству поручней, вешалок-крючков для маломобильных групп населения в санузле;</w:t>
      </w:r>
    </w:p>
    <w:p w:rsidR="00E42800" w:rsidRPr="00ED7686" w:rsidRDefault="00E42800" w:rsidP="00E4083F">
      <w:pPr>
        <w:ind w:firstLine="709"/>
        <w:jc w:val="both"/>
      </w:pPr>
      <w:r w:rsidRPr="00ED7686">
        <w:t>- работы по приведению в соответствии с нормативными требованиями запасного выхода административного здания;</w:t>
      </w:r>
    </w:p>
    <w:p w:rsidR="00E42800" w:rsidRPr="00ED7686" w:rsidRDefault="00E42800" w:rsidP="00E4083F">
      <w:pPr>
        <w:ind w:firstLine="709"/>
        <w:jc w:val="both"/>
      </w:pPr>
      <w:r w:rsidRPr="00ED7686">
        <w:t>- работы по устройству ограждения территории административного здания.</w:t>
      </w:r>
    </w:p>
    <w:p w:rsidR="00E42800" w:rsidRPr="00ED7686" w:rsidRDefault="00E42800" w:rsidP="00E4083F">
      <w:pPr>
        <w:jc w:val="both"/>
        <w:rPr>
          <w:sz w:val="16"/>
          <w:szCs w:val="16"/>
        </w:rPr>
      </w:pPr>
    </w:p>
    <w:p w:rsidR="00DB3C49" w:rsidRPr="00ED7686" w:rsidRDefault="00555FA8" w:rsidP="00E4083F">
      <w:pPr>
        <w:ind w:firstLine="709"/>
        <w:jc w:val="both"/>
      </w:pPr>
      <w:r w:rsidRPr="00ED7686">
        <w:t xml:space="preserve">ГКУ Архангельской области «Отделение социальной защиты населения по Коношскому району» </w:t>
      </w:r>
      <w:r w:rsidR="00DB3C49" w:rsidRPr="00ED7686">
        <w:t>за 2018 год выплачено льгот ветеранам труда Российской Федерации и Архангельской области, реабилитированным 33768,01 тыс. рублей. Все эти граждане получают ежемесячные денежные выплаты и жилищно-коммунальные льготы. Субсидия на жилищно-коммунальные льготы в 2018 году составила 3567501,05 рублей.</w:t>
      </w:r>
    </w:p>
    <w:p w:rsidR="00E42800" w:rsidRPr="00C7289C" w:rsidRDefault="00E42800" w:rsidP="00E4083F">
      <w:pPr>
        <w:jc w:val="both"/>
        <w:rPr>
          <w:sz w:val="26"/>
          <w:szCs w:val="26"/>
        </w:rPr>
      </w:pPr>
    </w:p>
    <w:p w:rsidR="00E42800" w:rsidRPr="00E4083F" w:rsidRDefault="00CA006A" w:rsidP="00E4083F">
      <w:pPr>
        <w:pStyle w:val="2"/>
        <w:jc w:val="center"/>
        <w:rPr>
          <w:rFonts w:ascii="Times New Roman" w:hAnsi="Times New Roman"/>
          <w:color w:val="auto"/>
        </w:rPr>
      </w:pPr>
      <w:bookmarkStart w:id="52" w:name="_Toc8823740"/>
      <w:r>
        <w:rPr>
          <w:rFonts w:ascii="Times New Roman" w:hAnsi="Times New Roman"/>
          <w:color w:val="auto"/>
        </w:rPr>
        <w:t>4</w:t>
      </w:r>
      <w:r w:rsidR="0059299D" w:rsidRPr="00E4083F">
        <w:rPr>
          <w:rFonts w:ascii="Times New Roman" w:hAnsi="Times New Roman"/>
          <w:color w:val="auto"/>
        </w:rPr>
        <w:t xml:space="preserve">.4. </w:t>
      </w:r>
      <w:r w:rsidR="00C7289C" w:rsidRPr="00E4083F">
        <w:rPr>
          <w:rFonts w:ascii="Times New Roman" w:hAnsi="Times New Roman"/>
          <w:color w:val="auto"/>
        </w:rPr>
        <w:t>Опека</w:t>
      </w:r>
      <w:r w:rsidR="0059299D" w:rsidRPr="00E4083F">
        <w:rPr>
          <w:rFonts w:ascii="Times New Roman" w:hAnsi="Times New Roman"/>
          <w:color w:val="auto"/>
        </w:rPr>
        <w:t xml:space="preserve"> и попечительство</w:t>
      </w:r>
      <w:bookmarkEnd w:id="52"/>
    </w:p>
    <w:p w:rsidR="00B82D8E" w:rsidRPr="00ED7686" w:rsidRDefault="00B82D8E" w:rsidP="00E4083F">
      <w:pPr>
        <w:ind w:firstLine="709"/>
        <w:jc w:val="both"/>
      </w:pPr>
      <w:r w:rsidRPr="00ED7686">
        <w:t>Отдел опеки и попечительства   администрации     муниципального образования  «Коношский муниципальный район» в 2018 году осуществлял свою деятельность в целях защиты прав и законных интересов граждан, нуждающихся в установлении над ними опеки или попечительства, граждан, находящихся под опекой или попечительством,  детей-сирот и детей, оставшихся без попечения родителей, лиц из их числа,  других несовершеннолетних граждан в соответствии с действующим законодательством.</w:t>
      </w:r>
    </w:p>
    <w:p w:rsidR="00B82D8E" w:rsidRPr="00ED7686" w:rsidRDefault="00B82D8E" w:rsidP="00E4083F">
      <w:pPr>
        <w:jc w:val="both"/>
      </w:pPr>
      <w:r w:rsidRPr="00ED7686">
        <w:t>Одним из основных направлений деятельности отдела как органа опеки и попечительства является выявление и устройство детей-сирот и несовершеннолетних, оставшихся без попечения родителей.</w:t>
      </w:r>
    </w:p>
    <w:p w:rsidR="00B82D8E" w:rsidRPr="00ED7686" w:rsidRDefault="00B82D8E" w:rsidP="00E4083F">
      <w:pPr>
        <w:jc w:val="both"/>
      </w:pPr>
      <w:r w:rsidRPr="00ED7686">
        <w:t>Всего за  2018 год выявлено и учтено  13 детей в сравнении с 19 детьми в 2017 году, из них:</w:t>
      </w:r>
    </w:p>
    <w:p w:rsidR="00B82D8E" w:rsidRPr="00ED7686" w:rsidRDefault="00B82D8E" w:rsidP="00E4083F">
      <w:pPr>
        <w:jc w:val="both"/>
      </w:pPr>
      <w:r w:rsidRPr="00ED7686">
        <w:t>детей-сирот – 3</w:t>
      </w:r>
      <w:r w:rsidR="00E4083F">
        <w:t xml:space="preserve">; </w:t>
      </w:r>
      <w:r w:rsidRPr="00ED7686">
        <w:t>социальных сирот – 10</w:t>
      </w:r>
      <w:r w:rsidR="00E4083F">
        <w:t xml:space="preserve">; </w:t>
      </w:r>
      <w:r w:rsidRPr="00ED7686">
        <w:t xml:space="preserve"> детей в возрасте до 7 лет </w:t>
      </w:r>
      <w:r w:rsidR="00E4083F">
        <w:t>–</w:t>
      </w:r>
      <w:r w:rsidRPr="00ED7686">
        <w:t xml:space="preserve"> 4</w:t>
      </w:r>
      <w:r w:rsidR="00E4083F">
        <w:t>.</w:t>
      </w:r>
    </w:p>
    <w:p w:rsidR="00CF47A4" w:rsidRDefault="00CF47A4" w:rsidP="00AA7BB2"/>
    <w:p w:rsidR="00B82D8E" w:rsidRPr="00ED7686" w:rsidRDefault="00B82D8E" w:rsidP="003439E0">
      <w:pPr>
        <w:ind w:firstLine="709"/>
      </w:pPr>
      <w:r w:rsidRPr="00ED7686">
        <w:t>Из числа социальных сирот:</w:t>
      </w:r>
    </w:p>
    <w:p w:rsidR="00B82D8E" w:rsidRPr="00ED7686" w:rsidRDefault="00B82D8E" w:rsidP="00AA7BB2">
      <w:r w:rsidRPr="00ED7686">
        <w:t>детей, оба или единственный родитель которых лишены родительских прав – 3</w:t>
      </w:r>
    </w:p>
    <w:p w:rsidR="00B82D8E" w:rsidRPr="00ED7686" w:rsidRDefault="00B82D8E" w:rsidP="00AA7BB2">
      <w:r w:rsidRPr="00ED7686">
        <w:t>детей, оба или единственный родитель которых ограничены родительских прав – 2</w:t>
      </w:r>
    </w:p>
    <w:p w:rsidR="00B82D8E" w:rsidRPr="00ED7686" w:rsidRDefault="00B82D8E" w:rsidP="00AA7BB2">
      <w:r w:rsidRPr="00ED7686">
        <w:t>детей, которые отобраны у родителей - 1</w:t>
      </w:r>
    </w:p>
    <w:p w:rsidR="00B82D8E" w:rsidRPr="00ED7686" w:rsidRDefault="00B82D8E" w:rsidP="00AA7BB2">
      <w:r w:rsidRPr="00ED7686">
        <w:t>детей, родителям которых  по приговору суда  назначено наказание в виде лишения свободы - 2</w:t>
      </w:r>
    </w:p>
    <w:p w:rsidR="00B82D8E" w:rsidRPr="00ED7686" w:rsidRDefault="00B82D8E" w:rsidP="00AA7BB2">
      <w:r w:rsidRPr="00ED7686">
        <w:t>детей, родители которых дали согласие на усыновление – 1</w:t>
      </w:r>
    </w:p>
    <w:p w:rsidR="00B82D8E" w:rsidRPr="00ED7686" w:rsidRDefault="00B82D8E" w:rsidP="00AA7BB2">
      <w:r w:rsidRPr="00ED7686">
        <w:t>детей, в отношении которых отменено решение суда об удочерении - 1.</w:t>
      </w:r>
    </w:p>
    <w:p w:rsidR="00B82D8E" w:rsidRPr="00ED7686" w:rsidRDefault="00B82D8E" w:rsidP="00AA7BB2">
      <w:r w:rsidRPr="00ED7686">
        <w:t xml:space="preserve">Детей, родители  которых подали в ООиП заявление о назначении их ребёнку опекуна –  6.   </w:t>
      </w:r>
    </w:p>
    <w:p w:rsidR="00CF47A4" w:rsidRDefault="00CF47A4" w:rsidP="00AA7BB2"/>
    <w:p w:rsidR="00B82D8E" w:rsidRPr="00ED7686" w:rsidRDefault="00B82D8E" w:rsidP="003439E0">
      <w:pPr>
        <w:ind w:firstLine="709"/>
      </w:pPr>
      <w:r w:rsidRPr="00ED7686">
        <w:t>Вновь выявленные дети устроены:</w:t>
      </w:r>
    </w:p>
    <w:p w:rsidR="00B82D8E" w:rsidRPr="00ED7686" w:rsidRDefault="00B82D8E" w:rsidP="00AA7BB2">
      <w:r w:rsidRPr="00ED7686">
        <w:t xml:space="preserve">в семьи граждан –   7                  </w:t>
      </w:r>
    </w:p>
    <w:p w:rsidR="00B82D8E" w:rsidRPr="00ED7686" w:rsidRDefault="00B82D8E" w:rsidP="00AA7BB2">
      <w:r w:rsidRPr="00ED7686">
        <w:t>в образовательные организации для детей-сирот и детей, оставшихся без попечения родителей – 4</w:t>
      </w:r>
    </w:p>
    <w:p w:rsidR="00B82D8E" w:rsidRPr="00ED7686" w:rsidRDefault="00B82D8E" w:rsidP="00AA7BB2">
      <w:r w:rsidRPr="00ED7686">
        <w:t>в медицинские организации - 2</w:t>
      </w:r>
    </w:p>
    <w:p w:rsidR="00B82D8E" w:rsidRPr="00ED7686" w:rsidRDefault="00B82D8E" w:rsidP="00AA7BB2">
      <w:r w:rsidRPr="00ED7686">
        <w:t xml:space="preserve">не устроено к концу года – нет    </w:t>
      </w:r>
      <w:r w:rsidRPr="00ED7686">
        <w:tab/>
      </w:r>
    </w:p>
    <w:p w:rsidR="00B82D8E" w:rsidRPr="00ED7686" w:rsidRDefault="00B82D8E" w:rsidP="00AA7BB2">
      <w:r w:rsidRPr="00ED7686">
        <w:tab/>
      </w:r>
    </w:p>
    <w:p w:rsidR="00B82D8E" w:rsidRPr="00ED7686" w:rsidRDefault="00B82D8E" w:rsidP="003439E0">
      <w:pPr>
        <w:ind w:firstLine="709"/>
        <w:jc w:val="both"/>
      </w:pPr>
      <w:r w:rsidRPr="00ED7686">
        <w:t xml:space="preserve">Осуществляя полномочия по защите прав и интересов несовершеннолетних граждан, отдел опеки и попечительства разрешает разногласия между родителями  по вопросам, касающимся воспитания и образования ребёнка. Всего обратилось 2 граждан по определению места жительства ребёнка с одним из родителей  и участию отдельно проживающего родителя в воспитании ребёнка. В том числе споров, связанных с воспитанием детей, рассмотрено в судебном порядке – 1. Произведено снижение брачного возраста – 1,  изменение  фамилии – 2, установление отцовства - 1. </w:t>
      </w:r>
    </w:p>
    <w:p w:rsidR="00B82D8E" w:rsidRPr="00ED7686" w:rsidRDefault="00B82D8E" w:rsidP="003439E0">
      <w:pPr>
        <w:ind w:firstLine="709"/>
        <w:jc w:val="both"/>
      </w:pPr>
      <w:r w:rsidRPr="00ED7686">
        <w:t xml:space="preserve">Отделом опеки  совместно с центром занятости населения в каникулярный период дано согласие органа опеки и попечительства на заключение трудового договора с учащимися, не достигшими возраста 15 лет, - 5. </w:t>
      </w:r>
    </w:p>
    <w:p w:rsidR="00B82D8E" w:rsidRPr="00ED7686" w:rsidRDefault="00B82D8E" w:rsidP="003439E0">
      <w:pPr>
        <w:jc w:val="both"/>
      </w:pPr>
    </w:p>
    <w:p w:rsidR="00B82D8E" w:rsidRPr="00ED7686" w:rsidRDefault="00B82D8E" w:rsidP="003439E0">
      <w:pPr>
        <w:ind w:firstLine="709"/>
        <w:jc w:val="both"/>
      </w:pPr>
      <w:r w:rsidRPr="00ED7686">
        <w:t>В сфере защиты  прав и интересов детей-сирот и детей, оставшихся без попечения родителей,  ведётся учет кандидатов в усыновители, а также  учет детей, в отношении которых произведено усыновление (удочерение). Всего в семьях усыновителей (посторонних граждан) воспитывается  усыновлённых детей – 27. По итогам  контроля за условиями жизни и воспитания усыновленного ребёнка  составляется отчет о его условиях жизни и воспитания.  Рассмотрено в районном суде дел об установлении усыновления в отношении – 5 несовершеннолетних.  Поставлено  на учёт кандидатов в усыновители – 3 семьи. В региональный банк данных направлено 11 анкет  детей, оставшихся без попечения родителей.</w:t>
      </w:r>
    </w:p>
    <w:p w:rsidR="00B82D8E" w:rsidRPr="00ED7686" w:rsidRDefault="00B82D8E" w:rsidP="003439E0">
      <w:pPr>
        <w:jc w:val="both"/>
      </w:pPr>
      <w:r w:rsidRPr="00ED7686">
        <w:tab/>
      </w:r>
    </w:p>
    <w:p w:rsidR="00B82D8E" w:rsidRPr="00ED7686" w:rsidRDefault="00B82D8E" w:rsidP="003439E0">
      <w:pPr>
        <w:ind w:firstLine="709"/>
        <w:jc w:val="both"/>
      </w:pPr>
      <w:r w:rsidRPr="00ED7686">
        <w:t xml:space="preserve">По состоянию на 31 декабря 2018 года в 64  семьях опекунов воспитывается 77 подопечных детей.  Из 77 подопечных не имеет статуса (опека установлена по заявлению родителей) – 6. 18 подопечных   проживают в семьях посторонних граждан. Детей-сирот – 20 чел.  </w:t>
      </w:r>
    </w:p>
    <w:p w:rsidR="00B82D8E" w:rsidRPr="00ED7686" w:rsidRDefault="00B82D8E" w:rsidP="003439E0">
      <w:pPr>
        <w:ind w:firstLine="709"/>
        <w:jc w:val="both"/>
      </w:pPr>
      <w:r w:rsidRPr="00ED7686">
        <w:t xml:space="preserve">Выплачиваются  денежные средства на содержание детей, переданных под опеку (попечительство), в приемные семьи -  66 чел. </w:t>
      </w:r>
    </w:p>
    <w:p w:rsidR="00B82D8E" w:rsidRPr="00ED7686" w:rsidRDefault="00B82D8E" w:rsidP="003439E0">
      <w:pPr>
        <w:ind w:firstLine="709"/>
        <w:jc w:val="both"/>
      </w:pPr>
      <w:r w:rsidRPr="00ED7686">
        <w:t>При передаче ребенка в семью выплачивалось  единовременное пособие в размере  20110 руб. 91 коп. Всего назначено  единовременных пособий при передаче ребёнка в семью – 9  опекунам.</w:t>
      </w:r>
    </w:p>
    <w:p w:rsidR="00B82D8E" w:rsidRPr="00ED7686" w:rsidRDefault="00B82D8E" w:rsidP="003439E0">
      <w:pPr>
        <w:ind w:firstLine="709"/>
      </w:pPr>
      <w:r w:rsidRPr="00ED7686">
        <w:t>Приёмных семей – 19, в них воспитывается  20  детей.</w:t>
      </w:r>
    </w:p>
    <w:p w:rsidR="00B82D8E" w:rsidRPr="00ED7686" w:rsidRDefault="00B82D8E" w:rsidP="00AA7BB2">
      <w:r w:rsidRPr="00ED7686">
        <w:t xml:space="preserve">  </w:t>
      </w:r>
      <w:r w:rsidRPr="00ED7686">
        <w:tab/>
      </w:r>
    </w:p>
    <w:p w:rsidR="00B82D8E" w:rsidRPr="00ED7686" w:rsidRDefault="00B82D8E" w:rsidP="003439E0">
      <w:pPr>
        <w:ind w:firstLine="709"/>
        <w:jc w:val="both"/>
      </w:pPr>
      <w:r w:rsidRPr="00ED7686">
        <w:t xml:space="preserve">Контроль за опекунами (попечителями) осуществлялся в ходе контрольного обследования условий жизни подопечных.  Плановые проверки проведены в основном апреле-мае, октябре-ноябре, внеплановых проверок – 21. Осуществляется контроль за целевым расходованием  денежных средств: опекуны предоставляют в отдел отчеты  1 раз в год. </w:t>
      </w:r>
    </w:p>
    <w:p w:rsidR="00B82D8E" w:rsidRPr="00ED7686" w:rsidRDefault="00B82D8E" w:rsidP="003439E0">
      <w:pPr>
        <w:ind w:firstLine="709"/>
        <w:jc w:val="both"/>
      </w:pPr>
      <w:r w:rsidRPr="00ED7686">
        <w:t xml:space="preserve">Обсужден на заседании комиссии по делам несовершеннолетних и защите их прав при  МО «Коношский муниципальный район» 1 подопечный.  Подопечных, состоящих  на учёте в ПДН и ТКДН и ЗП,  нет.   Привлечены по ст.5.35 Кодекса об административных правонарушениях двое попечителей. Расторгнут договор о приемной семье – 2. </w:t>
      </w:r>
    </w:p>
    <w:p w:rsidR="00B82D8E" w:rsidRPr="00ED7686" w:rsidRDefault="00B82D8E" w:rsidP="003439E0">
      <w:pPr>
        <w:ind w:firstLine="709"/>
        <w:jc w:val="both"/>
      </w:pPr>
      <w:r w:rsidRPr="00ED7686">
        <w:t xml:space="preserve">Проведено собрание опекунов. Обновлен состав общественного совета опекунов. Рассмотрены вопросы об организации диспансеризации подопечных и итогах её проведения. О временном помещении детей в организацию для детей-сирот и детей, оставшихся без попечения родителей. О возможностях трудоустройства подростков в летний период и проведении ежегодной ярмарки учебных мест. Обсужден вопрос об организации новогодних праздников для детей-сирот и детей, оставшихся без попечения родителей. В результате подопечные дети  стали участниками развлекательной программы «Каникулы в Простоквашино» в детской библиотеке, «Клуба новогодних путешественников»  в районной библиотеке им. И.Бродского.  </w:t>
      </w:r>
    </w:p>
    <w:p w:rsidR="00B82D8E" w:rsidRPr="00ED7686" w:rsidRDefault="00B82D8E" w:rsidP="003439E0">
      <w:pPr>
        <w:jc w:val="both"/>
      </w:pPr>
      <w:r w:rsidRPr="00ED7686">
        <w:t xml:space="preserve">  </w:t>
      </w:r>
      <w:r w:rsidR="003439E0">
        <w:tab/>
      </w:r>
      <w:r w:rsidRPr="00ED7686">
        <w:t xml:space="preserve">В  областном форуме  замещающих семей в ноябре 2018 года приняло участие трое приемных родителей.  </w:t>
      </w:r>
    </w:p>
    <w:p w:rsidR="00B82D8E" w:rsidRPr="00ED7686" w:rsidRDefault="00B82D8E" w:rsidP="003439E0">
      <w:pPr>
        <w:ind w:firstLine="709"/>
        <w:jc w:val="both"/>
      </w:pPr>
      <w:r w:rsidRPr="00ED7686">
        <w:t>Итоги проведения новогодних праздников для подопечных и участия в форуме приемных родителей освещены в газете «Коношский курьер» и в социальных сетях.</w:t>
      </w:r>
    </w:p>
    <w:p w:rsidR="00B82D8E" w:rsidRPr="00ED7686" w:rsidRDefault="00B82D8E" w:rsidP="003439E0">
      <w:pPr>
        <w:ind w:firstLine="709"/>
        <w:jc w:val="both"/>
      </w:pPr>
      <w:r w:rsidRPr="00ED7686">
        <w:t>Временно по заявлению опекуна помещено в детский дом – 2 подопечных.</w:t>
      </w:r>
    </w:p>
    <w:p w:rsidR="00B82D8E" w:rsidRPr="00ED7686" w:rsidRDefault="00B82D8E" w:rsidP="003439E0">
      <w:pPr>
        <w:ind w:firstLine="709"/>
        <w:jc w:val="both"/>
      </w:pPr>
      <w:r w:rsidRPr="00ED7686">
        <w:t>В 2018 году проведена диспансеризация подопечных. Всего в ходе проведения диспансеризации выявлено и зарегистрировано 178 заболеваний, из них впервые 92. Нуждаются в амбулаторном лечении 51  человек, санаторно-курортное  лечение рекомендовано – 1 чел.</w:t>
      </w:r>
    </w:p>
    <w:p w:rsidR="00B82D8E" w:rsidRPr="00ED7686" w:rsidRDefault="00B82D8E" w:rsidP="003439E0">
      <w:pPr>
        <w:jc w:val="both"/>
      </w:pPr>
      <w:r w:rsidRPr="00ED7686">
        <w:t xml:space="preserve">Летом 2018 года отдохнуло в загородных оздоровительных лагерях и площадках при школах, санаториях – 34 подопечных </w:t>
      </w:r>
      <w:r w:rsidR="0059299D" w:rsidRPr="00ED7686">
        <w:t>ребенка</w:t>
      </w:r>
      <w:r w:rsidRPr="00ED7686">
        <w:t>.</w:t>
      </w:r>
    </w:p>
    <w:p w:rsidR="00B82D8E" w:rsidRPr="00ED7686" w:rsidRDefault="00B82D8E" w:rsidP="003439E0">
      <w:pPr>
        <w:ind w:firstLine="709"/>
        <w:jc w:val="both"/>
      </w:pPr>
      <w:r w:rsidRPr="00ED7686">
        <w:t>Продолжено обучение граждан, желающих стать опекунами, попечителями, приемными родителями по программе, утвержденной министерством образования и науки Архангельской области на базе ГБОУ АО «Коношский детский дом».  19  граждан получили свидетельства о прохождении подготовки. Осуществляется взаимодействие со средствами массовой информации. На сайте детского дома и в группе «Коношский детский дом» социальной сети «В контакте» размещена информация о работе Уполномоченной службы,  информационно-агитационные материалы по семейному устройству детей-сирот постоянно обновляются.</w:t>
      </w:r>
    </w:p>
    <w:p w:rsidR="00B82D8E" w:rsidRPr="00ED7686" w:rsidRDefault="00B82D8E" w:rsidP="003439E0">
      <w:pPr>
        <w:jc w:val="both"/>
      </w:pPr>
    </w:p>
    <w:p w:rsidR="00B82D8E" w:rsidRPr="00ED7686" w:rsidRDefault="00B82D8E" w:rsidP="003439E0">
      <w:pPr>
        <w:jc w:val="both"/>
      </w:pPr>
      <w:r w:rsidRPr="00ED7686">
        <w:t xml:space="preserve"> </w:t>
      </w:r>
      <w:r w:rsidR="003439E0">
        <w:tab/>
      </w:r>
      <w:r w:rsidRPr="00ED7686">
        <w:t>Ведётся работа  по  обеспечению прав детей, оставшихся без попечения родителей, на получение алиментов от родителей.</w:t>
      </w:r>
    </w:p>
    <w:p w:rsidR="00B82D8E" w:rsidRPr="00ED7686" w:rsidRDefault="00B82D8E" w:rsidP="003439E0">
      <w:pPr>
        <w:jc w:val="both"/>
        <w:rPr>
          <w:b/>
        </w:rPr>
      </w:pPr>
      <w:r w:rsidRPr="00ED7686">
        <w:t xml:space="preserve">  </w:t>
      </w:r>
      <w:r w:rsidR="003439E0">
        <w:tab/>
      </w:r>
      <w:r w:rsidRPr="00ED7686">
        <w:t xml:space="preserve">По состоянию на 31.12.2018 года имеют право на алименты в связи с лишением родителей родительских прав детей,  проживающих в семьях опекунов – 51   чел. </w:t>
      </w:r>
      <w:r w:rsidRPr="00ED7686">
        <w:rPr>
          <w:b/>
        </w:rPr>
        <w:t xml:space="preserve"> </w:t>
      </w:r>
    </w:p>
    <w:p w:rsidR="00B82D8E" w:rsidRPr="00ED7686" w:rsidRDefault="00B82D8E" w:rsidP="003439E0">
      <w:pPr>
        <w:jc w:val="both"/>
      </w:pPr>
      <w:r w:rsidRPr="00ED7686">
        <w:t>Количество детей, которым алименты не перечисляются или перечисляются нерегулярно – 32, что составляет 62,7%.  Количество детей, получающие алименты – 19 человек  или  37,2%.</w:t>
      </w:r>
    </w:p>
    <w:p w:rsidR="00B82D8E" w:rsidRPr="00ED7686" w:rsidRDefault="00B82D8E" w:rsidP="003439E0">
      <w:pPr>
        <w:jc w:val="both"/>
      </w:pPr>
    </w:p>
    <w:p w:rsidR="00B82D8E" w:rsidRPr="00ED7686" w:rsidRDefault="00B82D8E" w:rsidP="003439E0">
      <w:pPr>
        <w:ind w:firstLine="709"/>
        <w:jc w:val="both"/>
      </w:pPr>
      <w:r w:rsidRPr="00ED7686">
        <w:t xml:space="preserve">На 1 января 2019 года  в Коношском детском доме 21 воспитанник. В течение года в детский дом поступило 11 детей, выбыло – 13.    </w:t>
      </w:r>
    </w:p>
    <w:p w:rsidR="00B82D8E" w:rsidRPr="00ED7686" w:rsidRDefault="00B82D8E" w:rsidP="003439E0">
      <w:pPr>
        <w:jc w:val="both"/>
      </w:pPr>
      <w:r w:rsidRPr="00ED7686">
        <w:tab/>
      </w:r>
    </w:p>
    <w:p w:rsidR="00B82D8E" w:rsidRPr="00ED7686" w:rsidRDefault="00B82D8E" w:rsidP="003439E0">
      <w:pPr>
        <w:ind w:firstLine="709"/>
        <w:jc w:val="both"/>
        <w:rPr>
          <w:b/>
        </w:rPr>
      </w:pPr>
      <w:r w:rsidRPr="00ED7686">
        <w:t>В 2018 году всего предъявлено в суд исков о лишении родительских прав, об ограничении родительских  к 15  родителям в отношении 21  ребёнка. Численность детей,  отобранных у родителей при непосредственной угрозе жизни или здоровью – 1.</w:t>
      </w:r>
    </w:p>
    <w:p w:rsidR="00B82D8E" w:rsidRPr="00ED7686" w:rsidRDefault="00B82D8E" w:rsidP="003439E0">
      <w:pPr>
        <w:jc w:val="both"/>
      </w:pPr>
    </w:p>
    <w:p w:rsidR="00B82D8E" w:rsidRPr="00ED7686" w:rsidRDefault="00B82D8E" w:rsidP="003439E0">
      <w:pPr>
        <w:jc w:val="both"/>
      </w:pPr>
      <w:r w:rsidRPr="00ED7686">
        <w:t xml:space="preserve">    </w:t>
      </w:r>
      <w:r w:rsidR="003439E0">
        <w:tab/>
      </w:r>
      <w:r w:rsidRPr="00ED7686">
        <w:t>Отдел опеки и попечительства  осуществляет  защиту жилищных и имущественных прав несовершеннолетних детей  и граждан, которые находятся под опекой (попечительством), принимает  меры по защите жилищных прав подопечных, лиц из числа детей-сирот и детей, оставшихся без попечения родителей:  закрепление жилья за подопечными, за воспитанниками образовательных организаций,  сохранность жилья, а также предоставление жилья детям-сиротам взамен утраченного.</w:t>
      </w:r>
    </w:p>
    <w:p w:rsidR="00B82D8E" w:rsidRPr="00ED7686" w:rsidRDefault="00B82D8E" w:rsidP="003439E0">
      <w:pPr>
        <w:ind w:firstLine="709"/>
      </w:pPr>
      <w:r w:rsidRPr="00ED7686">
        <w:t xml:space="preserve">Количество детей, нуждающихся в обеспечении жилым помещением, по состоянию на 31 декабря 2018 года – 70.   </w:t>
      </w:r>
    </w:p>
    <w:p w:rsidR="00B82D8E" w:rsidRPr="00ED7686" w:rsidRDefault="00B82D8E" w:rsidP="003439E0">
      <w:pPr>
        <w:ind w:firstLine="709"/>
        <w:jc w:val="both"/>
      </w:pPr>
      <w:r w:rsidRPr="00ED7686">
        <w:t xml:space="preserve">В течение года  включёно в список, нуждающихся в предоставлении жилого помещения,   – 14  человек, из них по решению суда – 1. Исключено из списков – 9 человек: предоставлено жилых помещений  по договору найма специализированного жилого фонда – 5,    получили жильё по договору социального найма,  а также    постоянно проживают и  включены  в список в другом субъекте РФ – 4 чел.                                     </w:t>
      </w:r>
    </w:p>
    <w:p w:rsidR="00B82D8E" w:rsidRPr="00ED7686" w:rsidRDefault="00B82D8E" w:rsidP="003439E0">
      <w:pPr>
        <w:jc w:val="both"/>
      </w:pPr>
    </w:p>
    <w:p w:rsidR="00B82D8E" w:rsidRPr="00ED7686" w:rsidRDefault="00B82D8E" w:rsidP="003439E0">
      <w:pPr>
        <w:jc w:val="both"/>
      </w:pPr>
      <w:r w:rsidRPr="00ED7686">
        <w:t>За данный период подготовлено</w:t>
      </w:r>
      <w:r w:rsidRPr="00ED7686">
        <w:rPr>
          <w:b/>
        </w:rPr>
        <w:t xml:space="preserve"> </w:t>
      </w:r>
      <w:r w:rsidRPr="00ED7686">
        <w:t>постановлений о разрешении на совершение сделок (продажа, мена, приобретение, деприватизация) с жилыми помещениями – 74.</w:t>
      </w:r>
    </w:p>
    <w:p w:rsidR="00B82D8E" w:rsidRPr="00ED7686" w:rsidRDefault="00B82D8E" w:rsidP="003439E0">
      <w:pPr>
        <w:jc w:val="both"/>
        <w:rPr>
          <w:b/>
          <w:i/>
        </w:rPr>
      </w:pPr>
      <w:r w:rsidRPr="00ED7686">
        <w:t xml:space="preserve"> В течение года выдано следующее количество разрешений в сбербанк на снятие денежных средств детям-сиротам, детям, оставшимся без попечения родителей, а также детям, имеющих родителей, но не достигших совершеннолетия – 60. Выдано заключений для нотариуса на выдачу доверенности от имени несовершеннолетнего – 2. Подготовлено заключений на снятие несовершеннолетних с регистрационного учёта – 3, заключений по улучшению жилищных условий несовершеннолетних за счёт приобретения жилых помещений на средства материнского (семейного) капитала –  19, заключений по уходу за человеком с ограниченными возможностями здоровья – 6. </w:t>
      </w:r>
    </w:p>
    <w:p w:rsidR="00B82D8E" w:rsidRPr="00ED7686" w:rsidRDefault="00B82D8E" w:rsidP="00AA7BB2"/>
    <w:p w:rsidR="00B82D8E" w:rsidRPr="00ED7686" w:rsidRDefault="00B82D8E" w:rsidP="003439E0">
      <w:pPr>
        <w:ind w:firstLine="709"/>
        <w:jc w:val="both"/>
      </w:pPr>
      <w:r w:rsidRPr="00ED7686">
        <w:t xml:space="preserve">В 2018 году субвенция на осуществление государственных полномочий по предоставлению жилых помещений детям-сиротам и детям, оставшимся без попечения родителей, а также лицам из их числа составила – 8365,1 тыс.рублей. Приобретено за счёт субвенции 10 квартир. </w:t>
      </w:r>
    </w:p>
    <w:p w:rsidR="00B82D8E" w:rsidRPr="00ED7686" w:rsidRDefault="00B82D8E" w:rsidP="003439E0">
      <w:pPr>
        <w:jc w:val="both"/>
        <w:rPr>
          <w:b/>
          <w:i/>
        </w:rPr>
      </w:pPr>
    </w:p>
    <w:p w:rsidR="00B82D8E" w:rsidRPr="00ED7686" w:rsidRDefault="00B82D8E" w:rsidP="003439E0">
      <w:pPr>
        <w:ind w:firstLine="709"/>
        <w:jc w:val="both"/>
      </w:pPr>
      <w:r w:rsidRPr="00ED7686">
        <w:t xml:space="preserve">Детей-сирот и детей, оставшихся без попечения родителей, лиц из их числа,  имеющих закрепленное жилое помещение на территории Коношского района на  31.12.2018 – 113   чел. Ведется реестр сохранности жилых помещений данной категории,  жилые помещения обследуются на предмет сохранности. В результате  признаны непригодными для проживания – 4. При наличии задолженности по оплате коммунальных услуг и электроэнергии  – оформляется ходатайство в соответствующее ЖКХ с просьбой организовать работу по взысканию задолженности. </w:t>
      </w:r>
    </w:p>
    <w:p w:rsidR="00B82D8E" w:rsidRPr="00ED7686" w:rsidRDefault="00B82D8E" w:rsidP="003439E0">
      <w:pPr>
        <w:jc w:val="both"/>
      </w:pPr>
    </w:p>
    <w:p w:rsidR="00B82D8E" w:rsidRPr="00ED7686" w:rsidRDefault="00B82D8E" w:rsidP="003439E0">
      <w:pPr>
        <w:ind w:firstLine="709"/>
        <w:jc w:val="both"/>
      </w:pPr>
      <w:r w:rsidRPr="00ED7686">
        <w:t xml:space="preserve">Отдел опеки и попечительства  выявляет и ведёт учет совершеннолетних граждан, нуждающихся в установлении над ними опеки, попечительства,  и осуществляет подготовку документов  об установлении опеки в отношении недееспособных граждан. </w:t>
      </w:r>
    </w:p>
    <w:p w:rsidR="00B82D8E" w:rsidRPr="00ED7686" w:rsidRDefault="00B82D8E" w:rsidP="003439E0">
      <w:pPr>
        <w:jc w:val="both"/>
      </w:pPr>
      <w:r w:rsidRPr="00ED7686">
        <w:t xml:space="preserve"> </w:t>
      </w:r>
      <w:r w:rsidR="003439E0">
        <w:tab/>
      </w:r>
      <w:r w:rsidRPr="00ED7686">
        <w:t xml:space="preserve">На 31.12.2018г. на территории Коношского района  совершеннолетних граждан,  в отношении которых родственниками установлена опека – 32, из них недееспособных – 32, ограниченно дееспособных - нет. Профессиональных опекунов нет. </w:t>
      </w:r>
    </w:p>
    <w:p w:rsidR="00B82D8E" w:rsidRPr="00ED7686" w:rsidRDefault="00B82D8E" w:rsidP="003439E0">
      <w:pPr>
        <w:ind w:firstLine="709"/>
        <w:jc w:val="both"/>
      </w:pPr>
      <w:r w:rsidRPr="00ED7686">
        <w:t>Количество совершеннолетних граждан, нуждающихся в установлении опеки, выявленных на территории района в 2018 году –   2.</w:t>
      </w:r>
    </w:p>
    <w:p w:rsidR="00B82D8E" w:rsidRPr="00ED7686" w:rsidRDefault="00B82D8E" w:rsidP="003439E0">
      <w:pPr>
        <w:ind w:firstLine="709"/>
        <w:jc w:val="both"/>
      </w:pPr>
      <w:r w:rsidRPr="00ED7686">
        <w:t xml:space="preserve">По итогам проверки условий жизни  недееспособных граждан можно сделать вывод, что опекуны добросовестно исполняют свои обязанности, соблюдают права и законные интересы подопечных, своевременно предоставляют отчёты о расходовании  денежных средств. </w:t>
      </w:r>
    </w:p>
    <w:p w:rsidR="00B82D8E" w:rsidRPr="00ED7686" w:rsidRDefault="00B82D8E" w:rsidP="003439E0">
      <w:pPr>
        <w:jc w:val="both"/>
        <w:rPr>
          <w:highlight w:val="yellow"/>
        </w:rPr>
      </w:pPr>
    </w:p>
    <w:p w:rsidR="00B82D8E" w:rsidRPr="00ED7686" w:rsidRDefault="00B82D8E" w:rsidP="003439E0">
      <w:pPr>
        <w:jc w:val="both"/>
      </w:pPr>
      <w:r w:rsidRPr="00ED7686">
        <w:tab/>
        <w:t>Специалисты отдела опеки и попечительства прошли очно-заочное обучение в Московском педагогическом госуниверситете – 2 человека, приняли участие в обучающих ВКС и семинарах:</w:t>
      </w:r>
    </w:p>
    <w:p w:rsidR="00B82D8E" w:rsidRPr="00ED7686" w:rsidRDefault="00B82D8E" w:rsidP="003439E0">
      <w:pPr>
        <w:jc w:val="both"/>
      </w:pPr>
      <w:r w:rsidRPr="00ED7686">
        <w:t>18 февраля - «О деятельности органов опеки и попечительства»;</w:t>
      </w:r>
    </w:p>
    <w:p w:rsidR="00B82D8E" w:rsidRPr="00ED7686" w:rsidRDefault="00B82D8E" w:rsidP="003439E0">
      <w:pPr>
        <w:jc w:val="both"/>
      </w:pPr>
      <w:r w:rsidRPr="00ED7686">
        <w:t>05 марта – межрайонный семинар «Система работы детского дома с семьями временно помещённых детей в условиях муниципального образования «Коношский муниципальный район»;</w:t>
      </w:r>
    </w:p>
    <w:p w:rsidR="00B82D8E" w:rsidRPr="00ED7686" w:rsidRDefault="00B82D8E" w:rsidP="003439E0">
      <w:pPr>
        <w:jc w:val="both"/>
      </w:pPr>
      <w:r w:rsidRPr="00ED7686">
        <w:t>28 марта – «Исполнение государственных полномочий по защите жилищных прав детей-сирот и детей, оставшихся без попечения родителей»;</w:t>
      </w:r>
    </w:p>
    <w:p w:rsidR="00B82D8E" w:rsidRPr="00ED7686" w:rsidRDefault="00B82D8E" w:rsidP="003439E0">
      <w:pPr>
        <w:jc w:val="both"/>
        <w:rPr>
          <w:szCs w:val="28"/>
        </w:rPr>
      </w:pPr>
      <w:r w:rsidRPr="00ED7686">
        <w:t xml:space="preserve">19 апреля – </w:t>
      </w:r>
      <w:r w:rsidRPr="00ED7686">
        <w:rPr>
          <w:szCs w:val="28"/>
        </w:rPr>
        <w:t>Летняя оздоровительная кампания 2018 года;</w:t>
      </w:r>
    </w:p>
    <w:p w:rsidR="00B82D8E" w:rsidRPr="00ED7686" w:rsidRDefault="00B82D8E" w:rsidP="003439E0">
      <w:pPr>
        <w:jc w:val="both"/>
      </w:pPr>
      <w:r w:rsidRPr="00ED7686">
        <w:rPr>
          <w:szCs w:val="28"/>
        </w:rPr>
        <w:t>17 мая – «Реализация Порядка по устройству и реабилитации безнадзорных и беспризорных несовершеннолетних и Порядка межведомственного взаимодействия органов и учреждений системы профилактики безнадзорности и правонарушений несовершеннолетних по социальному сопровождению несовершеннолетних – участников программы «Перекресток», освободившихся из мест лишения свободы»;</w:t>
      </w:r>
      <w:r w:rsidRPr="00ED7686">
        <w:t xml:space="preserve"> </w:t>
      </w:r>
    </w:p>
    <w:p w:rsidR="00B82D8E" w:rsidRPr="00ED7686" w:rsidRDefault="00B82D8E" w:rsidP="003439E0">
      <w:pPr>
        <w:jc w:val="both"/>
      </w:pPr>
      <w:r w:rsidRPr="00ED7686">
        <w:t>21 июня – «О реализации Порядка межведомственного взаимодействия по профилактике суицидальных попыток и суицидов несовершеннолетних»;</w:t>
      </w:r>
    </w:p>
    <w:p w:rsidR="00B82D8E" w:rsidRPr="00ED7686" w:rsidRDefault="00B82D8E" w:rsidP="003439E0">
      <w:pPr>
        <w:jc w:val="both"/>
      </w:pPr>
      <w:r w:rsidRPr="00ED7686">
        <w:t>27 июня – «О критериях  осуществления контрольных мероприятий в отношении условий жизни и воспитания детей в замещающих семьях и организациях»;</w:t>
      </w:r>
    </w:p>
    <w:p w:rsidR="00B82D8E" w:rsidRPr="00ED7686" w:rsidRDefault="00B82D8E" w:rsidP="003439E0">
      <w:pPr>
        <w:jc w:val="both"/>
      </w:pPr>
      <w:r w:rsidRPr="00ED7686">
        <w:t>18 декабря – семинар «Раннее выявление семейного неблагополучия и организация дальнейшего сопровождения семьи»;</w:t>
      </w:r>
    </w:p>
    <w:p w:rsidR="00B82D8E" w:rsidRPr="00ED7686" w:rsidRDefault="00B82D8E" w:rsidP="003439E0">
      <w:pPr>
        <w:jc w:val="both"/>
      </w:pPr>
      <w:r w:rsidRPr="00ED7686">
        <w:t>20 декабря – О результатах комплексных проверок органов системы профилактики безнадзорности и правонарушений несовершеннолетних в 2018 году.</w:t>
      </w:r>
    </w:p>
    <w:p w:rsidR="00CF47A4" w:rsidRDefault="00B82D8E" w:rsidP="003439E0">
      <w:pPr>
        <w:jc w:val="both"/>
      </w:pPr>
      <w:r w:rsidRPr="00ED7686">
        <w:tab/>
      </w:r>
    </w:p>
    <w:p w:rsidR="00B82D8E" w:rsidRPr="00ED7686" w:rsidRDefault="00B82D8E" w:rsidP="003439E0">
      <w:pPr>
        <w:jc w:val="both"/>
      </w:pPr>
      <w:r w:rsidRPr="00ED7686">
        <w:t xml:space="preserve">Основными задачами на 2019 год являются:  </w:t>
      </w:r>
    </w:p>
    <w:p w:rsidR="00B82D8E" w:rsidRPr="00ED7686" w:rsidRDefault="00B82D8E" w:rsidP="003439E0">
      <w:pPr>
        <w:ind w:firstLine="851"/>
        <w:jc w:val="both"/>
      </w:pPr>
      <w:r w:rsidRPr="00ED7686">
        <w:t xml:space="preserve">профилактика социального сиротства, </w:t>
      </w:r>
    </w:p>
    <w:p w:rsidR="00B82D8E" w:rsidRPr="00ED7686" w:rsidRDefault="00B82D8E" w:rsidP="003439E0">
      <w:pPr>
        <w:ind w:firstLine="851"/>
        <w:jc w:val="both"/>
      </w:pPr>
      <w:r w:rsidRPr="00ED7686">
        <w:t xml:space="preserve">семейное устройство детей-сирот и детей, оставшихся без попечения родителей и защита их прав и законных интересов, </w:t>
      </w:r>
    </w:p>
    <w:p w:rsidR="00B82D8E" w:rsidRPr="00ED7686" w:rsidRDefault="00B82D8E" w:rsidP="003439E0">
      <w:pPr>
        <w:ind w:firstLine="851"/>
        <w:jc w:val="both"/>
      </w:pPr>
      <w:r w:rsidRPr="00ED7686">
        <w:t>осуществление контроля за  использованием жилых помещений, обеспечением надлежащего санитарного и технического состояния жилых помещений; предоставленных лицам из числа детей-сирот и детей, оставшихся без попечения родителей,   по договорам найма специализированного жилого помещения,</w:t>
      </w:r>
    </w:p>
    <w:p w:rsidR="00B82D8E" w:rsidRPr="00ED7686" w:rsidRDefault="00B82D8E" w:rsidP="003439E0">
      <w:pPr>
        <w:ind w:firstLine="851"/>
        <w:jc w:val="both"/>
      </w:pPr>
      <w:r w:rsidRPr="00ED7686">
        <w:t xml:space="preserve">оказание содействия лицам из числа детей-сирот и детей, оставшихся без попечения родителей,  в преодолении трудной жизненной ситуации, </w:t>
      </w:r>
    </w:p>
    <w:p w:rsidR="00B82D8E" w:rsidRPr="00ED7686" w:rsidRDefault="00B82D8E" w:rsidP="003439E0">
      <w:pPr>
        <w:ind w:firstLine="851"/>
        <w:jc w:val="both"/>
      </w:pPr>
      <w:r w:rsidRPr="00ED7686">
        <w:t>контроль  расторжения договора найма специализированного жилого помещения и заключения договора социального найма либо заключения договора найма специализированного жилого помещения на новый срок.</w:t>
      </w:r>
    </w:p>
    <w:p w:rsidR="00DB3C49" w:rsidRPr="00ED7686" w:rsidRDefault="00DB3C49" w:rsidP="00AA7BB2"/>
    <w:p w:rsidR="00DB3C49" w:rsidRPr="003439E0" w:rsidRDefault="00CA006A" w:rsidP="00FA2F3C">
      <w:pPr>
        <w:pStyle w:val="2"/>
        <w:jc w:val="center"/>
        <w:rPr>
          <w:rFonts w:ascii="Times New Roman" w:hAnsi="Times New Roman"/>
          <w:color w:val="auto"/>
        </w:rPr>
      </w:pPr>
      <w:bookmarkStart w:id="53" w:name="_Toc8823741"/>
      <w:r>
        <w:rPr>
          <w:rFonts w:ascii="Times New Roman" w:hAnsi="Times New Roman"/>
          <w:color w:val="auto"/>
        </w:rPr>
        <w:t>4</w:t>
      </w:r>
      <w:r w:rsidR="00C874CC" w:rsidRPr="003439E0">
        <w:rPr>
          <w:rFonts w:ascii="Times New Roman" w:hAnsi="Times New Roman"/>
          <w:color w:val="auto"/>
        </w:rPr>
        <w:t>.5. К</w:t>
      </w:r>
      <w:r w:rsidR="00DB3C49" w:rsidRPr="003439E0">
        <w:rPr>
          <w:rFonts w:ascii="Times New Roman" w:hAnsi="Times New Roman"/>
          <w:color w:val="auto"/>
        </w:rPr>
        <w:t>омисси</w:t>
      </w:r>
      <w:r w:rsidR="00C874CC" w:rsidRPr="003439E0">
        <w:rPr>
          <w:rFonts w:ascii="Times New Roman" w:hAnsi="Times New Roman"/>
          <w:color w:val="auto"/>
        </w:rPr>
        <w:t>я</w:t>
      </w:r>
      <w:r w:rsidR="00DB3C49" w:rsidRPr="003439E0">
        <w:rPr>
          <w:rFonts w:ascii="Times New Roman" w:hAnsi="Times New Roman"/>
          <w:color w:val="auto"/>
        </w:rPr>
        <w:t xml:space="preserve"> по делам  несовершеннолетних и защите их прав</w:t>
      </w:r>
      <w:bookmarkEnd w:id="53"/>
    </w:p>
    <w:p w:rsidR="00DB3C49" w:rsidRPr="00ED7686" w:rsidRDefault="00DB3C49" w:rsidP="00AA7BB2">
      <w:pPr>
        <w:rPr>
          <w:b/>
          <w:sz w:val="26"/>
          <w:szCs w:val="26"/>
        </w:rPr>
      </w:pPr>
    </w:p>
    <w:p w:rsidR="00DB3C49" w:rsidRPr="00CF47A4" w:rsidRDefault="00DB3C49" w:rsidP="003439E0">
      <w:pPr>
        <w:ind w:firstLine="709"/>
        <w:jc w:val="both"/>
      </w:pPr>
      <w:r w:rsidRPr="00CF47A4">
        <w:t>На территории Коношского района в районе проживает  4141  несовершеннолетних в возрасте от 0 до 18 лет, в том числе  14-17 лет - 795 человек, что составляет 19 % от общей численности несовершеннолетнего населения. Численность подросткового населения  с каждым годом  сокращается и  это связано с тем, что в районе нет высших и  только одно (филиал) среднее специальное учебное заведение, в котором преобладающими являются профессии для мальчиков. Поэтому  после окончания школы подростки поступают в учебные заведения  и уезжают из района в другие города области и регионы.</w:t>
      </w:r>
    </w:p>
    <w:p w:rsidR="00DB3C49" w:rsidRPr="00CF47A4" w:rsidRDefault="00DB3C49" w:rsidP="003439E0">
      <w:pPr>
        <w:ind w:firstLine="709"/>
        <w:jc w:val="both"/>
      </w:pPr>
      <w:r w:rsidRPr="00CF47A4">
        <w:t>В 2018 году на территории муниципального района проведены мероприятия, направленные на профилактику безнадзорности и правонарушений несовершеннолетних:</w:t>
      </w:r>
    </w:p>
    <w:p w:rsidR="00DB3C49" w:rsidRPr="00CF47A4" w:rsidRDefault="00DB3C49" w:rsidP="003439E0">
      <w:pPr>
        <w:ind w:firstLine="709"/>
        <w:jc w:val="both"/>
      </w:pPr>
      <w:r w:rsidRPr="00CF47A4">
        <w:t>межведомственная комплексная оперативно-профилактическая операция «Подросток – 2018» (4 этапа). Итоги проведения каждого этапа операции обсуждались на заседании комиссии;</w:t>
      </w:r>
    </w:p>
    <w:p w:rsidR="00DB3C49" w:rsidRPr="00CF47A4" w:rsidRDefault="00DB3C49" w:rsidP="003439E0">
      <w:pPr>
        <w:jc w:val="both"/>
      </w:pPr>
      <w:r w:rsidRPr="00CF47A4">
        <w:t>межведомственная   оперативно-профилактическая операция «Дети России - 2018»;</w:t>
      </w:r>
    </w:p>
    <w:p w:rsidR="00DB3C49" w:rsidRPr="00CF47A4" w:rsidRDefault="00DB3C49" w:rsidP="003439E0">
      <w:pPr>
        <w:ind w:firstLine="709"/>
        <w:jc w:val="both"/>
      </w:pPr>
      <w:r w:rsidRPr="00CF47A4">
        <w:t>межведомственное профилактическое мероприятие единая неделя профилактики «Дети и правопорядок» - апрель, октябрь;</w:t>
      </w:r>
    </w:p>
    <w:p w:rsidR="00DB3C49" w:rsidRPr="00CF47A4" w:rsidRDefault="00DB3C49" w:rsidP="003439E0">
      <w:pPr>
        <w:ind w:firstLine="709"/>
        <w:jc w:val="both"/>
      </w:pPr>
      <w:r w:rsidRPr="00CF47A4">
        <w:t>по организации отдыха,  оздоровления и трудоустройства   несовершеннолетних,  находящихся в социально опасном положении и состоящих на учетах в  органах и учреждениях системы профилактики;</w:t>
      </w:r>
    </w:p>
    <w:p w:rsidR="00DB3C49" w:rsidRPr="00CF47A4" w:rsidRDefault="00DB3C49" w:rsidP="003439E0">
      <w:pPr>
        <w:ind w:firstLine="709"/>
        <w:jc w:val="both"/>
        <w:rPr>
          <w:rStyle w:val="apple-style-span"/>
        </w:rPr>
      </w:pPr>
      <w:r w:rsidRPr="00CF47A4">
        <w:rPr>
          <w:rStyle w:val="apple-style-span"/>
        </w:rPr>
        <w:t xml:space="preserve">проведение социальной акции «22 часа: ваши дети дома?»: разъяснение норм </w:t>
      </w:r>
      <w:r w:rsidRPr="00CF47A4">
        <w:rPr>
          <w:rStyle w:val="apple-style-span"/>
          <w:bCs/>
        </w:rPr>
        <w:t>Закона Архангельской области от 15 декабря 2009 г. № 113-9-ОЗ «Об отдельных мерах по защите нравственности и здоровья детей в Архангельской области»;</w:t>
      </w:r>
    </w:p>
    <w:p w:rsidR="00DB3C49" w:rsidRPr="00CF47A4" w:rsidRDefault="00DB3C49" w:rsidP="003439E0">
      <w:pPr>
        <w:ind w:firstLine="709"/>
        <w:jc w:val="both"/>
      </w:pPr>
      <w:r w:rsidRPr="00CF47A4">
        <w:t>организованы и проведены акции: «Дорогою добра» (оказание вещевой помощи семьям, нуждающимся в социальной поддержке (20 семей),  с участием волонтеров «Помоги собраться в школу» (обеспечение школьными принадлежностями уч-ся из малообеспеченных семей с участием волонтеров);</w:t>
      </w:r>
    </w:p>
    <w:p w:rsidR="00DB3C49" w:rsidRPr="00CF47A4" w:rsidRDefault="00DB3C49" w:rsidP="003439E0">
      <w:pPr>
        <w:jc w:val="both"/>
        <w:rPr>
          <w:rStyle w:val="apple-style-span"/>
        </w:rPr>
      </w:pPr>
      <w:r w:rsidRPr="00CF47A4">
        <w:t>областная акция «Выходи во двор играть!»;</w:t>
      </w:r>
    </w:p>
    <w:p w:rsidR="00DB3C49" w:rsidRPr="00CF47A4" w:rsidRDefault="00DB3C49" w:rsidP="003439E0">
      <w:pPr>
        <w:ind w:firstLine="709"/>
        <w:jc w:val="both"/>
      </w:pPr>
      <w:r w:rsidRPr="00CF47A4">
        <w:t>информационная кампания, посвященная международному Дню детских телефонов доверия;</w:t>
      </w:r>
    </w:p>
    <w:p w:rsidR="00DB3C49" w:rsidRPr="00CF47A4" w:rsidRDefault="00DB3C49" w:rsidP="003439E0">
      <w:pPr>
        <w:ind w:firstLine="709"/>
        <w:jc w:val="both"/>
      </w:pPr>
      <w:r w:rsidRPr="00CF47A4">
        <w:rPr>
          <w:shd w:val="clear" w:color="auto" w:fill="FFFFFF"/>
        </w:rPr>
        <w:t xml:space="preserve">форум отцов  Коношского района  </w:t>
      </w:r>
    </w:p>
    <w:p w:rsidR="00DB3C49" w:rsidRPr="00CF47A4" w:rsidRDefault="00DB3C49" w:rsidP="003439E0">
      <w:pPr>
        <w:jc w:val="both"/>
      </w:pPr>
    </w:p>
    <w:p w:rsidR="00DB3C49" w:rsidRPr="00CF47A4" w:rsidRDefault="00CF47A4" w:rsidP="003439E0">
      <w:pPr>
        <w:jc w:val="both"/>
      </w:pPr>
      <w:r>
        <w:tab/>
      </w:r>
      <w:r w:rsidR="00DB3C49" w:rsidRPr="00CF47A4">
        <w:t>В целях координации  деятельности органов и учреждений системы профилактики по предупреждению безнадзорности и правонарушений несовершеннолетних, обеспечению защиты прав и законных интересов несовершеннолетних, социально-педагогической  реабилитации несовершеннолетних, находящихся в социально-опасном положении комиссией в    2018 году  проведено  37 заседаний комиссии</w:t>
      </w:r>
      <w:r w:rsidR="00DB3C49" w:rsidRPr="00CF47A4">
        <w:rPr>
          <w:b/>
        </w:rPr>
        <w:t xml:space="preserve"> </w:t>
      </w:r>
      <w:r w:rsidR="00DB3C49" w:rsidRPr="00CF47A4">
        <w:t xml:space="preserve">(АППГ –  28),     в том числе выездных 2 (АППГ- 2),  что свидетельствует о регулярном проведении заседаний.  </w:t>
      </w:r>
    </w:p>
    <w:p w:rsidR="00DB3C49" w:rsidRPr="00CF47A4" w:rsidRDefault="00DB3C49" w:rsidP="003439E0">
      <w:pPr>
        <w:ind w:firstLine="709"/>
        <w:jc w:val="both"/>
      </w:pPr>
      <w:r w:rsidRPr="00CF47A4">
        <w:t xml:space="preserve">В 2018 году  на заседаниях комиссии рассмотрено  39 (АППГ- 31)  вопросов,    направленных на координацию деятельности органов и учреждений системы профилактики. </w:t>
      </w:r>
      <w:r w:rsidRPr="00CF47A4">
        <w:rPr>
          <w:shd w:val="clear" w:color="auto" w:fill="FFFFFF"/>
        </w:rPr>
        <w:t>По итогам рассмотрения   комиссией вынесено 32 (АППГ-25) постановления по вопросам профилактики безнадзорности и правонарушений несовершеннолетних,  защиты прав и законных интересов несовершеннолетних,    дано органам и учреждениям системы профилактики 84 (АППГ -78) поручения;</w:t>
      </w:r>
    </w:p>
    <w:p w:rsidR="00DB3C49" w:rsidRPr="00CF47A4" w:rsidRDefault="00CF47A4" w:rsidP="003439E0">
      <w:pPr>
        <w:jc w:val="both"/>
      </w:pPr>
      <w:r>
        <w:rPr>
          <w:shd w:val="clear" w:color="auto" w:fill="FFFFFF"/>
        </w:rPr>
        <w:tab/>
      </w:r>
      <w:r w:rsidR="00DB3C49" w:rsidRPr="00CF47A4">
        <w:rPr>
          <w:shd w:val="clear" w:color="auto" w:fill="FFFFFF"/>
        </w:rPr>
        <w:t xml:space="preserve">Организовано и проведено 33 (АППГ 38) </w:t>
      </w:r>
      <w:r w:rsidR="00DB3C49" w:rsidRPr="00CF47A4">
        <w:t>профилактических мероприятия,  направленные на профилактику безнадзорности и правонарушений несовершеннолетних и семейного неблагополучия (совещания, семинары, круглые столы, рейды), так например, 18 декабря проведен совместно с СРЦН семинар - практикум «Раннее выявление семейного неблагополучия и организация дальнейшего сопровождения семьи», на котором участникам были предложены ситуации, по которым они составляли алгоритм действий (взаимодействия) от выявления семьи, находящейся в СОП,  до составления плана ИПР.</w:t>
      </w:r>
    </w:p>
    <w:p w:rsidR="00DB3C49" w:rsidRPr="00CF47A4" w:rsidRDefault="00DB3C49" w:rsidP="003439E0">
      <w:pPr>
        <w:jc w:val="both"/>
      </w:pPr>
    </w:p>
    <w:p w:rsidR="00DB3C49" w:rsidRPr="00CF47A4" w:rsidRDefault="00DB3C49" w:rsidP="003439E0">
      <w:pPr>
        <w:jc w:val="both"/>
      </w:pPr>
      <w:r w:rsidRPr="00CF47A4">
        <w:t xml:space="preserve"> </w:t>
      </w:r>
      <w:r w:rsidR="003439E0">
        <w:tab/>
      </w:r>
      <w:r w:rsidRPr="00CF47A4">
        <w:t xml:space="preserve">В 2018 году выявлено 13 (АППГ – 23) фактов совершения несовершеннолетними уходов, которые совершили 14 (АППГ - 23) несовершеннолетних. Из дома совершено 9 уходов, из ЦРБ – 1 уход совершен двумя сестрами,  из детского оздоровительного лагеря  - 1 уход, из детского Дома – 2 ухода.  Впервые ушли 12 несовершеннолетних, двое несовершеннолетних совершили уход повторно.  Из четырнадцати самовольно ушедших все были установлены    в течение суток.       Преступлений несовершеннолетними и в отношении их не было допущено.  Основными  причинами  уходов детей из семьи является семейное неблагополучие,  отсутствие должного контроля со стороны родителей, желание подростков быть независимыми.   </w:t>
      </w:r>
    </w:p>
    <w:p w:rsidR="00DB3C49" w:rsidRPr="00CF47A4" w:rsidRDefault="00DB3C49" w:rsidP="003439E0">
      <w:pPr>
        <w:ind w:firstLine="709"/>
        <w:jc w:val="both"/>
      </w:pPr>
      <w:r w:rsidRPr="00CF47A4">
        <w:t>При совершении факта самовольного ухода несовершеннолетними из  государственных  организаций (ГБУЗ АО «Коношская ЦРБ,  ГБСУ АО "Коношский СРЦН "Теремок"", ГБУ АО «Коношский детский дом»)       учреждения системы профилактики руководствуются в своей работе «Порядком взаимодействия учреждений с круглосуточным пребыванием несовершеннолетних и территориальных органов МВД России по Архангельской области по предупреждению самовольных уходов из учреждений и организации розыска воспитанников и обучающихся, самовольно ушедших и без вести пропавших».</w:t>
      </w:r>
    </w:p>
    <w:p w:rsidR="00DB3C49" w:rsidRPr="00CF47A4" w:rsidRDefault="00DB3C49" w:rsidP="003439E0">
      <w:pPr>
        <w:jc w:val="both"/>
      </w:pPr>
      <w:r w:rsidRPr="00CF47A4">
        <w:t xml:space="preserve">      </w:t>
      </w:r>
      <w:r w:rsidR="003439E0">
        <w:tab/>
      </w:r>
      <w:r w:rsidRPr="00CF47A4">
        <w:t xml:space="preserve">Территориальной комиссией по делам несовершеннолетних и защите их прав ежемесячно с ОМВД России по Коношскому району ГБУЗ АО «Коношская ЦРБ,  ГБСУ АО "Коношский СРЦН "Теремок"", ГБУ АО «Коношский детский дом»  проводится мониторинг по самовольным уходам несовершеннолетних.    </w:t>
      </w:r>
    </w:p>
    <w:p w:rsidR="00DB3C49" w:rsidRPr="00CF47A4" w:rsidRDefault="00DB3C49" w:rsidP="003439E0">
      <w:pPr>
        <w:jc w:val="both"/>
      </w:pPr>
      <w:r w:rsidRPr="00CF47A4">
        <w:rPr>
          <w:b/>
        </w:rPr>
        <w:t xml:space="preserve">    </w:t>
      </w:r>
      <w:r w:rsidR="003439E0">
        <w:rPr>
          <w:b/>
        </w:rPr>
        <w:tab/>
      </w:r>
      <w:r w:rsidRPr="00CF47A4">
        <w:t>В целях профилактики самовольных уходов на заседании комиссии в 2018 году были рассмотрены вопросы:</w:t>
      </w:r>
    </w:p>
    <w:p w:rsidR="00DB3C49" w:rsidRPr="00CF47A4" w:rsidRDefault="00DB3C49" w:rsidP="003439E0">
      <w:pPr>
        <w:ind w:firstLine="709"/>
        <w:jc w:val="both"/>
      </w:pPr>
      <w:r w:rsidRPr="00CF47A4">
        <w:rPr>
          <w:b/>
        </w:rPr>
        <w:t>03 апреля 2018 года</w:t>
      </w:r>
      <w:r w:rsidRPr="00CF47A4">
        <w:t xml:space="preserve">   «О причинах, способствующих самовольным уходам несовершеннолетних из семьи, ГБСУ АО «Коношский СРЦН «Теремок»», ГБУ АО «Коношский детский дом» и принятию мер по их устранению.  По итогам рассмотрении постановления даны поручения: ГБСУ АО «Коношский СРЦН «Теремок»», ГБУ АО «Коношский детский дом», ОМВД России по Коношскому району, ГБУЗ АО «Коношская ЦРБ», Управлению образования.</w:t>
      </w:r>
    </w:p>
    <w:p w:rsidR="00DB3C49" w:rsidRPr="00CF47A4" w:rsidRDefault="00DB3C49" w:rsidP="003439E0">
      <w:pPr>
        <w:jc w:val="both"/>
      </w:pPr>
      <w:r w:rsidRPr="00CF47A4">
        <w:t xml:space="preserve">        </w:t>
      </w:r>
      <w:r w:rsidR="003439E0">
        <w:tab/>
      </w:r>
      <w:r w:rsidRPr="00CF47A4">
        <w:t>Каждый случай самовольного ухода несовершеннолетнего из государственного учреждения обсуждается на заседании комиссии по делам несовершеннолетних и защите их прав, выясняются причины ухода,  при необходимости принимается решение, выносится постановление. Если случай самовольного ухода несовершеннолетнего из государственного учреждения или дома  повторный,   рассматривается вопрос о постановке его на учет.</w:t>
      </w:r>
    </w:p>
    <w:p w:rsidR="00DB3C49" w:rsidRPr="00CF47A4" w:rsidRDefault="00DB3C49" w:rsidP="003439E0">
      <w:pPr>
        <w:ind w:firstLine="709"/>
        <w:jc w:val="both"/>
      </w:pPr>
      <w:r w:rsidRPr="00CF47A4">
        <w:t>Приоритетными направлениями  в деятельности органов и учреждений системы профилактики   в 2018 году оставались:         стабилизация криминогенной ситуации в подростковой среде, повышения эффективности межведомственной деятельности по профилактике безнадзорности и правонарушений несовершеннолетних, раннее выявление семейного неблагополучия и оказание квалифицированной помощи детям и семьям. Остается актуальным вопрос организации работы с несовершеннолетними и семьями по месту жительства, особенно в вечернее время. Формы и методы организации этой работы должны быть привлекательны для современного подростка.</w:t>
      </w:r>
    </w:p>
    <w:p w:rsidR="00DB3C49" w:rsidRPr="00CF47A4" w:rsidRDefault="00DB3C49" w:rsidP="003439E0">
      <w:pPr>
        <w:ind w:firstLine="709"/>
        <w:jc w:val="both"/>
      </w:pPr>
      <w:r w:rsidRPr="00CF47A4">
        <w:t>Необходимо отметить, что органы и учреждения системы профилактики принимают   участие в профилактике безнадзорности и правонарушений несовершеннолетних. Совместно были проведены  мероприятия:</w:t>
      </w:r>
    </w:p>
    <w:p w:rsidR="00DB3C49" w:rsidRPr="00CF47A4" w:rsidRDefault="00DB3C49" w:rsidP="003439E0">
      <w:pPr>
        <w:ind w:firstLine="709"/>
        <w:jc w:val="both"/>
      </w:pPr>
      <w:r w:rsidRPr="00CF47A4">
        <w:t xml:space="preserve">-  межведомственная комплексная оперативно-профилактическая операция «Подросток – 2018» (4 этапа), итоги подведены на заседании комиссии; </w:t>
      </w:r>
    </w:p>
    <w:p w:rsidR="00DB3C49" w:rsidRPr="00CF47A4" w:rsidRDefault="00DB3C49" w:rsidP="003439E0">
      <w:pPr>
        <w:ind w:firstLine="709"/>
        <w:jc w:val="both"/>
      </w:pPr>
      <w:r w:rsidRPr="00CF47A4">
        <w:t>-  межведомственная   оперативно-профилактическая операция «Дети России - 2018» итоги подведены на заседании комиссии;</w:t>
      </w:r>
    </w:p>
    <w:p w:rsidR="00DB3C49" w:rsidRPr="00CF47A4" w:rsidRDefault="00DB3C49" w:rsidP="003439E0">
      <w:pPr>
        <w:ind w:firstLine="709"/>
        <w:jc w:val="both"/>
      </w:pPr>
      <w:r w:rsidRPr="00CF47A4">
        <w:t>межведомственное профилактическое мероприятие единая неделя профилактики -   «Дети и правопорядок» - апрель, октябрь;</w:t>
      </w:r>
    </w:p>
    <w:p w:rsidR="00DB3C49" w:rsidRPr="00CF47A4" w:rsidRDefault="003439E0" w:rsidP="003439E0">
      <w:pPr>
        <w:ind w:firstLine="709"/>
        <w:jc w:val="both"/>
      </w:pPr>
      <w:r>
        <w:t xml:space="preserve">- </w:t>
      </w:r>
      <w:r w:rsidR="00DB3C49" w:rsidRPr="00CF47A4">
        <w:t>мероприятия по организации отдыха,  оздоровления и трудоустройства   несовершеннолетних,  находящихся в социально опасном положении и состоящих на учетах в  органах и учреждениях системы профилактики;</w:t>
      </w:r>
    </w:p>
    <w:p w:rsidR="00DB3C49" w:rsidRPr="00CF47A4" w:rsidRDefault="00DB3C49" w:rsidP="003439E0">
      <w:pPr>
        <w:ind w:firstLine="709"/>
        <w:jc w:val="both"/>
        <w:rPr>
          <w:rStyle w:val="apple-style-span"/>
        </w:rPr>
      </w:pPr>
      <w:r w:rsidRPr="00CF47A4">
        <w:rPr>
          <w:rStyle w:val="apple-style-span"/>
        </w:rPr>
        <w:t xml:space="preserve">-    социальная акция «22 часа: ваши дети дома?»;  </w:t>
      </w:r>
    </w:p>
    <w:p w:rsidR="00DB3C49" w:rsidRPr="00CF47A4" w:rsidRDefault="00DB3C49" w:rsidP="003439E0">
      <w:pPr>
        <w:ind w:firstLine="709"/>
        <w:jc w:val="both"/>
      </w:pPr>
      <w:r w:rsidRPr="00CF47A4">
        <w:t>-   акции: «Дорогою добра» (оказание вещевой помощи семьям, нуждающимся в социальной поддержке (20 семей),  с участием волонтеров «Помоги собраться в школу» (обеспечение школьными принадлежностями уч-ся из малообеспеченных семей с участием волонтеров);</w:t>
      </w:r>
    </w:p>
    <w:p w:rsidR="00DB3C49" w:rsidRPr="00CF47A4" w:rsidRDefault="00DB3C49" w:rsidP="003439E0">
      <w:pPr>
        <w:ind w:firstLine="709"/>
        <w:jc w:val="both"/>
      </w:pPr>
      <w:r w:rsidRPr="00CF47A4">
        <w:t>-   областная акция «Выходи во двор играть!»;</w:t>
      </w:r>
    </w:p>
    <w:p w:rsidR="00DB3C49" w:rsidRPr="00CF47A4" w:rsidRDefault="00DB3C49" w:rsidP="003439E0">
      <w:pPr>
        <w:ind w:firstLine="709"/>
        <w:jc w:val="both"/>
      </w:pPr>
      <w:r w:rsidRPr="00CF47A4">
        <w:t>-   информационная кампания, посвященная международному Дню детских телефонов доверия;</w:t>
      </w:r>
    </w:p>
    <w:p w:rsidR="00DB3C49" w:rsidRPr="00CF47A4" w:rsidRDefault="00DB3C49" w:rsidP="003439E0">
      <w:pPr>
        <w:ind w:firstLine="709"/>
        <w:jc w:val="both"/>
        <w:rPr>
          <w:shd w:val="clear" w:color="auto" w:fill="FFFFFF"/>
        </w:rPr>
      </w:pPr>
      <w:r w:rsidRPr="00CF47A4">
        <w:rPr>
          <w:shd w:val="clear" w:color="auto" w:fill="FFFFFF"/>
        </w:rPr>
        <w:t xml:space="preserve">-    28 августа 2018 года  проведен Форум отцов Коношского района </w:t>
      </w:r>
      <w:r w:rsidRPr="00CF47A4">
        <w:t>«Стать отцом совсем легко. Быть отцом, напротив, трудно».</w:t>
      </w:r>
      <w:r w:rsidRPr="00CF47A4">
        <w:rPr>
          <w:shd w:val="clear" w:color="auto" w:fill="FFFFFF"/>
        </w:rPr>
        <w:t xml:space="preserve">   Участие в подготовке и проведении Форума принимали все органы и учреждения системы профилактики.  Коношский район прибыли участники благотворительного автопробега «Поможем детям Поморья», который ежегодно организует общественное движение «Совет отцов Архангельской области» Была проведена  конференция отцов, которая  прошла с большим успехом. Своей работой поделился</w:t>
      </w:r>
      <w:r w:rsidRPr="00CF47A4">
        <w:t xml:space="preserve"> председатель общественного движения «Совет отцов Архангельской области»</w:t>
      </w:r>
      <w:r w:rsidRPr="00CF47A4">
        <w:rPr>
          <w:b/>
        </w:rPr>
        <w:t xml:space="preserve"> </w:t>
      </w:r>
      <w:r w:rsidRPr="00CF47A4">
        <w:t>Есипов Андрей Николаевич и председатель Совета отцов города Северодвинска, директор ГБСУ АО «Северодвинский СРЦН «Солнышко»</w:t>
      </w:r>
      <w:r w:rsidRPr="00CF47A4">
        <w:rPr>
          <w:b/>
        </w:rPr>
        <w:t xml:space="preserve"> </w:t>
      </w:r>
      <w:r w:rsidRPr="00CF47A4">
        <w:t>Шувалов Сергей Борисович.</w:t>
      </w:r>
      <w:r w:rsidRPr="00CF47A4">
        <w:rPr>
          <w:shd w:val="clear" w:color="auto" w:fill="FFFFFF"/>
        </w:rPr>
        <w:t xml:space="preserve">  </w:t>
      </w:r>
      <w:r w:rsidRPr="00CF47A4">
        <w:t xml:space="preserve">Наши отцы загорелись желанием создать у себя в районе Совет отцов. </w:t>
      </w:r>
      <w:r w:rsidRPr="00CF47A4">
        <w:rPr>
          <w:shd w:val="clear" w:color="auto" w:fill="FFFFFF"/>
        </w:rPr>
        <w:t>26 октября 2018 года -  совет отцов был создан, председатель совета отцов Коношского района - Грушин Юрий Владимирович;</w:t>
      </w:r>
    </w:p>
    <w:p w:rsidR="00DB3C49" w:rsidRPr="00CF47A4" w:rsidRDefault="00DB3C49" w:rsidP="003439E0">
      <w:pPr>
        <w:ind w:firstLine="709"/>
        <w:jc w:val="both"/>
        <w:rPr>
          <w:shd w:val="clear" w:color="auto" w:fill="FFFFFF"/>
        </w:rPr>
      </w:pPr>
      <w:r w:rsidRPr="00CF47A4">
        <w:rPr>
          <w:shd w:val="clear" w:color="auto" w:fill="FFFFFF"/>
        </w:rPr>
        <w:t>-   Органами и учреждениями системы профилактики проведено 131 совместный рейдов, направленных на профилактику безнадзорности, правонарушений и семейного неблагополучия.</w:t>
      </w:r>
    </w:p>
    <w:p w:rsidR="00DB3C49" w:rsidRPr="00CF47A4" w:rsidRDefault="00DB3C49" w:rsidP="003439E0">
      <w:pPr>
        <w:jc w:val="both"/>
      </w:pPr>
      <w:r w:rsidRPr="00CF47A4">
        <w:t xml:space="preserve">В районе создано 8 общественных комиссии по делам несовершеннолетних, их деятельность   направлена на раннюю профилактику правонарушений. Общественные комиссии выявляют несовершеннолетних правонарушителей,  родителей, не должным образом исполняющих обязанности по воспитанию, обучению и содержанию своих несовершеннолетних детей. </w:t>
      </w:r>
    </w:p>
    <w:p w:rsidR="00DB3C49" w:rsidRPr="00CF47A4" w:rsidRDefault="00DB3C49" w:rsidP="003439E0">
      <w:pPr>
        <w:ind w:firstLine="709"/>
        <w:jc w:val="both"/>
      </w:pPr>
      <w:r w:rsidRPr="00CF47A4">
        <w:t xml:space="preserve">Проводят заседания комиссии, на которых рассматривают материалы по пропускам уроков, нарушению дисциплины в школе, раннему неблагополучию в семье, совместно с органами системы профилактики проводят рейды, направляют информации о неблагополучии в семье.    </w:t>
      </w:r>
    </w:p>
    <w:p w:rsidR="00DB3C49" w:rsidRPr="00CF47A4" w:rsidRDefault="00DB3C49" w:rsidP="003439E0">
      <w:pPr>
        <w:ind w:firstLine="709"/>
        <w:jc w:val="both"/>
      </w:pPr>
      <w:r w:rsidRPr="00CF47A4">
        <w:t>В 2018 году сообщений  о нарушениях прав и законных интересов  несовершеннолетних, их безнадзорности и совершению правонарушений не поступало, поэтому организации, обеспечивающие реализацию несовершеннолетними их прав комиссией, не посещались.</w:t>
      </w:r>
    </w:p>
    <w:p w:rsidR="00DB3C49" w:rsidRPr="00CF47A4" w:rsidRDefault="00DB3C49" w:rsidP="003439E0">
      <w:pPr>
        <w:jc w:val="both"/>
        <w:rPr>
          <w:shd w:val="clear" w:color="auto" w:fill="FFFFFF"/>
        </w:rPr>
      </w:pPr>
      <w:r w:rsidRPr="00CF47A4">
        <w:rPr>
          <w:shd w:val="clear" w:color="auto" w:fill="FFFFFF"/>
        </w:rPr>
        <w:t xml:space="preserve">           Комиссией  в суд   исковые заявления по вопросу возмещения морального вреда не направлялись.  </w:t>
      </w:r>
    </w:p>
    <w:p w:rsidR="00DB3C49" w:rsidRPr="00CF47A4" w:rsidRDefault="00DB3C49" w:rsidP="003439E0">
      <w:pPr>
        <w:jc w:val="both"/>
        <w:rPr>
          <w:shd w:val="clear" w:color="auto" w:fill="FFFFFF"/>
        </w:rPr>
      </w:pPr>
      <w:r w:rsidRPr="00CF47A4">
        <w:rPr>
          <w:shd w:val="clear" w:color="auto" w:fill="FFFFFF"/>
        </w:rPr>
        <w:t xml:space="preserve">           В целях</w:t>
      </w:r>
      <w:r w:rsidRPr="00CF47A4">
        <w:t xml:space="preserve"> соблюдения прав и законных интересов несовершеннолетних, осуществления их защиты от всех форм дискриминации, физического или психического насилия, оскорбления, грубого обращения, сексуальной и иной эксплуатации, выявления несовершеннолетних и семьей, находящиеся в социально опасном положении,  комиссией</w:t>
      </w:r>
      <w:r w:rsidRPr="00CF47A4">
        <w:rPr>
          <w:shd w:val="clear" w:color="auto" w:fill="FFFFFF"/>
        </w:rPr>
        <w:t xml:space="preserve"> направлено 42 (АППГ – 13)  информации в органы и учреждения системы профилактики.</w:t>
      </w:r>
    </w:p>
    <w:p w:rsidR="00DB3C49" w:rsidRPr="00CF47A4" w:rsidRDefault="00DB3C49" w:rsidP="003439E0">
      <w:pPr>
        <w:jc w:val="both"/>
        <w:rPr>
          <w:shd w:val="clear" w:color="auto" w:fill="FFFFFF"/>
        </w:rPr>
      </w:pPr>
      <w:r w:rsidRPr="00CF47A4">
        <w:rPr>
          <w:shd w:val="clear" w:color="auto" w:fill="FFFFFF"/>
        </w:rPr>
        <w:t xml:space="preserve">          Необходимо отметить, что в 2018 году на территории Коношского района совершено 7 преступлений в отношении несовершеннолетних (АППГ – 6), из которых: 2 преступления совершены в семье матерью в отношении сына;   1 преступление совершено сотрудником ГБСУ АО «Коношский СРЦН «Теремок»;  4 преступления совершены посторонними людьми. В настоящее время 2 родителя состоят на учете в СОП, с ними организована и проводится профилактическая работа органами и учреждениями системы профилактики.</w:t>
      </w:r>
    </w:p>
    <w:p w:rsidR="00DB3C49" w:rsidRPr="00CF47A4" w:rsidRDefault="00DB3C49" w:rsidP="003439E0">
      <w:pPr>
        <w:jc w:val="both"/>
        <w:rPr>
          <w:shd w:val="clear" w:color="auto" w:fill="FFFFFF"/>
        </w:rPr>
      </w:pPr>
      <w:r w:rsidRPr="00CF47A4">
        <w:rPr>
          <w:shd w:val="clear" w:color="auto" w:fill="FFFFFF"/>
        </w:rPr>
        <w:t xml:space="preserve">      В целях устранения причин и условий, способствовавших нарушению прав и законных интересов  несовершеннолетних, их безнадзорности и совершению правонарушений, комиссией вынесено в адрес органов и учреждений системы профилактики 2 (АППГ – 2) представления и 1 (АППГ- 0) постановление.   </w:t>
      </w:r>
    </w:p>
    <w:p w:rsidR="00DB3C49" w:rsidRPr="00CF47A4" w:rsidRDefault="00DB3C49" w:rsidP="003439E0">
      <w:pPr>
        <w:jc w:val="both"/>
      </w:pPr>
      <w:r w:rsidRPr="00CF47A4">
        <w:rPr>
          <w:shd w:val="clear" w:color="auto" w:fill="FFFFFF"/>
        </w:rPr>
        <w:t xml:space="preserve">     </w:t>
      </w:r>
      <w:r w:rsidRPr="00CF47A4">
        <w:rPr>
          <w:b/>
        </w:rPr>
        <w:t xml:space="preserve">    </w:t>
      </w:r>
      <w:r w:rsidRPr="00CF47A4">
        <w:t>В целях профилактики жестокого обращения с несовершеннолетними на заседании комиссии 9 октября  2018 год  был  рассмотрен  вопрос: «Взаимодействие учреждений системы профилактики с органами предварительного расследования по оказанию экстренной помощи детям, пострадавшим от преступлений против их жизни, здоровья и половой неприкосновенности».</w:t>
      </w:r>
    </w:p>
    <w:p w:rsidR="00DB3C49" w:rsidRPr="00CF47A4" w:rsidRDefault="00DB3C49" w:rsidP="003439E0">
      <w:pPr>
        <w:jc w:val="both"/>
      </w:pPr>
      <w:r w:rsidRPr="00CF47A4">
        <w:t xml:space="preserve">           Рассмотрено 3(АППГ- 1) обращения граждан.  По результатам рассмотрения 2 родителя привлечены к административной ответственности по ч.1 ст.5.35 КРФоАП за ненадлежащее исполнение родительских обязанностей по содержанию и воспитанию несовершеннолетних детей. Одному родителю предложено обратиться с ребенком за помощью в Центр «Надежда».</w:t>
      </w:r>
    </w:p>
    <w:p w:rsidR="00DB3C49" w:rsidRPr="00CF47A4" w:rsidRDefault="00DB3C49" w:rsidP="003439E0">
      <w:pPr>
        <w:jc w:val="both"/>
      </w:pPr>
      <w:r w:rsidRPr="00CF47A4">
        <w:t xml:space="preserve">      25 октября 2017 года в целях оказания комплексной помощи при поступлении информации о попытке суицида несовершеннолетнего, в том числе несуицидального самоповреждающего поведения, либо совершения суицида в районе была создана муниципальная группа оперативного реагирования, </w:t>
      </w:r>
    </w:p>
    <w:p w:rsidR="00DB3C49" w:rsidRPr="00CF47A4" w:rsidRDefault="00DB3C49" w:rsidP="003439E0">
      <w:pPr>
        <w:ind w:firstLine="709"/>
        <w:jc w:val="both"/>
      </w:pPr>
      <w:r w:rsidRPr="00CF47A4">
        <w:t xml:space="preserve">На территории МО «Коношский муниципальный район» 25 октября 2017 года приказом №108 на базе ГБСУ АО "Коношский СРЦН "Теремок"" была создана Муниципальная группа оперативного реагирования, руководителем которой назначен  педагог-психолог полустационарного отделения ГБСУ АО «Коношский СРЦН «Теремок»» Щеглова Дарья Вадимовна. В состав группы вошли представители  ГБСУ АО "Коношский СРЦН "Теремок"", Управления образования и образовательных организаций, ОМВД России по Коношскому району,  ГБУЗ АО «Коношская ЦРБ.    Группа оперативного реагирования согласно Порядка межведомственного взаимодействия по профилактике суицидальных попыток и суицидов несовершеннолетних от 07 августа 2017 г. № 8\2, организовывает работу следующим образом: в течение двух суток выезжает по месту фактического пребывания ребенка-суицидента либо свершившего суицида, или по месту совершения попытки суицида, в том числе несуицидального самоповреждающего поведения, для оказания первичной помощи, изучения ситуации и получения согласия родителей (законных представителей), а также несовершеннолетних старше 15 лет на проведение с ними дальнейшей комплексной помощи; далее собирается рабочая группа, на которой разбирается данный случай и разрабатывается дальнейший алгоритм действия.  </w:t>
      </w:r>
    </w:p>
    <w:p w:rsidR="00DB3C49" w:rsidRDefault="00DB3C49" w:rsidP="003439E0">
      <w:pPr>
        <w:ind w:firstLine="709"/>
        <w:jc w:val="both"/>
      </w:pPr>
      <w:r w:rsidRPr="00CF47A4">
        <w:t>В 2018 году в данном направлении была проделана следующая работа: информирование несовершеннолетних о телефонах доверия и службах оказания им психологической помощи проводилась путем распространения листовок, брошюр; в ходе проведения профилактических бесед с несовершеннолетними; размещение информации в группе и на сайте ГБСУ АО «Коношский СРЦН «Теремок»». 17 мая 2018 года на базе МБОУ "Коношеозерская СШ им. В.А. Корытова» обучающиеся 7-9 классов совместно с педагогом-психологом ГБСУ АО «Коношский СРЦН «Теремок»» приняли участие в прямой видеотрансляции «Всероссийская акция в поддержку Детского телефона доверия 88002000122». В ноябре - декабре 2018 года на базе МБОУ "Коношеозерская СШ им. В.А. Корытова" было организовано и проведено 2 психологических тренинга с учащимися 8 класса, направленные на осознание психологических закономерностей, механизмов и эффективных способов межличностного взаимодействия для более эффективного общения, развития самосознания и самоисследования. В тренинге приняли участие 24 обучающихся.</w:t>
      </w:r>
    </w:p>
    <w:p w:rsidR="00426A23" w:rsidRPr="00CF47A4" w:rsidRDefault="00426A23" w:rsidP="003439E0">
      <w:pPr>
        <w:jc w:val="both"/>
      </w:pPr>
    </w:p>
    <w:tbl>
      <w:tblPr>
        <w:tblW w:w="0" w:type="auto"/>
        <w:tblInd w:w="108" w:type="dxa"/>
        <w:tblLook w:val="04A0" w:firstRow="1" w:lastRow="0" w:firstColumn="1" w:lastColumn="0" w:noHBand="0" w:noVBand="1"/>
      </w:tblPr>
      <w:tblGrid>
        <w:gridCol w:w="4677"/>
        <w:gridCol w:w="5388"/>
      </w:tblGrid>
      <w:tr w:rsidR="00DB3C49" w:rsidRPr="00CF47A4" w:rsidTr="00426A23">
        <w:tc>
          <w:tcPr>
            <w:tcW w:w="10065" w:type="dxa"/>
            <w:gridSpan w:val="2"/>
          </w:tcPr>
          <w:p w:rsidR="00DB3C49" w:rsidRPr="00426A23" w:rsidRDefault="00DB3C49" w:rsidP="003439E0">
            <w:pPr>
              <w:jc w:val="center"/>
              <w:rPr>
                <w:b/>
                <w:i/>
              </w:rPr>
            </w:pPr>
            <w:r w:rsidRPr="00426A23">
              <w:rPr>
                <w:b/>
                <w:i/>
              </w:rPr>
              <w:t>Сравнительный анализ мониторинга несуицидального самоповреждающего поведения, попыток суицидов, завершенных суицидов</w:t>
            </w:r>
          </w:p>
        </w:tc>
      </w:tr>
      <w:tr w:rsidR="00DB3C49" w:rsidRPr="00CF47A4" w:rsidTr="00426A23">
        <w:tc>
          <w:tcPr>
            <w:tcW w:w="4677" w:type="dxa"/>
          </w:tcPr>
          <w:p w:rsidR="00DB3C49" w:rsidRPr="00426A23" w:rsidRDefault="00DB3C49" w:rsidP="003439E0">
            <w:pPr>
              <w:jc w:val="center"/>
              <w:rPr>
                <w:b/>
                <w:i/>
              </w:rPr>
            </w:pPr>
            <w:r w:rsidRPr="00426A23">
              <w:rPr>
                <w:b/>
                <w:i/>
              </w:rPr>
              <w:t>2017 год</w:t>
            </w:r>
          </w:p>
        </w:tc>
        <w:tc>
          <w:tcPr>
            <w:tcW w:w="5388" w:type="dxa"/>
          </w:tcPr>
          <w:p w:rsidR="00DB3C49" w:rsidRDefault="00DB3C49" w:rsidP="003439E0">
            <w:pPr>
              <w:jc w:val="center"/>
              <w:rPr>
                <w:b/>
                <w:i/>
              </w:rPr>
            </w:pPr>
            <w:r w:rsidRPr="00426A23">
              <w:rPr>
                <w:b/>
                <w:i/>
              </w:rPr>
              <w:t>2018 год</w:t>
            </w:r>
          </w:p>
          <w:p w:rsidR="00426A23" w:rsidRPr="00426A23" w:rsidRDefault="00426A23" w:rsidP="003439E0">
            <w:pPr>
              <w:jc w:val="center"/>
              <w:rPr>
                <w:b/>
                <w:i/>
              </w:rPr>
            </w:pPr>
          </w:p>
        </w:tc>
      </w:tr>
      <w:tr w:rsidR="00DB3C49" w:rsidRPr="00CF47A4" w:rsidTr="00426A23">
        <w:tc>
          <w:tcPr>
            <w:tcW w:w="4677" w:type="dxa"/>
          </w:tcPr>
          <w:p w:rsidR="00DB3C49" w:rsidRPr="00CF47A4" w:rsidRDefault="00DB3C49" w:rsidP="00AA7BB2">
            <w:pPr>
              <w:rPr>
                <w:b/>
              </w:rPr>
            </w:pPr>
            <w:r w:rsidRPr="00CF47A4">
              <w:rPr>
                <w:b/>
              </w:rPr>
              <w:t>1.</w:t>
            </w:r>
            <w:r w:rsidRPr="00CF47A4">
              <w:t xml:space="preserve"> Попыток суицидов</w:t>
            </w:r>
            <w:r w:rsidRPr="00CF47A4">
              <w:rPr>
                <w:b/>
              </w:rPr>
              <w:t xml:space="preserve"> - 1</w:t>
            </w:r>
          </w:p>
          <w:p w:rsidR="00426A23" w:rsidRDefault="00DB3C49" w:rsidP="00AA7BB2">
            <w:r w:rsidRPr="00CF47A4">
              <w:rPr>
                <w:b/>
              </w:rPr>
              <w:t>2.</w:t>
            </w:r>
            <w:r w:rsidR="0074798B">
              <w:rPr>
                <w:b/>
              </w:rPr>
              <w:t xml:space="preserve"> </w:t>
            </w:r>
            <w:r w:rsidRPr="00CF47A4">
              <w:t xml:space="preserve">Случаи самоповреждающего </w:t>
            </w:r>
          </w:p>
          <w:p w:rsidR="00DB3C49" w:rsidRPr="00CF47A4" w:rsidRDefault="00426A23" w:rsidP="00AA7BB2">
            <w:pPr>
              <w:rPr>
                <w:b/>
              </w:rPr>
            </w:pPr>
            <w:r>
              <w:t xml:space="preserve">    </w:t>
            </w:r>
            <w:r w:rsidR="00DB3C49" w:rsidRPr="00CF47A4">
              <w:t xml:space="preserve">поведения - </w:t>
            </w:r>
            <w:r w:rsidR="00DB3C49" w:rsidRPr="00CF47A4">
              <w:rPr>
                <w:b/>
              </w:rPr>
              <w:t>12</w:t>
            </w:r>
          </w:p>
          <w:p w:rsidR="00DB3C49" w:rsidRPr="00CF47A4" w:rsidRDefault="00DB3C49" w:rsidP="00AA7BB2">
            <w:pPr>
              <w:rPr>
                <w:b/>
              </w:rPr>
            </w:pPr>
            <w:r w:rsidRPr="00CF47A4">
              <w:rPr>
                <w:b/>
              </w:rPr>
              <w:t xml:space="preserve">3. </w:t>
            </w:r>
            <w:r w:rsidRPr="00CF47A4">
              <w:t xml:space="preserve">Завершенных суицидов - </w:t>
            </w:r>
            <w:r w:rsidRPr="00CF47A4">
              <w:rPr>
                <w:b/>
              </w:rPr>
              <w:t>0</w:t>
            </w:r>
          </w:p>
        </w:tc>
        <w:tc>
          <w:tcPr>
            <w:tcW w:w="5388" w:type="dxa"/>
          </w:tcPr>
          <w:p w:rsidR="00DB3C49" w:rsidRPr="00CF47A4" w:rsidRDefault="00DB3C49" w:rsidP="00AA7BB2">
            <w:pPr>
              <w:rPr>
                <w:b/>
              </w:rPr>
            </w:pPr>
            <w:r w:rsidRPr="00CF47A4">
              <w:rPr>
                <w:b/>
              </w:rPr>
              <w:t>1.</w:t>
            </w:r>
            <w:r w:rsidRPr="00CF47A4">
              <w:t xml:space="preserve"> Попыток суицидов</w:t>
            </w:r>
            <w:r w:rsidRPr="00CF47A4">
              <w:rPr>
                <w:b/>
              </w:rPr>
              <w:t xml:space="preserve"> - 0</w:t>
            </w:r>
          </w:p>
          <w:p w:rsidR="00DB3C49" w:rsidRPr="00CF47A4" w:rsidRDefault="00DB3C49" w:rsidP="00AA7BB2">
            <w:pPr>
              <w:rPr>
                <w:b/>
              </w:rPr>
            </w:pPr>
            <w:r w:rsidRPr="00CF47A4">
              <w:rPr>
                <w:b/>
              </w:rPr>
              <w:t>2.</w:t>
            </w:r>
            <w:r w:rsidRPr="00CF47A4">
              <w:t>Случаи самоповреждающего поведения -</w:t>
            </w:r>
            <w:r w:rsidRPr="00CF47A4">
              <w:rPr>
                <w:b/>
              </w:rPr>
              <w:t>7</w:t>
            </w:r>
          </w:p>
          <w:p w:rsidR="00DB3C49" w:rsidRPr="00CF47A4" w:rsidRDefault="00DB3C49" w:rsidP="00AA7BB2">
            <w:r w:rsidRPr="00CF47A4">
              <w:rPr>
                <w:b/>
              </w:rPr>
              <w:t xml:space="preserve">3. </w:t>
            </w:r>
            <w:r w:rsidRPr="00CF47A4">
              <w:t xml:space="preserve">Завершенных суицидов - </w:t>
            </w:r>
            <w:r w:rsidRPr="00CF47A4">
              <w:rPr>
                <w:b/>
              </w:rPr>
              <w:t>0</w:t>
            </w:r>
          </w:p>
        </w:tc>
      </w:tr>
      <w:tr w:rsidR="00DB3C49" w:rsidRPr="00CF47A4" w:rsidTr="00426A23">
        <w:tc>
          <w:tcPr>
            <w:tcW w:w="4677" w:type="dxa"/>
          </w:tcPr>
          <w:p w:rsidR="00DB3C49" w:rsidRPr="00CF47A4" w:rsidRDefault="00DB3C49" w:rsidP="00AA7BB2">
            <w:pPr>
              <w:rPr>
                <w:b/>
              </w:rPr>
            </w:pPr>
            <w:r w:rsidRPr="00CF47A4">
              <w:t xml:space="preserve">Оказано </w:t>
            </w:r>
            <w:r w:rsidRPr="00CF47A4">
              <w:rPr>
                <w:b/>
              </w:rPr>
              <w:t>13</w:t>
            </w:r>
            <w:r w:rsidRPr="00CF47A4">
              <w:t xml:space="preserve"> консультаций законным представителям несовершеннолетних, склонным  к самоповреждающему поведению.</w:t>
            </w:r>
          </w:p>
        </w:tc>
        <w:tc>
          <w:tcPr>
            <w:tcW w:w="5388" w:type="dxa"/>
          </w:tcPr>
          <w:p w:rsidR="00DB3C49" w:rsidRPr="00CF47A4" w:rsidRDefault="00DB3C49" w:rsidP="00AA7BB2">
            <w:pPr>
              <w:rPr>
                <w:b/>
              </w:rPr>
            </w:pPr>
            <w:r w:rsidRPr="00CF47A4">
              <w:t xml:space="preserve">Оказано </w:t>
            </w:r>
            <w:r w:rsidRPr="00CF47A4">
              <w:rPr>
                <w:b/>
              </w:rPr>
              <w:t>19</w:t>
            </w:r>
            <w:r w:rsidRPr="00CF47A4">
              <w:t xml:space="preserve"> консультаций законным представителям несовершеннолетних, склонным  к самоповреждающему поведению.</w:t>
            </w:r>
          </w:p>
        </w:tc>
      </w:tr>
    </w:tbl>
    <w:p w:rsidR="00DB3C49" w:rsidRPr="00CF47A4" w:rsidRDefault="00DB3C49" w:rsidP="00AA7BB2">
      <w:pPr>
        <w:rPr>
          <w:shd w:val="clear" w:color="auto" w:fill="FFFFFF"/>
        </w:rPr>
      </w:pPr>
      <w:r w:rsidRPr="00CF47A4">
        <w:rPr>
          <w:shd w:val="clear" w:color="auto" w:fill="FFFFFF"/>
        </w:rPr>
        <w:t xml:space="preserve"> </w:t>
      </w:r>
    </w:p>
    <w:p w:rsidR="003439E0" w:rsidRDefault="00DB3C49" w:rsidP="003439E0">
      <w:pPr>
        <w:ind w:firstLine="709"/>
        <w:jc w:val="both"/>
      </w:pPr>
      <w:r w:rsidRPr="00CF47A4">
        <w:t xml:space="preserve">В соответствие  с протоколом № 1 заседания комиссии по делам несовершеннолетних  и защите их прав при Правительстве Архангельской области от 09 марта 2016 года,  в целях предупреждения совершения подростками повторных правонарушений в перечень экспериментальных площадок по внедрению программ примирения между преступником и жертвой по уголовным делам в отношении несовершеннолетних и материалам об отказе в возбуждении уголовного дела в отношении несовершеннолетнего, совершившего общественно опасное деяние, включено государственное бюджетное социальное учреждение Архангельской области «Коношский социально-реабилитационный центр для несовершеннолетних «Теремок». </w:t>
      </w:r>
    </w:p>
    <w:p w:rsidR="00DB3C49" w:rsidRPr="00CF47A4" w:rsidRDefault="00DB3C49" w:rsidP="003439E0">
      <w:pPr>
        <w:ind w:firstLine="709"/>
        <w:jc w:val="both"/>
      </w:pPr>
      <w:r w:rsidRPr="00CF47A4">
        <w:t xml:space="preserve">В  2018 году в ГБСУ АО «Коношский СРЦН «Теремок» поступило 27 (АППГ – 21)   заявок на проведение процедуры примирения, из них: 14 (АППГ – 9) -  из комиссии;  1(АППГ – 0) – из органов дознания ОМВД;  3 (АППГ – 7)  - из ПДН;  из органов предварительного следствия – 4 (АППГ -0); из районного суда – 4 (АППГ – 5);    от мировых судей – 1(АППГ – 20). </w:t>
      </w:r>
    </w:p>
    <w:p w:rsidR="00DB3C49" w:rsidRPr="00CF47A4" w:rsidRDefault="00DB3C49" w:rsidP="003439E0">
      <w:pPr>
        <w:jc w:val="both"/>
      </w:pPr>
      <w:r w:rsidRPr="00CF47A4">
        <w:t>Проведено программ примирения  14 (АППГ – 5), в т.ч. заключили примирительный договор 14. Не получили согласие на проведение программы примирения – 13  (АППГ -13).</w:t>
      </w:r>
    </w:p>
    <w:p w:rsidR="00DB3C49" w:rsidRPr="00CF47A4" w:rsidRDefault="00DB3C49" w:rsidP="003439E0">
      <w:pPr>
        <w:ind w:firstLine="709"/>
        <w:jc w:val="both"/>
      </w:pPr>
      <w:r w:rsidRPr="00CF47A4">
        <w:t xml:space="preserve">Создана и работает школьная служба примирения в МБОУ «Коношская СШ имени Н.П.Лаверова», заявок  на проведение процедуры примирения в   2018 года   поступило 2 из комиссии по делам несовершеннолетних (АППГ - 4 заявки). </w:t>
      </w:r>
    </w:p>
    <w:p w:rsidR="00DB3C49" w:rsidRPr="00CF47A4" w:rsidRDefault="00DB3C49" w:rsidP="003439E0">
      <w:pPr>
        <w:ind w:firstLine="709"/>
        <w:jc w:val="both"/>
      </w:pPr>
      <w:r w:rsidRPr="00CF47A4">
        <w:rPr>
          <w:b/>
        </w:rPr>
        <w:t>08 мая 2018 года</w:t>
      </w:r>
      <w:r w:rsidRPr="00CF47A4">
        <w:t xml:space="preserve"> на заседании комиссии рассмотрен вопрос  «Роль и место службы медиации в системе профилактики   правонарушений несовершеннолетних на территории МО «Коношский муниципальный район». Принято решение, даны поручения ГБСУ АО «Коношский СРЦН «Теремок»» и МБОУ «Ерцевская СШ».  </w:t>
      </w:r>
    </w:p>
    <w:p w:rsidR="00DB3C49" w:rsidRPr="00CF47A4" w:rsidRDefault="00DB3C49" w:rsidP="003439E0">
      <w:pPr>
        <w:ind w:firstLine="709"/>
        <w:jc w:val="both"/>
      </w:pPr>
      <w:r w:rsidRPr="00CF47A4">
        <w:t xml:space="preserve">В настоящее время ГБСУ АО «Коношский СРЦН «Теремок»» является пилотной площадкой по программе восстановительного правосудия. </w:t>
      </w:r>
    </w:p>
    <w:p w:rsidR="00DB3C49" w:rsidRPr="00CF47A4" w:rsidRDefault="00DB3C49" w:rsidP="003439E0">
      <w:pPr>
        <w:ind w:firstLine="709"/>
        <w:jc w:val="both"/>
      </w:pPr>
      <w:r w:rsidRPr="00CF47A4">
        <w:t xml:space="preserve">В феврале 2016 года двое специалистов учреждения прошли повышение квалификации в ГБУ АО «Центр «Надежда»» по дополнительной профессиональной программе «Медиация в восстановительном правосудии». </w:t>
      </w:r>
    </w:p>
    <w:p w:rsidR="00DB3C49" w:rsidRPr="00CF47A4" w:rsidRDefault="00DB3C49" w:rsidP="003439E0">
      <w:pPr>
        <w:ind w:firstLine="709"/>
        <w:jc w:val="both"/>
      </w:pPr>
      <w:r w:rsidRPr="00CF47A4">
        <w:t xml:space="preserve">Восстановительная медиация – это процесс, в котором медиатор создает условия для восстановления способности людей понимать друг друга и договориться о приемлемых для них вариантов разрешения конфликта, а при необходимости - о заглаживании причиненного вреда. В ходе встречи медиатор помогает сторонам договорится друг с другом, рассказать о своих переживаниях, своих реакциях  и чувствах относительно того, что произошло. Именно стороны, а не посредник несут ответственность за содержание возможного соглашения. </w:t>
      </w:r>
    </w:p>
    <w:p w:rsidR="00DB3C49" w:rsidRPr="00CF47A4" w:rsidRDefault="00DB3C49" w:rsidP="003439E0">
      <w:pPr>
        <w:ind w:firstLine="709"/>
        <w:jc w:val="both"/>
      </w:pPr>
      <w:r w:rsidRPr="00CF47A4">
        <w:t>В марте 2018 года медиатор прошел курсы повышения квалификации по дополнительной профессиональной программе «Восстановительные технологии как метод урегулирования семейных конфликтов с участием детей», а также проведение «кругов сообщества», который ориентирован на большее количество людей.</w:t>
      </w:r>
    </w:p>
    <w:p w:rsidR="00DB3C49" w:rsidRPr="00CF47A4" w:rsidRDefault="00DB3C49" w:rsidP="003439E0">
      <w:pPr>
        <w:ind w:firstLine="709"/>
        <w:jc w:val="both"/>
      </w:pPr>
      <w:r w:rsidRPr="00CF47A4">
        <w:t>В течение 2017-2018 года медиаторы постоянно обмениваются опытом на семинарах, которые проводятся на базе ГБУ АО «Центр «Надежда»».</w:t>
      </w:r>
    </w:p>
    <w:p w:rsidR="00DB3C49" w:rsidRPr="00CF47A4" w:rsidRDefault="00DB3C49" w:rsidP="003439E0">
      <w:pPr>
        <w:ind w:firstLine="709"/>
        <w:jc w:val="both"/>
      </w:pPr>
      <w:r w:rsidRPr="00CF47A4">
        <w:t>По «Кругам сообщества» поступило 2 заявки, одна заявка проведена и по одной заявке получен отказ.</w:t>
      </w:r>
    </w:p>
    <w:p w:rsidR="00DB3C49" w:rsidRPr="00CF47A4" w:rsidRDefault="00DB3C49" w:rsidP="003439E0">
      <w:pPr>
        <w:jc w:val="both"/>
      </w:pPr>
    </w:p>
    <w:p w:rsidR="00DB3C49" w:rsidRPr="00CF47A4" w:rsidRDefault="00DB3C49" w:rsidP="003439E0">
      <w:pPr>
        <w:ind w:firstLine="709"/>
        <w:jc w:val="both"/>
        <w:rPr>
          <w:shd w:val="clear" w:color="auto" w:fill="FFFFFF"/>
        </w:rPr>
      </w:pPr>
      <w:r w:rsidRPr="00CF47A4">
        <w:rPr>
          <w:shd w:val="clear" w:color="auto" w:fill="FFFFFF"/>
        </w:rPr>
        <w:t>Органами и учреждениями системы профилактики принимаются меры, направленные на защиту прав детей-сирот и детей, оставшихся без попечения родителей.</w:t>
      </w:r>
    </w:p>
    <w:p w:rsidR="00DB3C49" w:rsidRPr="00CF47A4" w:rsidRDefault="00DB3C49" w:rsidP="003439E0">
      <w:pPr>
        <w:jc w:val="both"/>
      </w:pPr>
      <w:r w:rsidRPr="00CF47A4">
        <w:t>По состоянию на 31.12.2018 года в ГБУ АО «Коношский детский дом» воспитывается 21 человек, из них   прибыли из других районов – 8 несовершеннолетних.</w:t>
      </w:r>
    </w:p>
    <w:p w:rsidR="00DB3C49" w:rsidRPr="00CF47A4" w:rsidRDefault="00DB3C49" w:rsidP="003439E0">
      <w:pPr>
        <w:ind w:firstLine="709"/>
        <w:jc w:val="both"/>
      </w:pPr>
      <w:r w:rsidRPr="00CF47A4">
        <w:t xml:space="preserve">На профилактических учетах состоят 6 (АППГ – 6) воспитанников детского дома,   из них 5(АППГ – 3) человек прибыли из других районов и  уже ранее состояли  на профилактических учетах там.   </w:t>
      </w:r>
    </w:p>
    <w:p w:rsidR="00DB3C49" w:rsidRPr="00CF47A4" w:rsidRDefault="00DB3C49" w:rsidP="003439E0">
      <w:pPr>
        <w:ind w:firstLine="709"/>
        <w:jc w:val="both"/>
      </w:pPr>
      <w:r w:rsidRPr="00CF47A4">
        <w:t>Специалисты отдела опеки, ОМВД, отдела молодежной политики  участвуют в пределах своей компетенции в проведении индивидуальной профилактической работы с детьми, которые являются воспитанниками организации для детей - сирот и детей, оставшихся без попечения родителей, детям оказывается юридическая, консультативная помощь, разъясняется действующее законодательство.</w:t>
      </w:r>
    </w:p>
    <w:p w:rsidR="00DB3C49" w:rsidRPr="00CF47A4" w:rsidRDefault="00DB3C49" w:rsidP="003439E0">
      <w:pPr>
        <w:ind w:firstLine="709"/>
        <w:jc w:val="both"/>
      </w:pPr>
      <w:r w:rsidRPr="00CF47A4">
        <w:t>С целью проведения профилактической работы  в установленные законом сроки проводится обследование условий жизни проживающих в детском доме воспитанников. В ходе обследования с ними также проводятся беседы разъяснительного характера о недопустимости совершения правонарушений, даются консультации по различным вопросам.</w:t>
      </w:r>
    </w:p>
    <w:p w:rsidR="00DB3C49" w:rsidRPr="00CF47A4" w:rsidRDefault="00DB3C49" w:rsidP="003439E0">
      <w:pPr>
        <w:jc w:val="both"/>
      </w:pPr>
      <w:r w:rsidRPr="00CF47A4">
        <w:t xml:space="preserve">  </w:t>
      </w:r>
      <w:r w:rsidR="003439E0">
        <w:tab/>
      </w:r>
      <w:r w:rsidRPr="00CF47A4">
        <w:t>Отделом опеки и попечительства осуществляются определенные  меры по защите личных и имущественных прав несовершеннолетних, нуждающихся в помощи государства.</w:t>
      </w:r>
    </w:p>
    <w:p w:rsidR="00DB3C49" w:rsidRPr="00CF47A4" w:rsidRDefault="00DB3C49" w:rsidP="003439E0">
      <w:pPr>
        <w:jc w:val="both"/>
      </w:pPr>
      <w:r w:rsidRPr="00CF47A4">
        <w:t xml:space="preserve"> </w:t>
      </w:r>
      <w:r w:rsidR="003439E0">
        <w:tab/>
      </w:r>
      <w:r w:rsidRPr="00CF47A4">
        <w:t xml:space="preserve">Ежегодно на основании графика проведения плановых проверок организаций, в которых воспитываются и (или) обучаются дети – сироты и дети, оставшиеся без попечения родителей, проводятся плановые проверки в ГБУ АО «Коношский детский дом» на тему: «Осуществление контроля и защиты личных, жилищных и имущественных прав детей-сирот и детей, оставшихся без попечения родителей». (В 2018 году проверка проведена 05 апреля 2018 года. В 2017 году – 21 апреля). Проведенные проверки  показали, что организация работы по взысканию алиментов, сохранности денежных средств на счетах воспитанников проводится в соответствии с действующим законодательством. Алименты на содержание воспитанников взыскиваются со всех родителей, обязанных выплачивать алименты, все денежные средства, в том числе и пенсии по потере кормильца зачисляются на их лицевые счета, открытые в отделениях Сбербанка России. Сохранность денежных средств на счетах обеспечивается, случаев снятия денежных средств со счетов воспитанников без разрешения органа опеки и попечительства не выявлено. </w:t>
      </w:r>
    </w:p>
    <w:p w:rsidR="00DB3C49" w:rsidRPr="00CF47A4" w:rsidRDefault="00DB3C49" w:rsidP="003439E0">
      <w:pPr>
        <w:jc w:val="both"/>
      </w:pPr>
      <w:r w:rsidRPr="00CF47A4">
        <w:t xml:space="preserve">    </w:t>
      </w:r>
      <w:r w:rsidR="003439E0">
        <w:tab/>
      </w:r>
      <w:r w:rsidRPr="00CF47A4">
        <w:t xml:space="preserve">В отдел опеки и попечительства  администрации МО «Коношский муниципальный район»  поступают сведения о детях, оставшихся  без попечения родителей, из различных организаций: ОУ, суда, администраций местных поселений, ЦРБ и граждан. Наибольшее количество сведений поступило от родственников и  суда. В течение трех дней со дня получения  таких  сведений  специалисты  проводят обследование условий жизни ребенка. При установлении  факта отсутствия родительского попечения  решается вопрос об его устройстве.                                  </w:t>
      </w:r>
    </w:p>
    <w:p w:rsidR="00DB3C49" w:rsidRPr="00CF47A4" w:rsidRDefault="00DB3C49" w:rsidP="003439E0">
      <w:pPr>
        <w:jc w:val="both"/>
      </w:pPr>
      <w:r w:rsidRPr="00CF47A4">
        <w:t xml:space="preserve">                                     </w:t>
      </w:r>
    </w:p>
    <w:p w:rsidR="00DB3C49" w:rsidRPr="00CF47A4" w:rsidRDefault="00DB3C49" w:rsidP="00AA7BB2">
      <w:r w:rsidRPr="00CF47A4">
        <w:t xml:space="preserve">                                        2017 год                     2018 год</w:t>
      </w:r>
    </w:p>
    <w:p w:rsidR="00DB3C49" w:rsidRPr="00CF47A4" w:rsidRDefault="00DB3C49" w:rsidP="00AA7BB2"/>
    <w:p w:rsidR="00DB3C49" w:rsidRPr="00CF47A4" w:rsidRDefault="00DB3C49" w:rsidP="00AA7BB2">
      <w:r w:rsidRPr="00CF47A4">
        <w:rPr>
          <w:i/>
        </w:rPr>
        <w:t xml:space="preserve">Выявлено </w:t>
      </w:r>
      <w:r w:rsidRPr="00CF47A4">
        <w:t xml:space="preserve">                            18                                  13</w:t>
      </w:r>
    </w:p>
    <w:p w:rsidR="00DB3C49" w:rsidRPr="00CF47A4" w:rsidRDefault="00DB3C49" w:rsidP="00AA7BB2">
      <w:r w:rsidRPr="00CF47A4">
        <w:rPr>
          <w:i/>
        </w:rPr>
        <w:t xml:space="preserve">Устроено в д/д </w:t>
      </w:r>
      <w:r w:rsidRPr="00CF47A4">
        <w:t xml:space="preserve">                  12                                  </w:t>
      </w:r>
      <w:r w:rsidR="0074798B">
        <w:t xml:space="preserve"> </w:t>
      </w:r>
      <w:r w:rsidRPr="00CF47A4">
        <w:t xml:space="preserve">6        </w:t>
      </w:r>
    </w:p>
    <w:p w:rsidR="00DB3C49" w:rsidRPr="00CF47A4" w:rsidRDefault="00DB3C49" w:rsidP="00AA7BB2">
      <w:r w:rsidRPr="00CF47A4">
        <w:rPr>
          <w:i/>
        </w:rPr>
        <w:t>Устроено в семью</w:t>
      </w:r>
      <w:r w:rsidRPr="00CF47A4">
        <w:t xml:space="preserve">              6                                    7</w:t>
      </w:r>
    </w:p>
    <w:p w:rsidR="00DB3C49" w:rsidRPr="00CF47A4" w:rsidRDefault="00DB3C49" w:rsidP="00AA7BB2"/>
    <w:p w:rsidR="00DB3C49" w:rsidRPr="00CF47A4" w:rsidRDefault="00DB3C49" w:rsidP="003439E0">
      <w:pPr>
        <w:ind w:firstLine="709"/>
        <w:jc w:val="both"/>
      </w:pPr>
      <w:r w:rsidRPr="00CF47A4">
        <w:t>В 2017 году  из 19 выявленных детей, оставшихся без попечения родителей,  12 помещены в детский дом и 1 – в дом ребенка, впоследствии 5 детей из детского дома переданы под опеку в семьи граждан, таким образом,  в семьи граждан  устроены 11 детей, что составляет 61 %, устроенных в  семьи, тем самым обеспечено право ребенка  жить и воспитываться в семье. В 2018 году выявлено 13 детей, оставшихся без попечения родителей: в детский дом и дома ребенка устроено 6 человек (46%,)  в семьи граждан – 7 человек (54%) детей от числа выявленных.</w:t>
      </w:r>
    </w:p>
    <w:p w:rsidR="00DB3C49" w:rsidRPr="00CF47A4" w:rsidRDefault="00DB3C49" w:rsidP="003439E0">
      <w:pPr>
        <w:ind w:firstLine="709"/>
        <w:jc w:val="both"/>
      </w:pPr>
      <w:r w:rsidRPr="00CF47A4">
        <w:t>6 ноября 2018 года на заседании комиссии рассмотрен вопрос: «О работе отдела опеки и попечительства по раннему выявлению детей, оставшихся без попечения  родителей, профилактике семейного сиротства», по обсуждаемому вопросу принято постановление, отделу опеки и попечительства и ГБУЗ АО «Коношская ЦРБ» даны поручения.</w:t>
      </w:r>
    </w:p>
    <w:p w:rsidR="00DB3C49" w:rsidRPr="00CF47A4" w:rsidRDefault="00DB3C49" w:rsidP="003439E0">
      <w:pPr>
        <w:jc w:val="both"/>
      </w:pPr>
      <w:r w:rsidRPr="00CF47A4">
        <w:t xml:space="preserve"> </w:t>
      </w:r>
    </w:p>
    <w:p w:rsidR="00DB3C49" w:rsidRPr="00CF47A4" w:rsidRDefault="00DB3C49" w:rsidP="003439E0">
      <w:pPr>
        <w:ind w:firstLine="709"/>
        <w:jc w:val="both"/>
      </w:pPr>
      <w:r w:rsidRPr="00CF47A4">
        <w:t>На территории Коношского района реализуется областной закон от 15 декабря 2009 года № 113-9-ОЗ «Об отдельных мерах по защите нравственности и здоровья детей в Архангельской области».</w:t>
      </w:r>
    </w:p>
    <w:p w:rsidR="00DB3C49" w:rsidRPr="00CF47A4" w:rsidRDefault="00DB3C49" w:rsidP="003439E0">
      <w:pPr>
        <w:ind w:firstLine="709"/>
        <w:jc w:val="both"/>
        <w:rPr>
          <w:shd w:val="clear" w:color="auto" w:fill="FFFFFF"/>
        </w:rPr>
      </w:pPr>
      <w:r w:rsidRPr="00CF47A4">
        <w:rPr>
          <w:shd w:val="clear" w:color="auto" w:fill="FFFFFF"/>
        </w:rPr>
        <w:t>В 2018 году органами и учреждениями системы профилактики проведено13 совместных рейдов,  в ходе которых  выявлено 22 (АППГ – 7) несовершеннолетних, находящихся в ночное время без сопровождения законных представителей, что в свою очередь является одним из важных направлений в профилактике правонарушений и преступлений несовершеннолетних.</w:t>
      </w:r>
    </w:p>
    <w:p w:rsidR="00DB3C49" w:rsidRPr="00CF47A4" w:rsidRDefault="00DB3C49" w:rsidP="00AA7BB2">
      <w:pPr>
        <w:rPr>
          <w:shd w:val="clear" w:color="auto" w:fill="FFFFFF"/>
        </w:rPr>
      </w:pPr>
      <w:r w:rsidRPr="00CF47A4">
        <w:rPr>
          <w:shd w:val="clear" w:color="auto" w:fill="FFFFFF"/>
        </w:rPr>
        <w:t xml:space="preserve"> </w:t>
      </w:r>
    </w:p>
    <w:p w:rsidR="00DB3C49" w:rsidRPr="00CF47A4" w:rsidRDefault="00DB3C49" w:rsidP="003439E0">
      <w:pPr>
        <w:ind w:firstLine="709"/>
        <w:jc w:val="both"/>
        <w:rPr>
          <w:shd w:val="clear" w:color="auto" w:fill="FFFFFF"/>
        </w:rPr>
      </w:pPr>
      <w:r w:rsidRPr="00CF47A4">
        <w:rPr>
          <w:shd w:val="clear" w:color="auto" w:fill="FFFFFF"/>
        </w:rPr>
        <w:t xml:space="preserve">Комиссией по делам несовершеннолетних, образовательными организациями  и управлением образования ежемесячно проводится мониторинг по вопросу не посещения или систематических   пропусков занятий  обучающимися образовательных организаций. Образовательные организации направляют в ОМВД информацию о привлечении родителей к административной ответственности по ч.1 ст.5.35 КРФоАП. Управление образования ежемесячно направляет в комиссию списки таких детей. Комиссия при рассмотрении материалов на родителей, приглашает на заседание и несовершеннолетних.    </w:t>
      </w:r>
    </w:p>
    <w:p w:rsidR="00DB3C49" w:rsidRPr="00CF47A4" w:rsidRDefault="00DB3C49" w:rsidP="003439E0">
      <w:pPr>
        <w:ind w:firstLine="709"/>
        <w:jc w:val="both"/>
        <w:rPr>
          <w:shd w:val="clear" w:color="auto" w:fill="FFFFFF"/>
        </w:rPr>
      </w:pPr>
      <w:r w:rsidRPr="00CF47A4">
        <w:rPr>
          <w:shd w:val="clear" w:color="auto" w:fill="FFFFFF"/>
        </w:rPr>
        <w:t xml:space="preserve">В 2018 году вопросы, связанные с отчислением несовершеннолетних обучающихся из организаций, осуществляющих образовательную деятельность, в случаях, предусмотренных Федеральным законом от 29 декабря 2012 года № 273- ФЗ «Об образовании в Российской Федерации», и иных вопросов, связанных  с их обучением комиссией не рассматривались. </w:t>
      </w:r>
    </w:p>
    <w:p w:rsidR="00DB3C49" w:rsidRPr="00CF47A4" w:rsidRDefault="00DB3C49" w:rsidP="003439E0">
      <w:pPr>
        <w:ind w:firstLine="709"/>
        <w:jc w:val="both"/>
      </w:pPr>
      <w:r w:rsidRPr="00CF47A4">
        <w:t>В соответствие с Положением о формировании, ведении и использовании единого областного банка данных о несовершеннолетних и (или) семьях, находящихся в социально опасном положении, несовершеннолетних и (или) семьях, требующих особого внимания государства и общества, утвержденных</w:t>
      </w:r>
      <w:bookmarkStart w:id="54" w:name="Par45"/>
      <w:bookmarkEnd w:id="54"/>
      <w:r w:rsidRPr="00CF47A4">
        <w:t xml:space="preserve"> постановлением Правительства Архангельской области от 7 декабря 2010 года № 373-пп комиссия координирует  выявления семей, находящихся в социально опасном положении, по предложенной в положении  схеме; регистрирует поступающую информацию о семьях. Проверяет поступившие сведения о вновь выявленной семье, поручая специалистам ГБСУ АО «Коношский СРЦН «Теремок»» составить первичный акт обследования условий проживания семьи с указанием причин неблагополучия, который является документом, обосновывающим постановку на учет. Располагает статистикой, отражающей реальную картину в муниципальном образовании.</w:t>
      </w:r>
    </w:p>
    <w:p w:rsidR="00DB3C49" w:rsidRPr="00CF47A4" w:rsidRDefault="00DB3C49" w:rsidP="003439E0">
      <w:pPr>
        <w:ind w:firstLine="709"/>
        <w:jc w:val="both"/>
      </w:pPr>
      <w:r w:rsidRPr="00CF47A4">
        <w:t>Формирует банк данных несовершеннолетних, состоящих на учетах в органах и учреждениях системы профилактики, который является главным информационным инструментом для работы с ведомствами (в виде списков с указанием основных данных: Ф. и.о.   детей, даты рождения, адрес места жительства, место работы, учебы, причины постановки на учет, дата постановки на учет,</w:t>
      </w:r>
      <w:r w:rsidRPr="00CF47A4">
        <w:rPr>
          <w:rStyle w:val="apple-converted-space"/>
          <w:sz w:val="24"/>
          <w:szCs w:val="24"/>
        </w:rPr>
        <w:t> </w:t>
      </w:r>
      <w:r w:rsidRPr="00CF47A4">
        <w:t>в какие органы системы профилактики поставлен на учет);</w:t>
      </w:r>
    </w:p>
    <w:p w:rsidR="00DB3C49" w:rsidRPr="00CF47A4" w:rsidRDefault="00DB3C49" w:rsidP="003439E0">
      <w:pPr>
        <w:ind w:firstLine="709"/>
        <w:jc w:val="both"/>
      </w:pPr>
      <w:r w:rsidRPr="00CF47A4">
        <w:t>Комиссия принимает постановление об организации индивидуально-профилактической работы с несовершеннолетним и семьей и направляет в  СРЦН, координирует работу по составлению реабилитационной программы (программа реабилитации составляется под руководством комиссии специалистами СРЦН при активном участии всех ведомств, составляющих систему профилактики),   анализирует качество программ, выполнение мероприятий работы с несовершеннолетними и их семьями, состоящими на учете.</w:t>
      </w:r>
    </w:p>
    <w:p w:rsidR="00DB3C49" w:rsidRPr="00CF47A4" w:rsidRDefault="00DB3C49" w:rsidP="003439E0">
      <w:pPr>
        <w:jc w:val="both"/>
        <w:rPr>
          <w:shd w:val="clear" w:color="auto" w:fill="FFFFFF"/>
        </w:rPr>
      </w:pPr>
    </w:p>
    <w:p w:rsidR="00DB3C49" w:rsidRPr="00426A23" w:rsidRDefault="00DB3C49" w:rsidP="00AA7BB2">
      <w:pPr>
        <w:rPr>
          <w:i/>
          <w:u w:val="single"/>
          <w:shd w:val="clear" w:color="auto" w:fill="FFFFFF"/>
        </w:rPr>
      </w:pPr>
      <w:r w:rsidRPr="00426A23">
        <w:rPr>
          <w:i/>
          <w:u w:val="single"/>
          <w:shd w:val="clear" w:color="auto" w:fill="FFFFFF"/>
        </w:rPr>
        <w:t>На территории района состоит на учете</w:t>
      </w:r>
      <w:r w:rsidR="00426A23" w:rsidRPr="00426A23">
        <w:rPr>
          <w:i/>
          <w:u w:val="single"/>
          <w:shd w:val="clear" w:color="auto" w:fill="FFFFFF"/>
        </w:rPr>
        <w:t>:</w:t>
      </w:r>
    </w:p>
    <w:p w:rsidR="00DB3C49" w:rsidRPr="00CF47A4" w:rsidRDefault="00DB3C49" w:rsidP="00AA7BB2">
      <w:pPr>
        <w:rPr>
          <w:shd w:val="clear" w:color="auto" w:fill="FFFFFF"/>
        </w:rPr>
      </w:pPr>
    </w:p>
    <w:tbl>
      <w:tblPr>
        <w:tblW w:w="0" w:type="auto"/>
        <w:tblLook w:val="04A0" w:firstRow="1" w:lastRow="0" w:firstColumn="1" w:lastColumn="0" w:noHBand="0" w:noVBand="1"/>
      </w:tblPr>
      <w:tblGrid>
        <w:gridCol w:w="5778"/>
        <w:gridCol w:w="1985"/>
        <w:gridCol w:w="1808"/>
      </w:tblGrid>
      <w:tr w:rsidR="00DB3C49" w:rsidRPr="00CF47A4" w:rsidTr="00426A23">
        <w:tc>
          <w:tcPr>
            <w:tcW w:w="5778" w:type="dxa"/>
          </w:tcPr>
          <w:p w:rsidR="00DB3C49" w:rsidRPr="00CF47A4" w:rsidRDefault="00DB3C49" w:rsidP="00AA7BB2"/>
        </w:tc>
        <w:tc>
          <w:tcPr>
            <w:tcW w:w="1985" w:type="dxa"/>
          </w:tcPr>
          <w:p w:rsidR="00DB3C49" w:rsidRPr="00426A23" w:rsidRDefault="00DB3C49" w:rsidP="00AA7BB2">
            <w:pPr>
              <w:rPr>
                <w:bCs/>
                <w:i/>
              </w:rPr>
            </w:pPr>
            <w:r w:rsidRPr="00426A23">
              <w:rPr>
                <w:bCs/>
                <w:i/>
              </w:rPr>
              <w:t>2017</w:t>
            </w:r>
            <w:r w:rsidR="00426A23">
              <w:rPr>
                <w:bCs/>
                <w:i/>
              </w:rPr>
              <w:t xml:space="preserve"> год</w:t>
            </w:r>
            <w:r w:rsidRPr="00426A23">
              <w:rPr>
                <w:bCs/>
                <w:i/>
              </w:rPr>
              <w:t xml:space="preserve"> </w:t>
            </w:r>
          </w:p>
        </w:tc>
        <w:tc>
          <w:tcPr>
            <w:tcW w:w="1808" w:type="dxa"/>
          </w:tcPr>
          <w:p w:rsidR="00DB3C49" w:rsidRPr="00426A23" w:rsidRDefault="00DB3C49" w:rsidP="00AA7BB2">
            <w:pPr>
              <w:rPr>
                <w:bCs/>
                <w:i/>
              </w:rPr>
            </w:pPr>
            <w:r w:rsidRPr="00426A23">
              <w:rPr>
                <w:bCs/>
                <w:i/>
              </w:rPr>
              <w:t>2018</w:t>
            </w:r>
            <w:r w:rsidR="00426A23">
              <w:rPr>
                <w:bCs/>
                <w:i/>
              </w:rPr>
              <w:t xml:space="preserve"> год</w:t>
            </w:r>
          </w:p>
        </w:tc>
      </w:tr>
      <w:tr w:rsidR="00DB3C49" w:rsidRPr="00CF47A4" w:rsidTr="00426A23">
        <w:tc>
          <w:tcPr>
            <w:tcW w:w="5778" w:type="dxa"/>
          </w:tcPr>
          <w:p w:rsidR="00DB3C49" w:rsidRPr="00CF47A4" w:rsidRDefault="00DB3C49" w:rsidP="00AA7BB2">
            <w:r w:rsidRPr="00CF47A4">
              <w:t>всего семей</w:t>
            </w:r>
          </w:p>
        </w:tc>
        <w:tc>
          <w:tcPr>
            <w:tcW w:w="1985" w:type="dxa"/>
          </w:tcPr>
          <w:p w:rsidR="00DB3C49" w:rsidRPr="0074798B" w:rsidRDefault="00DB3C49" w:rsidP="00AA7BB2">
            <w:r w:rsidRPr="0074798B">
              <w:rPr>
                <w:bCs/>
              </w:rPr>
              <w:t>84</w:t>
            </w:r>
          </w:p>
        </w:tc>
        <w:tc>
          <w:tcPr>
            <w:tcW w:w="1808" w:type="dxa"/>
          </w:tcPr>
          <w:p w:rsidR="00DB3C49" w:rsidRPr="0074798B" w:rsidRDefault="00DB3C49" w:rsidP="00AA7BB2">
            <w:r w:rsidRPr="0074798B">
              <w:rPr>
                <w:bCs/>
              </w:rPr>
              <w:t>91</w:t>
            </w:r>
          </w:p>
        </w:tc>
      </w:tr>
      <w:tr w:rsidR="00DB3C49" w:rsidRPr="00CF47A4" w:rsidTr="00426A23">
        <w:tc>
          <w:tcPr>
            <w:tcW w:w="5778" w:type="dxa"/>
          </w:tcPr>
          <w:p w:rsidR="00DB3C49" w:rsidRPr="00CF47A4" w:rsidRDefault="00DB3C49" w:rsidP="00AA7BB2">
            <w:r w:rsidRPr="00CF47A4">
              <w:t>в данных семьях человек</w:t>
            </w:r>
          </w:p>
        </w:tc>
        <w:tc>
          <w:tcPr>
            <w:tcW w:w="1985" w:type="dxa"/>
          </w:tcPr>
          <w:p w:rsidR="00DB3C49" w:rsidRPr="0074798B" w:rsidRDefault="00DB3C49" w:rsidP="00AA7BB2">
            <w:r w:rsidRPr="0074798B">
              <w:rPr>
                <w:bCs/>
              </w:rPr>
              <w:t>290</w:t>
            </w:r>
          </w:p>
        </w:tc>
        <w:tc>
          <w:tcPr>
            <w:tcW w:w="1808" w:type="dxa"/>
          </w:tcPr>
          <w:p w:rsidR="00DB3C49" w:rsidRPr="0074798B" w:rsidRDefault="00DB3C49" w:rsidP="00AA7BB2">
            <w:r w:rsidRPr="0074798B">
              <w:rPr>
                <w:bCs/>
              </w:rPr>
              <w:t>319</w:t>
            </w:r>
          </w:p>
        </w:tc>
      </w:tr>
      <w:tr w:rsidR="00DB3C49" w:rsidRPr="00CF47A4" w:rsidTr="00426A23">
        <w:tc>
          <w:tcPr>
            <w:tcW w:w="5778" w:type="dxa"/>
          </w:tcPr>
          <w:p w:rsidR="00DB3C49" w:rsidRPr="00CF47A4" w:rsidRDefault="00DB3C49" w:rsidP="00AA7BB2">
            <w:r w:rsidRPr="00CF47A4">
              <w:t>в данных семьях детей</w:t>
            </w:r>
          </w:p>
        </w:tc>
        <w:tc>
          <w:tcPr>
            <w:tcW w:w="1985" w:type="dxa"/>
          </w:tcPr>
          <w:p w:rsidR="00DB3C49" w:rsidRPr="0074798B" w:rsidRDefault="00DB3C49" w:rsidP="00AA7BB2">
            <w:r w:rsidRPr="0074798B">
              <w:rPr>
                <w:bCs/>
              </w:rPr>
              <w:t>155</w:t>
            </w:r>
          </w:p>
        </w:tc>
        <w:tc>
          <w:tcPr>
            <w:tcW w:w="1808" w:type="dxa"/>
          </w:tcPr>
          <w:p w:rsidR="00DB3C49" w:rsidRPr="0074798B" w:rsidRDefault="00DB3C49" w:rsidP="00AA7BB2">
            <w:r w:rsidRPr="0074798B">
              <w:rPr>
                <w:bCs/>
              </w:rPr>
              <w:t>176</w:t>
            </w:r>
          </w:p>
        </w:tc>
      </w:tr>
    </w:tbl>
    <w:p w:rsidR="00DB3C49" w:rsidRPr="00CF47A4" w:rsidRDefault="00DB3C49" w:rsidP="00AA7BB2"/>
    <w:p w:rsidR="00426A23" w:rsidRDefault="00DB3C49" w:rsidP="00AA7BB2">
      <w:r w:rsidRPr="00CF47A4">
        <w:tab/>
      </w:r>
    </w:p>
    <w:p w:rsidR="00DB3C49" w:rsidRPr="00426A23" w:rsidRDefault="00DB3C49" w:rsidP="00AA7BB2">
      <w:pPr>
        <w:rPr>
          <w:i/>
          <w:u w:val="single"/>
        </w:rPr>
      </w:pPr>
      <w:r w:rsidRPr="00426A23">
        <w:rPr>
          <w:i/>
          <w:u w:val="single"/>
        </w:rPr>
        <w:t>Категории семей, находящихся в социально опасном положении:</w:t>
      </w:r>
    </w:p>
    <w:tbl>
      <w:tblPr>
        <w:tblW w:w="0" w:type="auto"/>
        <w:tblLook w:val="04A0" w:firstRow="1" w:lastRow="0" w:firstColumn="1" w:lastColumn="0" w:noHBand="0" w:noVBand="1"/>
      </w:tblPr>
      <w:tblGrid>
        <w:gridCol w:w="5778"/>
        <w:gridCol w:w="1985"/>
        <w:gridCol w:w="1808"/>
      </w:tblGrid>
      <w:tr w:rsidR="00DB3C49" w:rsidRPr="00CF47A4" w:rsidTr="00426A23">
        <w:tc>
          <w:tcPr>
            <w:tcW w:w="5778" w:type="dxa"/>
          </w:tcPr>
          <w:p w:rsidR="00DB3C49" w:rsidRPr="00CF47A4" w:rsidRDefault="00DB3C49" w:rsidP="00AA7BB2"/>
        </w:tc>
        <w:tc>
          <w:tcPr>
            <w:tcW w:w="1985" w:type="dxa"/>
          </w:tcPr>
          <w:p w:rsidR="00DB3C49" w:rsidRPr="00426A23" w:rsidRDefault="00DB3C49" w:rsidP="00AA7BB2">
            <w:pPr>
              <w:rPr>
                <w:bCs/>
                <w:i/>
              </w:rPr>
            </w:pPr>
            <w:r w:rsidRPr="00426A23">
              <w:rPr>
                <w:bCs/>
                <w:i/>
              </w:rPr>
              <w:t xml:space="preserve">2017 </w:t>
            </w:r>
          </w:p>
        </w:tc>
        <w:tc>
          <w:tcPr>
            <w:tcW w:w="1808" w:type="dxa"/>
          </w:tcPr>
          <w:p w:rsidR="00DB3C49" w:rsidRPr="00426A23" w:rsidRDefault="00DB3C49" w:rsidP="00AA7BB2">
            <w:pPr>
              <w:rPr>
                <w:bCs/>
                <w:i/>
              </w:rPr>
            </w:pPr>
            <w:r w:rsidRPr="00426A23">
              <w:rPr>
                <w:bCs/>
                <w:i/>
              </w:rPr>
              <w:t>2018</w:t>
            </w:r>
          </w:p>
        </w:tc>
      </w:tr>
      <w:tr w:rsidR="00DB3C49" w:rsidRPr="00CF47A4" w:rsidTr="00426A23">
        <w:tc>
          <w:tcPr>
            <w:tcW w:w="5778" w:type="dxa"/>
          </w:tcPr>
          <w:p w:rsidR="00DB3C49" w:rsidRPr="00CF47A4" w:rsidRDefault="00DB3C49" w:rsidP="00AA7BB2">
            <w:r w:rsidRPr="00CF47A4">
              <w:t>многодетные семьи</w:t>
            </w:r>
          </w:p>
        </w:tc>
        <w:tc>
          <w:tcPr>
            <w:tcW w:w="1985" w:type="dxa"/>
          </w:tcPr>
          <w:p w:rsidR="00DB3C49" w:rsidRPr="00426A23" w:rsidRDefault="00DB3C49" w:rsidP="00AA7BB2">
            <w:r w:rsidRPr="00426A23">
              <w:t>15</w:t>
            </w:r>
          </w:p>
        </w:tc>
        <w:tc>
          <w:tcPr>
            <w:tcW w:w="1808" w:type="dxa"/>
          </w:tcPr>
          <w:p w:rsidR="00DB3C49" w:rsidRPr="00426A23" w:rsidRDefault="00DB3C49" w:rsidP="00AA7BB2">
            <w:r w:rsidRPr="00426A23">
              <w:t>14</w:t>
            </w:r>
          </w:p>
        </w:tc>
      </w:tr>
      <w:tr w:rsidR="00DB3C49" w:rsidRPr="00CF47A4" w:rsidTr="00426A23">
        <w:tc>
          <w:tcPr>
            <w:tcW w:w="5778" w:type="dxa"/>
          </w:tcPr>
          <w:p w:rsidR="00DB3C49" w:rsidRPr="00CF47A4" w:rsidRDefault="00DB3C49" w:rsidP="00AA7BB2">
            <w:r w:rsidRPr="00CF47A4">
              <w:t>неполные семьи</w:t>
            </w:r>
          </w:p>
        </w:tc>
        <w:tc>
          <w:tcPr>
            <w:tcW w:w="1985" w:type="dxa"/>
          </w:tcPr>
          <w:p w:rsidR="00DB3C49" w:rsidRPr="00426A23" w:rsidRDefault="00DB3C49" w:rsidP="00AA7BB2">
            <w:r w:rsidRPr="00426A23">
              <w:t>33</w:t>
            </w:r>
          </w:p>
        </w:tc>
        <w:tc>
          <w:tcPr>
            <w:tcW w:w="1808" w:type="dxa"/>
          </w:tcPr>
          <w:p w:rsidR="00DB3C49" w:rsidRPr="00426A23" w:rsidRDefault="00DB3C49" w:rsidP="00AA7BB2">
            <w:r w:rsidRPr="00426A23">
              <w:t>41</w:t>
            </w:r>
          </w:p>
        </w:tc>
      </w:tr>
      <w:tr w:rsidR="00DB3C49" w:rsidRPr="00CF47A4" w:rsidTr="00426A23">
        <w:tc>
          <w:tcPr>
            <w:tcW w:w="5778" w:type="dxa"/>
          </w:tcPr>
          <w:p w:rsidR="00DB3C49" w:rsidRPr="00CF47A4" w:rsidRDefault="00DB3C49" w:rsidP="00AA7BB2">
            <w:r w:rsidRPr="00CF47A4">
              <w:t>имеющие детей, находящихся в социально опасном положении</w:t>
            </w:r>
          </w:p>
        </w:tc>
        <w:tc>
          <w:tcPr>
            <w:tcW w:w="1985" w:type="dxa"/>
          </w:tcPr>
          <w:p w:rsidR="00DB3C49" w:rsidRPr="00426A23" w:rsidRDefault="00DB3C49" w:rsidP="00AA7BB2">
            <w:r w:rsidRPr="00426A23">
              <w:t>39</w:t>
            </w:r>
          </w:p>
        </w:tc>
        <w:tc>
          <w:tcPr>
            <w:tcW w:w="1808" w:type="dxa"/>
          </w:tcPr>
          <w:p w:rsidR="00DB3C49" w:rsidRPr="00426A23" w:rsidRDefault="00DB3C49" w:rsidP="00AA7BB2">
            <w:r w:rsidRPr="00426A23">
              <w:t>48</w:t>
            </w:r>
          </w:p>
        </w:tc>
      </w:tr>
      <w:tr w:rsidR="00DB3C49" w:rsidRPr="00CF47A4" w:rsidTr="00426A23">
        <w:tc>
          <w:tcPr>
            <w:tcW w:w="5778" w:type="dxa"/>
          </w:tcPr>
          <w:p w:rsidR="00DB3C49" w:rsidRPr="00CF47A4" w:rsidRDefault="00DB3C49" w:rsidP="00AA7BB2">
            <w:r w:rsidRPr="00CF47A4">
              <w:t>родители или законные представители не выполняют свои обязанности</w:t>
            </w:r>
          </w:p>
        </w:tc>
        <w:tc>
          <w:tcPr>
            <w:tcW w:w="1985" w:type="dxa"/>
          </w:tcPr>
          <w:p w:rsidR="00DB3C49" w:rsidRPr="00426A23" w:rsidRDefault="00DB3C49" w:rsidP="00AA7BB2">
            <w:r w:rsidRPr="00426A23">
              <w:t>45</w:t>
            </w:r>
          </w:p>
        </w:tc>
        <w:tc>
          <w:tcPr>
            <w:tcW w:w="1808" w:type="dxa"/>
          </w:tcPr>
          <w:p w:rsidR="00DB3C49" w:rsidRPr="00426A23" w:rsidRDefault="00DB3C49" w:rsidP="00AA7BB2">
            <w:r w:rsidRPr="00426A23">
              <w:t>42</w:t>
            </w:r>
          </w:p>
        </w:tc>
      </w:tr>
      <w:tr w:rsidR="00DB3C49" w:rsidRPr="00CF47A4" w:rsidTr="00426A23">
        <w:tc>
          <w:tcPr>
            <w:tcW w:w="5778" w:type="dxa"/>
          </w:tcPr>
          <w:p w:rsidR="00DB3C49" w:rsidRPr="00CF47A4" w:rsidRDefault="00DB3C49" w:rsidP="00AA7BB2">
            <w:r w:rsidRPr="00CF47A4">
              <w:t>жестоко обращаются с детьми</w:t>
            </w:r>
          </w:p>
        </w:tc>
        <w:tc>
          <w:tcPr>
            <w:tcW w:w="1985" w:type="dxa"/>
          </w:tcPr>
          <w:p w:rsidR="00DB3C49" w:rsidRPr="00426A23" w:rsidRDefault="00DB3C49" w:rsidP="00AA7BB2">
            <w:r w:rsidRPr="00426A23">
              <w:t>2</w:t>
            </w:r>
          </w:p>
        </w:tc>
        <w:tc>
          <w:tcPr>
            <w:tcW w:w="1808" w:type="dxa"/>
          </w:tcPr>
          <w:p w:rsidR="00DB3C49" w:rsidRPr="00426A23" w:rsidRDefault="00DB3C49" w:rsidP="00AA7BB2">
            <w:r w:rsidRPr="00426A23">
              <w:t>1</w:t>
            </w:r>
          </w:p>
        </w:tc>
      </w:tr>
    </w:tbl>
    <w:p w:rsidR="00DB3C49" w:rsidRPr="00CF47A4" w:rsidRDefault="00DB3C49" w:rsidP="00AA7BB2"/>
    <w:p w:rsidR="00426A23" w:rsidRDefault="00DB3C49" w:rsidP="00AA7BB2">
      <w:r w:rsidRPr="00CF47A4">
        <w:tab/>
      </w:r>
    </w:p>
    <w:p w:rsidR="00DB3C49" w:rsidRPr="00426A23" w:rsidRDefault="00DB3C49" w:rsidP="00AA7BB2">
      <w:pPr>
        <w:rPr>
          <w:i/>
          <w:u w:val="single"/>
        </w:rPr>
      </w:pPr>
      <w:r w:rsidRPr="00426A23">
        <w:rPr>
          <w:i/>
          <w:u w:val="single"/>
        </w:rPr>
        <w:t>Снято с учета семей, находившихся в социально опасном положении в 2018 году:</w:t>
      </w:r>
    </w:p>
    <w:tbl>
      <w:tblPr>
        <w:tblW w:w="0" w:type="auto"/>
        <w:tblLook w:val="04A0" w:firstRow="1" w:lastRow="0" w:firstColumn="1" w:lastColumn="0" w:noHBand="0" w:noVBand="1"/>
      </w:tblPr>
      <w:tblGrid>
        <w:gridCol w:w="4309"/>
        <w:gridCol w:w="2595"/>
        <w:gridCol w:w="2595"/>
      </w:tblGrid>
      <w:tr w:rsidR="00DB3C49" w:rsidRPr="00CF47A4" w:rsidTr="00426A23">
        <w:tc>
          <w:tcPr>
            <w:tcW w:w="4309" w:type="dxa"/>
          </w:tcPr>
          <w:p w:rsidR="00DB3C49" w:rsidRPr="00CF47A4" w:rsidRDefault="00DB3C49" w:rsidP="00AA7BB2"/>
        </w:tc>
        <w:tc>
          <w:tcPr>
            <w:tcW w:w="2595" w:type="dxa"/>
          </w:tcPr>
          <w:p w:rsidR="00DB3C49" w:rsidRPr="00426A23" w:rsidRDefault="00DB3C49" w:rsidP="00AA7BB2">
            <w:pPr>
              <w:rPr>
                <w:i/>
              </w:rPr>
            </w:pPr>
            <w:r w:rsidRPr="00426A23">
              <w:rPr>
                <w:i/>
              </w:rPr>
              <w:t>2017</w:t>
            </w:r>
          </w:p>
        </w:tc>
        <w:tc>
          <w:tcPr>
            <w:tcW w:w="2595" w:type="dxa"/>
          </w:tcPr>
          <w:p w:rsidR="00DB3C49" w:rsidRPr="00426A23" w:rsidRDefault="00DB3C49" w:rsidP="00AA7BB2">
            <w:pPr>
              <w:rPr>
                <w:i/>
              </w:rPr>
            </w:pPr>
            <w:r w:rsidRPr="00426A23">
              <w:rPr>
                <w:i/>
              </w:rPr>
              <w:t>2018</w:t>
            </w:r>
          </w:p>
        </w:tc>
      </w:tr>
      <w:tr w:rsidR="00DB3C49" w:rsidRPr="00CF47A4" w:rsidTr="00426A23">
        <w:tc>
          <w:tcPr>
            <w:tcW w:w="4309" w:type="dxa"/>
          </w:tcPr>
          <w:p w:rsidR="00DB3C49" w:rsidRPr="00CF47A4" w:rsidRDefault="00DB3C49" w:rsidP="00AA7BB2">
            <w:r w:rsidRPr="00CF47A4">
              <w:t>всего</w:t>
            </w:r>
          </w:p>
        </w:tc>
        <w:tc>
          <w:tcPr>
            <w:tcW w:w="2595" w:type="dxa"/>
          </w:tcPr>
          <w:p w:rsidR="00DB3C49" w:rsidRPr="00426A23" w:rsidRDefault="00DB3C49" w:rsidP="00AA7BB2">
            <w:r w:rsidRPr="00426A23">
              <w:t>41</w:t>
            </w:r>
          </w:p>
        </w:tc>
        <w:tc>
          <w:tcPr>
            <w:tcW w:w="2595" w:type="dxa"/>
          </w:tcPr>
          <w:p w:rsidR="00DB3C49" w:rsidRPr="00426A23" w:rsidRDefault="00DB3C49" w:rsidP="00AA7BB2">
            <w:r w:rsidRPr="00426A23">
              <w:t>60</w:t>
            </w:r>
          </w:p>
        </w:tc>
      </w:tr>
      <w:tr w:rsidR="00DB3C49" w:rsidRPr="00CF47A4" w:rsidTr="00426A23">
        <w:tc>
          <w:tcPr>
            <w:tcW w:w="4309" w:type="dxa"/>
          </w:tcPr>
          <w:p w:rsidR="00DB3C49" w:rsidRPr="00CF47A4" w:rsidRDefault="00DB3C49" w:rsidP="00AA7BB2">
            <w:r w:rsidRPr="00CF47A4">
              <w:t>из них в связи с улучшением положения в семьях</w:t>
            </w:r>
          </w:p>
        </w:tc>
        <w:tc>
          <w:tcPr>
            <w:tcW w:w="2595" w:type="dxa"/>
          </w:tcPr>
          <w:p w:rsidR="00DB3C49" w:rsidRPr="00426A23" w:rsidRDefault="00DB3C49" w:rsidP="00AA7BB2">
            <w:r w:rsidRPr="00426A23">
              <w:t>24</w:t>
            </w:r>
          </w:p>
        </w:tc>
        <w:tc>
          <w:tcPr>
            <w:tcW w:w="2595" w:type="dxa"/>
          </w:tcPr>
          <w:p w:rsidR="00DB3C49" w:rsidRPr="00426A23" w:rsidRDefault="00DB3C49" w:rsidP="00AA7BB2">
            <w:r w:rsidRPr="00426A23">
              <w:t>23</w:t>
            </w:r>
          </w:p>
        </w:tc>
      </w:tr>
    </w:tbl>
    <w:p w:rsidR="00DB3C49" w:rsidRPr="00CF47A4" w:rsidRDefault="00DB3C49" w:rsidP="00AA7BB2">
      <w:r w:rsidRPr="00CF47A4">
        <w:tab/>
      </w:r>
    </w:p>
    <w:p w:rsidR="00DB3C49" w:rsidRPr="00426A23" w:rsidRDefault="00DB3C49" w:rsidP="00AA7BB2">
      <w:pPr>
        <w:rPr>
          <w:i/>
          <w:u w:val="single"/>
        </w:rPr>
      </w:pPr>
      <w:r w:rsidRPr="00426A23">
        <w:rPr>
          <w:i/>
          <w:u w:val="single"/>
        </w:rPr>
        <w:t>Выявлено семей, находящихся в социально опасном положении, в которых было совершено насилие в 2018 году:</w:t>
      </w:r>
    </w:p>
    <w:tbl>
      <w:tblPr>
        <w:tblW w:w="0" w:type="auto"/>
        <w:tblLook w:val="04A0" w:firstRow="1" w:lastRow="0" w:firstColumn="1" w:lastColumn="0" w:noHBand="0" w:noVBand="1"/>
      </w:tblPr>
      <w:tblGrid>
        <w:gridCol w:w="4299"/>
        <w:gridCol w:w="2653"/>
        <w:gridCol w:w="2619"/>
      </w:tblGrid>
      <w:tr w:rsidR="00DB3C49" w:rsidRPr="00CF47A4" w:rsidTr="00426A23">
        <w:tc>
          <w:tcPr>
            <w:tcW w:w="4299" w:type="dxa"/>
          </w:tcPr>
          <w:p w:rsidR="00DB3C49" w:rsidRPr="00CF47A4" w:rsidRDefault="00DB3C49" w:rsidP="00AA7BB2"/>
        </w:tc>
        <w:tc>
          <w:tcPr>
            <w:tcW w:w="2653" w:type="dxa"/>
          </w:tcPr>
          <w:p w:rsidR="00DB3C49" w:rsidRPr="00426A23" w:rsidRDefault="00DB3C49" w:rsidP="00AA7BB2">
            <w:pPr>
              <w:rPr>
                <w:i/>
              </w:rPr>
            </w:pPr>
            <w:r w:rsidRPr="00426A23">
              <w:rPr>
                <w:i/>
              </w:rPr>
              <w:t>2017</w:t>
            </w:r>
          </w:p>
        </w:tc>
        <w:tc>
          <w:tcPr>
            <w:tcW w:w="2619" w:type="dxa"/>
          </w:tcPr>
          <w:p w:rsidR="00DB3C49" w:rsidRPr="00426A23" w:rsidRDefault="00DB3C49" w:rsidP="00AA7BB2">
            <w:pPr>
              <w:rPr>
                <w:i/>
              </w:rPr>
            </w:pPr>
            <w:r w:rsidRPr="00426A23">
              <w:rPr>
                <w:i/>
              </w:rPr>
              <w:t>2018</w:t>
            </w:r>
          </w:p>
        </w:tc>
      </w:tr>
      <w:tr w:rsidR="00DB3C49" w:rsidRPr="00CF47A4" w:rsidTr="00426A23">
        <w:tc>
          <w:tcPr>
            <w:tcW w:w="4299" w:type="dxa"/>
          </w:tcPr>
          <w:p w:rsidR="00DB3C49" w:rsidRPr="00CF47A4" w:rsidRDefault="00DB3C49" w:rsidP="00AA7BB2">
            <w:r w:rsidRPr="00CF47A4">
              <w:t>количество семей</w:t>
            </w:r>
          </w:p>
        </w:tc>
        <w:tc>
          <w:tcPr>
            <w:tcW w:w="2653" w:type="dxa"/>
          </w:tcPr>
          <w:p w:rsidR="00DB3C49" w:rsidRPr="00426A23" w:rsidRDefault="00DB3C49" w:rsidP="00AA7BB2">
            <w:r w:rsidRPr="00426A23">
              <w:t>0</w:t>
            </w:r>
          </w:p>
        </w:tc>
        <w:tc>
          <w:tcPr>
            <w:tcW w:w="2619" w:type="dxa"/>
          </w:tcPr>
          <w:p w:rsidR="00DB3C49" w:rsidRPr="00426A23" w:rsidRDefault="00DB3C49" w:rsidP="00AA7BB2">
            <w:r w:rsidRPr="00426A23">
              <w:t>0</w:t>
            </w:r>
          </w:p>
        </w:tc>
      </w:tr>
      <w:tr w:rsidR="00DB3C49" w:rsidRPr="00CF47A4" w:rsidTr="00426A23">
        <w:tc>
          <w:tcPr>
            <w:tcW w:w="4299" w:type="dxa"/>
          </w:tcPr>
          <w:p w:rsidR="00DB3C49" w:rsidRPr="00CF47A4" w:rsidRDefault="00DB3C49" w:rsidP="00AA7BB2">
            <w:r w:rsidRPr="00CF47A4">
              <w:t>количество детей, над которыми было совершено насилие в этих семьях</w:t>
            </w:r>
          </w:p>
        </w:tc>
        <w:tc>
          <w:tcPr>
            <w:tcW w:w="2653" w:type="dxa"/>
          </w:tcPr>
          <w:p w:rsidR="00DB3C49" w:rsidRPr="00426A23" w:rsidRDefault="00DB3C49" w:rsidP="00AA7BB2">
            <w:r w:rsidRPr="00426A23">
              <w:t>0</w:t>
            </w:r>
          </w:p>
        </w:tc>
        <w:tc>
          <w:tcPr>
            <w:tcW w:w="2619" w:type="dxa"/>
          </w:tcPr>
          <w:p w:rsidR="00DB3C49" w:rsidRPr="00426A23" w:rsidRDefault="00DB3C49" w:rsidP="00AA7BB2">
            <w:r w:rsidRPr="00426A23">
              <w:t>0</w:t>
            </w:r>
          </w:p>
        </w:tc>
      </w:tr>
    </w:tbl>
    <w:p w:rsidR="00DB3C49" w:rsidRPr="00CF47A4" w:rsidRDefault="00DB3C49" w:rsidP="00AA7BB2">
      <w:pPr>
        <w:rPr>
          <w:shd w:val="clear" w:color="auto" w:fill="FFFFFF"/>
        </w:rPr>
      </w:pPr>
    </w:p>
    <w:p w:rsidR="00DB3C49" w:rsidRPr="00CF47A4" w:rsidRDefault="00DB3C49" w:rsidP="006926F0">
      <w:pPr>
        <w:ind w:firstLine="709"/>
        <w:jc w:val="both"/>
        <w:rPr>
          <w:shd w:val="clear" w:color="auto" w:fill="FFFFFF"/>
        </w:rPr>
      </w:pPr>
      <w:r w:rsidRPr="00CF47A4">
        <w:rPr>
          <w:shd w:val="clear" w:color="auto" w:fill="FFFFFF"/>
        </w:rPr>
        <w:t>Несовершеннолетние и семьи, находящиеся в социально опасном положении выявляются через «тревожные листы» органов и учреждений системы профилактики, сообщения граждан, общественные организации, в ходе проведения совместных мероприятий. В 2018 году выявлено и поставлено на учет 32(АППГ -25) семьи, находящиеся в СОП.  Выявлено и поставлено на учет несовершеннолетних  38 (АППГ – 35), снято с учета – 22 (АППГ- 39) из них,  в связи с улучшением ситуации – 27 (АППГ – 27).</w:t>
      </w:r>
    </w:p>
    <w:p w:rsidR="00DB3C49" w:rsidRPr="00CF47A4" w:rsidRDefault="00DB3C49" w:rsidP="006926F0">
      <w:pPr>
        <w:ind w:firstLine="709"/>
        <w:jc w:val="both"/>
        <w:rPr>
          <w:shd w:val="clear" w:color="auto" w:fill="FFFFFF"/>
        </w:rPr>
      </w:pPr>
      <w:r w:rsidRPr="00CF47A4">
        <w:rPr>
          <w:shd w:val="clear" w:color="auto" w:fill="FFFFFF"/>
        </w:rPr>
        <w:t>В январе каждого года проводится заседание рабочей группы с приглашением социальных педагогов, на котором предварительно обсуждаются вопросы о снятии или дальнейшем проведении профилактической работы с семьями, находящимися в СОП более 1 года либо о подготовке документов на лишение родительских прав.</w:t>
      </w:r>
    </w:p>
    <w:p w:rsidR="00DB3C49" w:rsidRPr="00CF47A4" w:rsidRDefault="00DB3C49" w:rsidP="006926F0">
      <w:pPr>
        <w:jc w:val="both"/>
      </w:pPr>
      <w:r w:rsidRPr="00CF47A4">
        <w:rPr>
          <w:shd w:val="clear" w:color="auto" w:fill="FFFFFF"/>
        </w:rPr>
        <w:t xml:space="preserve">   </w:t>
      </w:r>
      <w:r w:rsidRPr="00CF47A4">
        <w:t xml:space="preserve">ГБСУ АО «Коношский СРЦН «Теремок»» ежеквартально направляет во все органы системы профилактики списки семей, находящихся в СОП и «группы социального риска» для сверки и организации межведомственной работы  по   профилактике семейного неблагополучия и вывода семьи из сложившейся ситуации. При постановке семьи на учет, разрабатывается межведомственный комплексный план мероприятий, который утверждается на  заседании комиссии. </w:t>
      </w:r>
    </w:p>
    <w:p w:rsidR="00DB3C49" w:rsidRPr="00CF47A4" w:rsidRDefault="00DB3C49" w:rsidP="006926F0">
      <w:pPr>
        <w:ind w:firstLine="709"/>
        <w:jc w:val="both"/>
      </w:pPr>
      <w:r w:rsidRPr="00CF47A4">
        <w:t>Ежемесячно проводятся совместные рейды в семьи по проверке условий проживания и с целью нормализации обстановки в семье. Если в семье возникает сложная ситуация, на заседании рабочей группы разбираются причины и варианты ликвидации сложившейся  ситуации  и   вовлечение в устранение причин неблагополучия  всех  органов и учреждений системы профилактики. Так, например, в семье С., имеющей четверых детей, органы и учреждения системы профилактики сумели разрешить проблему: у  мамы  был потерян паспорт, в виду этого у трехмесячного ребенка не было свидетельства о рождении (ребенок не был зарегистрирован), мать не получила пособие при рождении ребенка, не получала пособия на детей. У старшей дочери (15 лет) не был получен паспорт. К разрешению ситуации были подключены: рабочая группа, где была разобрана ситуация при участии матери и обсуждены пути выхода семьи из кризисной ситуации, комиссия по делам несовершеннолетних (по программе «Профилактика безнадзорности и правонарушений несовершеннолетних» были выделены деньги на получение паспорта и фотографии), комиссия и руководитель ГБСУ АО «Коношский СРЦН «Теремок» обратились за помощью в МО «Коношское», женсовет МО «Коношское» и руководитель предприятия (где работает отец младшего ребенка), которые оказали помощь в получении мамой паспорта (выделили деньги на уплату штрафа за утерю паспорта  и получение нового паспорта). Кризисная ситуация в семье была разрешена при участии органов системы профилактики.</w:t>
      </w:r>
    </w:p>
    <w:p w:rsidR="00DB3C49" w:rsidRPr="00CF47A4" w:rsidRDefault="00DB3C49" w:rsidP="00AA7BB2">
      <w:pPr>
        <w:rPr>
          <w:shd w:val="clear" w:color="auto" w:fill="FFFFFF"/>
        </w:rPr>
      </w:pPr>
    </w:p>
    <w:p w:rsidR="00DB3C49" w:rsidRPr="00CF47A4" w:rsidRDefault="00DB3C49" w:rsidP="006926F0">
      <w:pPr>
        <w:ind w:firstLine="709"/>
        <w:jc w:val="both"/>
        <w:rPr>
          <w:shd w:val="clear" w:color="auto" w:fill="FFFFFF"/>
        </w:rPr>
      </w:pPr>
      <w:r w:rsidRPr="00CF47A4">
        <w:rPr>
          <w:shd w:val="clear" w:color="auto" w:fill="FFFFFF"/>
        </w:rPr>
        <w:t xml:space="preserve">В 2018 году органами и учреждениями системы профилактики в целях стабилизации обстановки в семье проведены следующие мероприятия: </w:t>
      </w:r>
    </w:p>
    <w:p w:rsidR="00DB3C49" w:rsidRPr="00CF47A4" w:rsidRDefault="00DB3C49" w:rsidP="006926F0">
      <w:pPr>
        <w:ind w:firstLine="709"/>
        <w:jc w:val="both"/>
        <w:rPr>
          <w:shd w:val="clear" w:color="auto" w:fill="FFFFFF"/>
        </w:rPr>
      </w:pPr>
      <w:r w:rsidRPr="00CF47A4">
        <w:rPr>
          <w:shd w:val="clear" w:color="auto" w:fill="FFFFFF"/>
        </w:rPr>
        <w:t xml:space="preserve">11 заседаний рабочей группы по стабилизации обстановки в семьях; </w:t>
      </w:r>
    </w:p>
    <w:p w:rsidR="00DB3C49" w:rsidRPr="00CF47A4" w:rsidRDefault="00DB3C49" w:rsidP="006926F0">
      <w:pPr>
        <w:ind w:firstLine="709"/>
        <w:jc w:val="both"/>
      </w:pPr>
      <w:r w:rsidRPr="00CF47A4">
        <w:t>Форум «Поможем детям поморья»;</w:t>
      </w:r>
    </w:p>
    <w:p w:rsidR="00DB3C49" w:rsidRPr="00CF47A4" w:rsidRDefault="00DB3C49" w:rsidP="006926F0">
      <w:pPr>
        <w:ind w:firstLine="709"/>
        <w:jc w:val="both"/>
      </w:pPr>
      <w:r w:rsidRPr="00CF47A4">
        <w:t xml:space="preserve">Общеобразовательные и дошкольные образовательные организации Коношского района продолжают реализацию программ просвещения родителей по вопросам детской психологии и педагогики, разработанных в соответствии с Примерной программой просвещения родителей по вопросам детской психологии и педагогики ГАУ «АО ИОО», рекомендованной Министерством образования и науки Архангельской области. С этой целью с января по декабрь 2018 года  в 12 общеобразовательных организациях и 15 дошкольных образовательных организациях были проведены 16 общешкольных родительских собраний и 107 родительских собраний в группах и классах. </w:t>
      </w:r>
    </w:p>
    <w:p w:rsidR="00DB3C49" w:rsidRPr="00CF47A4" w:rsidRDefault="00DB3C49" w:rsidP="006926F0">
      <w:pPr>
        <w:ind w:firstLine="709"/>
        <w:jc w:val="both"/>
      </w:pPr>
      <w:r w:rsidRPr="00CF47A4">
        <w:t>Не смотря на принимаемые меры  органами и учреждениями системы профилактики, проводимые мероприятия, количество административных материалов рассмотренных комиссией в отношении родителей возросло с 203 до 238  или на 11,7 %., из них:  по ст.5.35 ч.1 КРФоАП  число,   привлеченных родителей,  увеличилось с   196 до 217 человек или на 11%;  число  привлеченных родителей по ст. 20.22 КРФоАП  увеличилось  в три раза с 7 до 21. Причина увеличения</w:t>
      </w:r>
    </w:p>
    <w:p w:rsidR="00DB3C49" w:rsidRPr="00CF47A4" w:rsidRDefault="00DB3C49" w:rsidP="006926F0">
      <w:pPr>
        <w:ind w:firstLine="709"/>
        <w:jc w:val="both"/>
      </w:pPr>
      <w:r w:rsidRPr="00CF47A4">
        <w:t>Вынесено 47 (АППГ- 24) определений о приводе,  из них не исполнено 18 (АППГ -11)  или 38 % от общего количества приводов.</w:t>
      </w:r>
    </w:p>
    <w:p w:rsidR="00DB3C49" w:rsidRPr="00CF47A4" w:rsidRDefault="00DB3C49" w:rsidP="006926F0">
      <w:pPr>
        <w:jc w:val="both"/>
      </w:pPr>
      <w:r w:rsidRPr="00CF47A4">
        <w:t xml:space="preserve">      </w:t>
      </w:r>
    </w:p>
    <w:p w:rsidR="00DB3C49" w:rsidRPr="00CF47A4" w:rsidRDefault="00DB3C49" w:rsidP="006926F0">
      <w:pPr>
        <w:jc w:val="both"/>
      </w:pPr>
      <w:r w:rsidRPr="00CF47A4">
        <w:t xml:space="preserve">       По результатам  рассмотрения дел об административных правонарушениях комиссией вынесено постановлений о наложении административных наказаний в виде:</w:t>
      </w:r>
    </w:p>
    <w:p w:rsidR="00DB3C49" w:rsidRPr="00CF47A4" w:rsidRDefault="00DB3C49" w:rsidP="006926F0">
      <w:pPr>
        <w:jc w:val="both"/>
      </w:pPr>
      <w:r w:rsidRPr="00CF47A4">
        <w:t xml:space="preserve">        -   предупреждений    - 83   против  75 в 2017 году;</w:t>
      </w:r>
    </w:p>
    <w:p w:rsidR="00DB3C49" w:rsidRPr="00CF47A4" w:rsidRDefault="00DB3C49" w:rsidP="006926F0">
      <w:pPr>
        <w:jc w:val="both"/>
      </w:pPr>
      <w:r w:rsidRPr="00CF47A4">
        <w:t xml:space="preserve">        -  административных штрафов  - 202 против 154   на общую сумму 109554  (АППГ-138400 =00).</w:t>
      </w:r>
    </w:p>
    <w:p w:rsidR="00DB3C49" w:rsidRPr="00CF47A4" w:rsidRDefault="00DB3C49" w:rsidP="006926F0">
      <w:pPr>
        <w:jc w:val="both"/>
      </w:pPr>
      <w:r w:rsidRPr="00CF47A4">
        <w:t xml:space="preserve">        -   взыскано  административных штрафов 156   (АППГ – 116) или 77%  (АППГ – 75,3 %) от общего количества наложенных штрафов.</w:t>
      </w:r>
    </w:p>
    <w:p w:rsidR="00DB3C49" w:rsidRPr="00CF47A4" w:rsidRDefault="00DB3C49" w:rsidP="006926F0">
      <w:pPr>
        <w:jc w:val="both"/>
      </w:pPr>
      <w:r w:rsidRPr="00CF47A4">
        <w:t xml:space="preserve">         Комиссией  неисполненные  в установленный законом срок постановления о наложении штрафа направляются для взыскания в службу судебных приставов – исполнителей.  В соответствии  со ст.30 Федерального Закона  РФ № 229 - ФЗ «Об исполнительном производстве» от 02.10.2007 года и на основании ч.5 ст.32.2 КРФоАП  в      2018 году территориальной комиссией по делам  несовершеннолетних и защите их прав   направлено 42  заявления  для применения мер принудительного исполнения постановления комиссии. </w:t>
      </w:r>
    </w:p>
    <w:p w:rsidR="00DB3C49" w:rsidRPr="00CF47A4" w:rsidRDefault="00DB3C49" w:rsidP="006926F0">
      <w:pPr>
        <w:ind w:firstLine="709"/>
        <w:jc w:val="both"/>
      </w:pPr>
      <w:r w:rsidRPr="00CF47A4">
        <w:t>В 2018 году протоколы по  ч.1 ст.20.25 КРФоАП  комиссией не составлялись,    в виду того, что изменились требования суда в части касающиеся   доставления  правонарушителя в суд.  По вызову правонарушители  в комиссию добровольно для составления протокола не являются.</w:t>
      </w:r>
    </w:p>
    <w:p w:rsidR="00DB3C49" w:rsidRPr="00CF47A4" w:rsidRDefault="00DB3C49" w:rsidP="006926F0">
      <w:pPr>
        <w:jc w:val="both"/>
        <w:rPr>
          <w:highlight w:val="yellow"/>
        </w:rPr>
      </w:pPr>
    </w:p>
    <w:p w:rsidR="00DB3C49" w:rsidRPr="00CF47A4" w:rsidRDefault="00DB3C49" w:rsidP="006926F0">
      <w:pPr>
        <w:jc w:val="both"/>
      </w:pPr>
      <w:r w:rsidRPr="00CF47A4">
        <w:t xml:space="preserve">        В   2018 году территориальной комиссией внесено 2 представления в порядке статьи 29.13 КРФоАП  (АППГ – 2),  все представления рассмотрены, ответы предоставлены в комиссию в срок.</w:t>
      </w:r>
    </w:p>
    <w:p w:rsidR="00DB3C49" w:rsidRPr="00CF47A4" w:rsidRDefault="00DB3C49" w:rsidP="006926F0">
      <w:pPr>
        <w:jc w:val="both"/>
      </w:pPr>
    </w:p>
    <w:p w:rsidR="00DB3C49" w:rsidRPr="00CF47A4" w:rsidRDefault="00DB3C49" w:rsidP="006926F0">
      <w:pPr>
        <w:ind w:firstLine="709"/>
        <w:jc w:val="both"/>
      </w:pPr>
      <w:r w:rsidRPr="00CF47A4">
        <w:t xml:space="preserve">Территориальной комиссией по делам несовершеннолетних  и защите их прав принимаются меры по совершенствованию взаимодействия органов и учреждений системы профилактики в работе с несовершеннолетними и их семьями, находящимися в социально опасном положении. </w:t>
      </w:r>
    </w:p>
    <w:p w:rsidR="00DB3C49" w:rsidRPr="00CF47A4" w:rsidRDefault="00DB3C49" w:rsidP="006926F0">
      <w:pPr>
        <w:ind w:firstLine="709"/>
        <w:jc w:val="both"/>
      </w:pPr>
      <w:r w:rsidRPr="00CF47A4">
        <w:t>В 2018 году проведено:</w:t>
      </w:r>
    </w:p>
    <w:p w:rsidR="00DB3C49" w:rsidRPr="00CF47A4" w:rsidRDefault="00DB3C49" w:rsidP="006926F0">
      <w:pPr>
        <w:ind w:firstLine="709"/>
        <w:jc w:val="both"/>
      </w:pPr>
      <w:r w:rsidRPr="00CF47A4">
        <w:t>7 февраля рабочее совещание на тему:  «О реализации и результативности мер, направленных на обеспечение координации профилактической деятельности и повышения эффективности межведомственного взаимодействия ТКДН и ЗП, ОМВД России по Коношскому району, следственного комитета»</w:t>
      </w:r>
    </w:p>
    <w:p w:rsidR="00DB3C49" w:rsidRPr="00CF47A4" w:rsidRDefault="00DB3C49" w:rsidP="006926F0">
      <w:pPr>
        <w:ind w:firstLine="709"/>
        <w:jc w:val="both"/>
        <w:rPr>
          <w:shd w:val="clear" w:color="auto" w:fill="FFFFFF"/>
        </w:rPr>
      </w:pPr>
      <w:r w:rsidRPr="00CF47A4">
        <w:rPr>
          <w:shd w:val="clear" w:color="auto" w:fill="FFFFFF"/>
        </w:rPr>
        <w:t xml:space="preserve">16 марта 2018 года специалисты ГБСУ АО "Коношский СРЦН "Теремок"" провели семинар - тренинг общения для специалистов учреждений системы профилактики Коношского района по теме: "Формы повышения толерантности и профилактика агрессивного поведения несовершеннолетних". Цель тренинга - помочь специалистам осознать уровень собственной толерантности, а так же понять необходимость применения принципов толерантности в своей работе.  </w:t>
      </w:r>
    </w:p>
    <w:p w:rsidR="00DB3C49" w:rsidRPr="00CF47A4" w:rsidRDefault="00DB3C49" w:rsidP="006926F0">
      <w:pPr>
        <w:ind w:firstLine="709"/>
        <w:jc w:val="both"/>
        <w:rPr>
          <w:shd w:val="clear" w:color="auto" w:fill="FFFFFF"/>
        </w:rPr>
      </w:pPr>
      <w:r w:rsidRPr="00CF47A4">
        <w:rPr>
          <w:shd w:val="clear" w:color="auto" w:fill="FFFFFF"/>
        </w:rPr>
        <w:t>14 июня 2018 года специалисты учреждений профилактики Коношского района в составе представителей Коношского реабилитационного центра для несовершеннолетних, Управления образования, Коношского детского дома приняли участие в IV региональной выставке- форуме " Вместе- ради детей! Вместе с детьми", которая проходила в г. Архангельске. На выставке- форуме работали 5 площадок по представлению лучших технологий в сфере поддержки что семьи и детства: " Право быть равным", " Позитивное детство", " Я- родитель", "Муниципалитет- территория сплочённости", " Быть наставником- вместе, а не вместо". Наш район представлял опыт работы в номинации: " Муниципалитет- территория сплоченности". Форма проведения выставки- форума позволяет не только представить свои достижения в области работы с семьёй и детьми, но и перенять опыт коллег. По итогам работы выставки - форума все участники были отмечены сертификатами участников, а самые лучшие получили право представлять Архангельскую область на Всероссийской выставке- форуме.</w:t>
      </w:r>
    </w:p>
    <w:p w:rsidR="00DB3C49" w:rsidRPr="00CF47A4" w:rsidRDefault="00DB3C49" w:rsidP="006926F0">
      <w:pPr>
        <w:ind w:firstLine="709"/>
        <w:jc w:val="both"/>
      </w:pPr>
      <w:r w:rsidRPr="00CF47A4">
        <w:rPr>
          <w:shd w:val="clear" w:color="auto" w:fill="FFFFFF"/>
        </w:rPr>
        <w:t>03 октября 2018 года прошел районный семинар по проблеме: "Профилактика бродяжничества и самовольных входов несовершеннолетних из семей и государственных учреждений", организатором которого стали: комиссия по делам несовершеннолетних  и  Коношский реабилитационный центр. Участники семинара получили практические и теоретические знания по данной теме. При подведении итогов все единодушно отметили важность и нужность обсуждения заявленной проблемы.</w:t>
      </w:r>
      <w:r w:rsidRPr="00CF47A4">
        <w:t xml:space="preserve"> </w:t>
      </w:r>
    </w:p>
    <w:p w:rsidR="00DB3C49" w:rsidRPr="00CF47A4" w:rsidRDefault="00DB3C49" w:rsidP="006926F0">
      <w:pPr>
        <w:ind w:firstLine="709"/>
        <w:jc w:val="both"/>
      </w:pPr>
      <w:r w:rsidRPr="00CF47A4">
        <w:t>18 октября 2018 года специалисты отделения профилактики провели семинар по теме «Роль и место службы медиации в системе профилактики правонарушений несовершеннолетних на территории МО «Коношский муниципальный район»». В семинаре приняли участие представители учреждений: ТКДН и ЗП администрации МО «Коношский муниципальный район», ОМВД России по Коношскому району, Мировой суд Коношского района Архангельской области, Коношский районный суд, Няндомский МРСО СУ СК РФ по АО и НАО, Отдел опеки и попечительства администрации МО «Коношский муниципальный район», Управление образования МО «Коношский муниципальный район».</w:t>
      </w:r>
    </w:p>
    <w:p w:rsidR="00DB3C49" w:rsidRPr="00CF47A4" w:rsidRDefault="00DB3C49" w:rsidP="006926F0">
      <w:pPr>
        <w:ind w:firstLine="709"/>
        <w:jc w:val="both"/>
      </w:pPr>
      <w:r w:rsidRPr="00CF47A4">
        <w:t>18 декабря 2018 года  комиссией совместно с ГБСУ АО «Коношский СРЦН «Теремок»   организован и проведен районный семинар-практикум по теме «Раннее выявления семейного неблагополучия и организация дальнейшего сопровождения семьи».</w:t>
      </w:r>
    </w:p>
    <w:p w:rsidR="00DB3C49" w:rsidRPr="00CF47A4" w:rsidRDefault="00DB3C49" w:rsidP="006926F0">
      <w:pPr>
        <w:ind w:firstLine="709"/>
        <w:jc w:val="both"/>
      </w:pPr>
      <w:r w:rsidRPr="00CF47A4">
        <w:t xml:space="preserve">Комиссией  осуществляется координация деятельности органов и учреждений системы профилактики по обеспечению реализации права детей на воспитание в семье. С этой целью в 2018 году на заседаниях комиссии рассмотрены вопросы: </w:t>
      </w:r>
    </w:p>
    <w:p w:rsidR="00DB3C49" w:rsidRPr="00CF47A4" w:rsidRDefault="00DB3C49" w:rsidP="006926F0">
      <w:pPr>
        <w:ind w:firstLine="709"/>
        <w:jc w:val="both"/>
      </w:pPr>
      <w:r w:rsidRPr="00CF47A4">
        <w:t>6 марта –  Об организации системы работы по профилактике безнадзорности и семейного неблагополучия в поселении МО «Коношское»;</w:t>
      </w:r>
    </w:p>
    <w:p w:rsidR="00DB3C49" w:rsidRPr="00CF47A4" w:rsidRDefault="00DB3C49" w:rsidP="006926F0">
      <w:pPr>
        <w:ind w:firstLine="709"/>
        <w:jc w:val="both"/>
      </w:pPr>
      <w:r w:rsidRPr="00CF47A4">
        <w:t>6 ноября   -   О работе отдела опеки и попечительства по раннему выявлению   детей, оставшихся без попечения родителей, профилактике  социального сиротства.</w:t>
      </w:r>
    </w:p>
    <w:p w:rsidR="00DB3C49" w:rsidRPr="00CF47A4" w:rsidRDefault="00DB3C49" w:rsidP="006926F0">
      <w:pPr>
        <w:ind w:firstLine="709"/>
        <w:jc w:val="both"/>
      </w:pPr>
      <w:r w:rsidRPr="00CF47A4">
        <w:t xml:space="preserve">На заседания рабочей группы приглашаются родители, где бывают сложные ситуации. В присутствии родителей прорабатывается ситуация, предлагается помощь и если родители согласны, составляется план, даются поручения органам и учреждениям системы профилактики по ликвидации неблагополучия, но не всегда, проводимая в данном направлении работа дает положительные результаты. </w:t>
      </w:r>
    </w:p>
    <w:p w:rsidR="00DB3C49" w:rsidRPr="00CF47A4" w:rsidRDefault="00DB3C49" w:rsidP="006926F0">
      <w:pPr>
        <w:ind w:firstLine="709"/>
        <w:jc w:val="both"/>
      </w:pPr>
      <w:r w:rsidRPr="00CF47A4">
        <w:t xml:space="preserve">В соответствии со ст.69 Семейного кодекса РФ за  2018 год – 14 (АППГ -13) родителей ЛРП в отношении 20 (АППГ- 15) детей, 1 (АППГ – 3) родитель органичен в родительских правах по состоянию здоровья в отношении 1(АППГ – 5) ребенка.   </w:t>
      </w:r>
    </w:p>
    <w:p w:rsidR="00DB3C49" w:rsidRPr="00CF47A4" w:rsidRDefault="00DB3C49" w:rsidP="006926F0">
      <w:pPr>
        <w:jc w:val="both"/>
      </w:pPr>
      <w:r w:rsidRPr="00CF47A4">
        <w:t xml:space="preserve">         Комиссией по делам несовершеннолетних и защите их прав в 2018 году  не направлялись  заявления о лишении  или об ограничении родительских прав, обращение в суд по вопросам возмещения материального вреда, причиненного здоровью несовершеннолетнего, его имуществу и морального вреда.</w:t>
      </w:r>
    </w:p>
    <w:p w:rsidR="00DB3C49" w:rsidRPr="00CF47A4" w:rsidRDefault="00DB3C49" w:rsidP="006926F0">
      <w:pPr>
        <w:jc w:val="both"/>
      </w:pPr>
      <w:r w:rsidRPr="00CF47A4">
        <w:t xml:space="preserve">         </w:t>
      </w:r>
    </w:p>
    <w:p w:rsidR="00DB3C49" w:rsidRPr="00CF47A4" w:rsidRDefault="00DB3C49" w:rsidP="006926F0">
      <w:pPr>
        <w:jc w:val="both"/>
      </w:pPr>
      <w:r w:rsidRPr="00CF47A4">
        <w:t xml:space="preserve">         С целью профилактики социального сиротства проводятся  совместные рейды   с органами системы профилактики при тесном сотрудничестве  отделения профилактики безнадзорности несовершеннолетних и семейного неблагополучия ГБСУ АО «Коношский СРЦН «Теремок»,  социальными  педагогами образовательных организаций. В 2018 году проведено 45 совместных рейдов.</w:t>
      </w:r>
    </w:p>
    <w:p w:rsidR="00DB3C49" w:rsidRPr="00CF47A4" w:rsidRDefault="00DB3C49" w:rsidP="006926F0">
      <w:pPr>
        <w:ind w:firstLine="709"/>
        <w:jc w:val="both"/>
      </w:pPr>
      <w:r w:rsidRPr="00CF47A4">
        <w:t xml:space="preserve">При посещении семей родителям разъясняется ст.63 Семейного кодекса РФ. Если у родителей существуют проблемы с трудоустройством, материальным содержанием детей, до них доводится информация о возможном устройстве несовершеннолетних детей в дом ребёнка, или  в реабилитационный центр для несовершеннолетних сроком на 6 месяцев. </w:t>
      </w:r>
    </w:p>
    <w:p w:rsidR="00DB3C49" w:rsidRPr="00CF47A4" w:rsidRDefault="00DB3C49" w:rsidP="006926F0">
      <w:pPr>
        <w:jc w:val="both"/>
      </w:pPr>
      <w:r w:rsidRPr="00CF47A4">
        <w:t xml:space="preserve">Временное устройство  детей, оказавшихся в трудной жизненной ситуации,  осуществляется в центральную районную больницу или ГБСУ «Коношский СРЦН «Теремок».  В 2018 году временно направлены  в больницу – 42 (АППГ – 39)  ребенка,         в  СРЦН 2018 году -  66 детей (АППГ – 67). </w:t>
      </w:r>
    </w:p>
    <w:p w:rsidR="00DB3C49" w:rsidRPr="00CF47A4" w:rsidRDefault="00DB3C49" w:rsidP="006926F0">
      <w:pPr>
        <w:jc w:val="both"/>
      </w:pPr>
      <w:r w:rsidRPr="00CF47A4">
        <w:t xml:space="preserve">  </w:t>
      </w:r>
      <w:r w:rsidR="006926F0">
        <w:tab/>
      </w:r>
      <w:r w:rsidRPr="00CF47A4">
        <w:t xml:space="preserve">В 2017 году   определены  в дома ребёнка -  8 детей, в том числе по заявлению родителей - 6,  за   2018 год  – 5 детей, в том числе по заявлению  - 3. </w:t>
      </w:r>
    </w:p>
    <w:p w:rsidR="00DB3C49" w:rsidRPr="00CF47A4" w:rsidRDefault="00DB3C49" w:rsidP="006926F0">
      <w:pPr>
        <w:ind w:firstLine="709"/>
        <w:jc w:val="both"/>
      </w:pPr>
      <w:r w:rsidRPr="00CF47A4">
        <w:t>В отделе опеки и попечительства с целью  профилактики социального сиротства  используется такая мера поддержки как  определение несовершеннолетних детей в дом ребенка по заявлению законного представителя. В 2017 году – 1, в 2018 году – 2.</w:t>
      </w:r>
    </w:p>
    <w:p w:rsidR="00DB3C49" w:rsidRPr="00CF47A4" w:rsidRDefault="00DB3C49" w:rsidP="006926F0">
      <w:pPr>
        <w:ind w:firstLine="709"/>
        <w:jc w:val="both"/>
      </w:pPr>
      <w:r w:rsidRPr="00CF47A4">
        <w:t>8 мая 2018 года на заседании комиссии рассмотрен вопрос    « Об организации системы работы с родителями, уклоняющимися от исполнения родительских обязанностей по воспитанию, содержанию своих детей».</w:t>
      </w:r>
    </w:p>
    <w:p w:rsidR="00DB3C49" w:rsidRPr="00CF47A4" w:rsidRDefault="00DB3C49" w:rsidP="006926F0">
      <w:pPr>
        <w:ind w:firstLine="709"/>
        <w:jc w:val="both"/>
      </w:pPr>
      <w:r w:rsidRPr="00CF47A4">
        <w:t>Перед Новогодними праздниками по постановлению комиссии организованы рейды в семьи, где наиболее сложная ситуация с целью проведения профилактических беседы по предупреждению семейного неблагополучия, выявлению преступлений, связанных с неисполнением обязанностей по воспитанию несовершеннолетних, в том числе, соединенных с жестоким обращением с ними.</w:t>
      </w:r>
    </w:p>
    <w:p w:rsidR="00DB3C49" w:rsidRPr="00CF47A4" w:rsidRDefault="00DB3C49" w:rsidP="006926F0">
      <w:pPr>
        <w:ind w:firstLine="709"/>
        <w:jc w:val="both"/>
      </w:pPr>
      <w:r w:rsidRPr="00CF47A4">
        <w:t>В 2018 году рассмотрено 3(АППГ – 1) обращения граждан, должностных лиц, затрагивающих права и законные интересы несовершеннолетних. В отношении 1 родителя составлен протокол по ч.1 ст.5.35 КРФоАП; одна семья поставлена после получения информации на учет, как находящаяся в социально опасном положении; по третьему обращению - матери несовершеннолетнего, предложено обратиться в Центр «Надежда» за оказанием психологической помощи и получением рекомендаций по  исправлению сложившейся ситуации.</w:t>
      </w:r>
    </w:p>
    <w:p w:rsidR="00DB3C49" w:rsidRPr="00CF47A4" w:rsidRDefault="00DB3C49" w:rsidP="006926F0">
      <w:pPr>
        <w:jc w:val="both"/>
      </w:pPr>
    </w:p>
    <w:p w:rsidR="00DB3C49" w:rsidRPr="00CF47A4" w:rsidRDefault="00DB3C49" w:rsidP="006926F0">
      <w:pPr>
        <w:jc w:val="both"/>
      </w:pPr>
      <w:r w:rsidRPr="00CF47A4">
        <w:rPr>
          <w:b/>
        </w:rPr>
        <w:t xml:space="preserve">     </w:t>
      </w:r>
      <w:r w:rsidRPr="00CF47A4">
        <w:t xml:space="preserve">  По данным ИЦ УМВД России по Архангельской области анализ преступлений, совершенных несовершеннолетними и при их участии показывает, что  в  2018 году отмечен рост подростковой преступности в 2,1 раза в сравнении с аналогичным периодом прошлого года.  Несовершеннолетними совершенно 19 преступлений (АППГ – 9).  Удельный вес составил 9,4 % (АППГ – 4,5 %.).</w:t>
      </w:r>
    </w:p>
    <w:p w:rsidR="00DB3C49" w:rsidRPr="00CF47A4" w:rsidRDefault="00DB3C49" w:rsidP="006926F0">
      <w:pPr>
        <w:ind w:firstLine="709"/>
        <w:jc w:val="both"/>
      </w:pPr>
      <w:r w:rsidRPr="00CF47A4">
        <w:t xml:space="preserve">В сравнении с аналогичным периодом прошлого года подростками совершено 1 (АППГ-1) преступление в состоянии опьянения.    Увеличилось число участников групповых преступлений до 9 человек (АППГ - 4), из них  8 (АППГ-3) в группах несовершеннолетних, 1 (АППГ-1) в смешанной группе. </w:t>
      </w:r>
    </w:p>
    <w:p w:rsidR="00DB3C49" w:rsidRPr="00CF47A4" w:rsidRDefault="00DB3C49" w:rsidP="006926F0">
      <w:pPr>
        <w:ind w:firstLine="709"/>
        <w:jc w:val="both"/>
      </w:pPr>
      <w:r w:rsidRPr="00CF47A4">
        <w:t xml:space="preserve">Ранее совершавшими подростками совершено -  7 (АППГ – 4)  преступлений       </w:t>
      </w:r>
    </w:p>
    <w:p w:rsidR="00DB3C49" w:rsidRPr="00CF47A4" w:rsidRDefault="00DB3C49" w:rsidP="006926F0">
      <w:pPr>
        <w:jc w:val="both"/>
      </w:pPr>
      <w:r w:rsidRPr="00CF47A4">
        <w:t>Сократилось количество угонов совершенных со стороны подростков до – 1 (АППГ-2).    Однако за 2018 год увеличилось число краж, совершенных подростками в 3,8 раза (с 4 до 15).</w:t>
      </w:r>
    </w:p>
    <w:p w:rsidR="00DB3C49" w:rsidRPr="00CF47A4" w:rsidRDefault="00DB3C49" w:rsidP="006926F0">
      <w:pPr>
        <w:jc w:val="both"/>
      </w:pPr>
      <w:r w:rsidRPr="00CF47A4">
        <w:t>Увеличилось количество совершенных подростками тяжких и особо тяжких преступлений в 2,5 раза (с 2 до 5).</w:t>
      </w:r>
    </w:p>
    <w:p w:rsidR="00DB3C49" w:rsidRPr="00CF47A4" w:rsidRDefault="00DB3C49" w:rsidP="006926F0">
      <w:pPr>
        <w:jc w:val="both"/>
      </w:pPr>
      <w:r w:rsidRPr="00CF47A4">
        <w:t xml:space="preserve">           В совершении преступлений принимали участие  5 воспитанников детских домов, трое из них воспитанники Коряжемского детского дома, 1 подопечный несовершеннолетний.   </w:t>
      </w:r>
    </w:p>
    <w:p w:rsidR="00DB3C49" w:rsidRPr="00CF47A4" w:rsidRDefault="00DB3C49" w:rsidP="006926F0">
      <w:pPr>
        <w:jc w:val="both"/>
      </w:pPr>
      <w:r w:rsidRPr="00CF47A4">
        <w:t xml:space="preserve"> </w:t>
      </w:r>
    </w:p>
    <w:p w:rsidR="006926F0" w:rsidRDefault="00DB3C49" w:rsidP="00AA7BB2">
      <w:r w:rsidRPr="00CF47A4">
        <w:t xml:space="preserve">      </w:t>
      </w:r>
    </w:p>
    <w:p w:rsidR="00DB3C49" w:rsidRDefault="00DB3C49" w:rsidP="00AA7BB2">
      <w:pPr>
        <w:rPr>
          <w:b/>
        </w:rPr>
      </w:pPr>
      <w:r w:rsidRPr="00CF47A4">
        <w:rPr>
          <w:b/>
        </w:rPr>
        <w:t>Динамика преступлений</w:t>
      </w:r>
    </w:p>
    <w:p w:rsidR="00D05C72" w:rsidRPr="00CF47A4" w:rsidRDefault="00D05C72" w:rsidP="00AA7BB2">
      <w:pPr>
        <w:rPr>
          <w:b/>
        </w:rPr>
      </w:pPr>
    </w:p>
    <w:tbl>
      <w:tblPr>
        <w:tblW w:w="8473" w:type="dxa"/>
        <w:tblLook w:val="04A0" w:firstRow="1" w:lastRow="0" w:firstColumn="1" w:lastColumn="0" w:noHBand="0" w:noVBand="1"/>
      </w:tblPr>
      <w:tblGrid>
        <w:gridCol w:w="6204"/>
        <w:gridCol w:w="1418"/>
        <w:gridCol w:w="851"/>
      </w:tblGrid>
      <w:tr w:rsidR="00DB3C49" w:rsidRPr="0061263D" w:rsidTr="00F46E34">
        <w:tc>
          <w:tcPr>
            <w:tcW w:w="6204" w:type="dxa"/>
          </w:tcPr>
          <w:p w:rsidR="00DB3C49" w:rsidRPr="00CF47A4" w:rsidRDefault="00DB3C49" w:rsidP="00AA7BB2">
            <w:pPr>
              <w:rPr>
                <w:bCs/>
              </w:rPr>
            </w:pPr>
          </w:p>
        </w:tc>
        <w:tc>
          <w:tcPr>
            <w:tcW w:w="1418" w:type="dxa"/>
          </w:tcPr>
          <w:p w:rsidR="00DB3C49" w:rsidRPr="0061263D" w:rsidRDefault="00DB3C49" w:rsidP="00AA7BB2">
            <w:pPr>
              <w:rPr>
                <w:bCs/>
                <w:u w:val="single"/>
              </w:rPr>
            </w:pPr>
            <w:r w:rsidRPr="0061263D">
              <w:rPr>
                <w:bCs/>
                <w:u w:val="single"/>
              </w:rPr>
              <w:t>2017</w:t>
            </w:r>
          </w:p>
        </w:tc>
        <w:tc>
          <w:tcPr>
            <w:tcW w:w="851" w:type="dxa"/>
          </w:tcPr>
          <w:p w:rsidR="00DB3C49" w:rsidRPr="0061263D" w:rsidRDefault="00DB3C49" w:rsidP="00AA7BB2">
            <w:pPr>
              <w:rPr>
                <w:bCs/>
                <w:u w:val="single"/>
              </w:rPr>
            </w:pPr>
            <w:r w:rsidRPr="0061263D">
              <w:rPr>
                <w:bCs/>
                <w:u w:val="single"/>
              </w:rPr>
              <w:t>2018</w:t>
            </w:r>
          </w:p>
        </w:tc>
      </w:tr>
      <w:tr w:rsidR="00DB3C49" w:rsidRPr="00D05C72" w:rsidTr="00F46E34">
        <w:tc>
          <w:tcPr>
            <w:tcW w:w="6204" w:type="dxa"/>
          </w:tcPr>
          <w:p w:rsidR="00DB3C49" w:rsidRPr="00CF47A4" w:rsidRDefault="00DB3C49" w:rsidP="00AA7BB2">
            <w:pPr>
              <w:rPr>
                <w:bCs/>
              </w:rPr>
            </w:pPr>
            <w:r w:rsidRPr="00CF47A4">
              <w:t>Умышленное причинение средней тяжести вреда здоровью (ст.112 УК РФ)</w:t>
            </w:r>
          </w:p>
        </w:tc>
        <w:tc>
          <w:tcPr>
            <w:tcW w:w="1418" w:type="dxa"/>
          </w:tcPr>
          <w:p w:rsidR="00DB3C49" w:rsidRPr="00D05C72" w:rsidRDefault="00DB3C49" w:rsidP="00AA7BB2">
            <w:pPr>
              <w:rPr>
                <w:bCs/>
              </w:rPr>
            </w:pPr>
            <w:r w:rsidRPr="00D05C72">
              <w:rPr>
                <w:bCs/>
              </w:rPr>
              <w:t>1</w:t>
            </w:r>
          </w:p>
        </w:tc>
        <w:tc>
          <w:tcPr>
            <w:tcW w:w="851" w:type="dxa"/>
          </w:tcPr>
          <w:p w:rsidR="00DB3C49" w:rsidRPr="00D05C72" w:rsidRDefault="00DB3C49" w:rsidP="00AA7BB2">
            <w:pPr>
              <w:rPr>
                <w:bCs/>
              </w:rPr>
            </w:pPr>
            <w:r w:rsidRPr="00D05C72">
              <w:rPr>
                <w:bCs/>
              </w:rPr>
              <w:t>1</w:t>
            </w:r>
          </w:p>
        </w:tc>
      </w:tr>
      <w:tr w:rsidR="00DB3C49" w:rsidRPr="00D05C72" w:rsidTr="00F46E34">
        <w:tc>
          <w:tcPr>
            <w:tcW w:w="6204" w:type="dxa"/>
          </w:tcPr>
          <w:p w:rsidR="00DB3C49" w:rsidRPr="00CF47A4" w:rsidRDefault="00DB3C49" w:rsidP="00AA7BB2">
            <w:pPr>
              <w:rPr>
                <w:bCs/>
              </w:rPr>
            </w:pPr>
            <w:r w:rsidRPr="00CF47A4">
              <w:rPr>
                <w:bCs/>
              </w:rPr>
              <w:t>Причинение побоев и легкого вреда здоровью  (ст.116 УК РФ)</w:t>
            </w:r>
          </w:p>
        </w:tc>
        <w:tc>
          <w:tcPr>
            <w:tcW w:w="1418" w:type="dxa"/>
          </w:tcPr>
          <w:p w:rsidR="00DB3C49" w:rsidRPr="00D05C72" w:rsidRDefault="00DB3C49" w:rsidP="00AA7BB2">
            <w:pPr>
              <w:rPr>
                <w:bCs/>
              </w:rPr>
            </w:pPr>
            <w:r w:rsidRPr="00D05C72">
              <w:rPr>
                <w:bCs/>
              </w:rPr>
              <w:t>1</w:t>
            </w:r>
          </w:p>
        </w:tc>
        <w:tc>
          <w:tcPr>
            <w:tcW w:w="851" w:type="dxa"/>
          </w:tcPr>
          <w:p w:rsidR="00DB3C49" w:rsidRPr="00D05C72" w:rsidRDefault="00DB3C49" w:rsidP="00AA7BB2">
            <w:pPr>
              <w:rPr>
                <w:bCs/>
              </w:rPr>
            </w:pPr>
            <w:r w:rsidRPr="00D05C72">
              <w:rPr>
                <w:bCs/>
              </w:rPr>
              <w:t>0</w:t>
            </w:r>
          </w:p>
        </w:tc>
      </w:tr>
      <w:tr w:rsidR="00DB3C49" w:rsidRPr="00D05C72" w:rsidTr="00F46E34">
        <w:tc>
          <w:tcPr>
            <w:tcW w:w="6204" w:type="dxa"/>
          </w:tcPr>
          <w:p w:rsidR="00DB3C49" w:rsidRPr="00CF47A4" w:rsidRDefault="00DB3C49" w:rsidP="00AA7BB2">
            <w:pPr>
              <w:rPr>
                <w:bCs/>
              </w:rPr>
            </w:pPr>
            <w:r w:rsidRPr="00CF47A4">
              <w:rPr>
                <w:bCs/>
              </w:rPr>
              <w:t>Кража      (ст.158 УК РФ)/</w:t>
            </w:r>
            <w:r w:rsidRPr="00CF47A4">
              <w:rPr>
                <w:bCs/>
              </w:rPr>
              <w:tab/>
            </w:r>
          </w:p>
          <w:p w:rsidR="00DB3C49" w:rsidRPr="00CF47A4" w:rsidRDefault="00DB3C49" w:rsidP="00AA7BB2">
            <w:pPr>
              <w:rPr>
                <w:bCs/>
              </w:rPr>
            </w:pPr>
            <w:r w:rsidRPr="00CF47A4">
              <w:rPr>
                <w:bCs/>
              </w:rPr>
              <w:t>Мелкое хищение   (ст.158.1   УК РФ)</w:t>
            </w:r>
          </w:p>
        </w:tc>
        <w:tc>
          <w:tcPr>
            <w:tcW w:w="1418" w:type="dxa"/>
          </w:tcPr>
          <w:p w:rsidR="00DB3C49" w:rsidRPr="00D05C72" w:rsidRDefault="00DB3C49" w:rsidP="00AA7BB2">
            <w:pPr>
              <w:rPr>
                <w:bCs/>
              </w:rPr>
            </w:pPr>
            <w:r w:rsidRPr="00D05C72">
              <w:rPr>
                <w:bCs/>
              </w:rPr>
              <w:t>4</w:t>
            </w:r>
          </w:p>
          <w:p w:rsidR="00DB3C49" w:rsidRPr="00D05C72" w:rsidRDefault="00DB3C49" w:rsidP="00AA7BB2">
            <w:pPr>
              <w:rPr>
                <w:bCs/>
              </w:rPr>
            </w:pPr>
            <w:r w:rsidRPr="00D05C72">
              <w:rPr>
                <w:bCs/>
              </w:rPr>
              <w:t>0</w:t>
            </w:r>
          </w:p>
        </w:tc>
        <w:tc>
          <w:tcPr>
            <w:tcW w:w="851" w:type="dxa"/>
          </w:tcPr>
          <w:p w:rsidR="00DB3C49" w:rsidRPr="00D05C72" w:rsidRDefault="00DB3C49" w:rsidP="00AA7BB2">
            <w:pPr>
              <w:rPr>
                <w:bCs/>
              </w:rPr>
            </w:pPr>
            <w:r w:rsidRPr="00D05C72">
              <w:rPr>
                <w:bCs/>
              </w:rPr>
              <w:t xml:space="preserve"> 15 </w:t>
            </w:r>
          </w:p>
          <w:p w:rsidR="00DB3C49" w:rsidRPr="00D05C72" w:rsidRDefault="00DB3C49" w:rsidP="00AA7BB2">
            <w:pPr>
              <w:rPr>
                <w:bCs/>
              </w:rPr>
            </w:pPr>
            <w:r w:rsidRPr="00D05C72">
              <w:rPr>
                <w:bCs/>
              </w:rPr>
              <w:t>1</w:t>
            </w:r>
          </w:p>
        </w:tc>
      </w:tr>
      <w:tr w:rsidR="00DB3C49" w:rsidRPr="00D05C72" w:rsidTr="00F46E34">
        <w:trPr>
          <w:trHeight w:val="414"/>
        </w:trPr>
        <w:tc>
          <w:tcPr>
            <w:tcW w:w="6204" w:type="dxa"/>
          </w:tcPr>
          <w:p w:rsidR="00DB3C49" w:rsidRPr="00CF47A4" w:rsidRDefault="00DB3C49" w:rsidP="00AA7BB2">
            <w:pPr>
              <w:rPr>
                <w:bCs/>
              </w:rPr>
            </w:pPr>
            <w:r w:rsidRPr="00CF47A4">
              <w:rPr>
                <w:bCs/>
              </w:rPr>
              <w:t>Угон автотранспорта</w:t>
            </w:r>
            <w:r w:rsidRPr="00CF47A4">
              <w:rPr>
                <w:bCs/>
              </w:rPr>
              <w:tab/>
            </w:r>
          </w:p>
          <w:p w:rsidR="00DB3C49" w:rsidRPr="00CF47A4" w:rsidRDefault="00DB3C49" w:rsidP="00AA7BB2">
            <w:pPr>
              <w:rPr>
                <w:bCs/>
              </w:rPr>
            </w:pPr>
            <w:r w:rsidRPr="00CF47A4">
              <w:rPr>
                <w:bCs/>
              </w:rPr>
              <w:t>(ст.166 УК РФ)</w:t>
            </w:r>
          </w:p>
        </w:tc>
        <w:tc>
          <w:tcPr>
            <w:tcW w:w="1418" w:type="dxa"/>
          </w:tcPr>
          <w:p w:rsidR="00DB3C49" w:rsidRPr="00D05C72" w:rsidRDefault="00DB3C49" w:rsidP="00AA7BB2">
            <w:pPr>
              <w:rPr>
                <w:bCs/>
              </w:rPr>
            </w:pPr>
            <w:r w:rsidRPr="00D05C72">
              <w:rPr>
                <w:bCs/>
              </w:rPr>
              <w:t>2</w:t>
            </w:r>
          </w:p>
        </w:tc>
        <w:tc>
          <w:tcPr>
            <w:tcW w:w="851" w:type="dxa"/>
          </w:tcPr>
          <w:p w:rsidR="00DB3C49" w:rsidRPr="00D05C72" w:rsidRDefault="00DB3C49" w:rsidP="00AA7BB2">
            <w:pPr>
              <w:rPr>
                <w:bCs/>
              </w:rPr>
            </w:pPr>
            <w:r w:rsidRPr="00D05C72">
              <w:rPr>
                <w:bCs/>
              </w:rPr>
              <w:t>1</w:t>
            </w:r>
          </w:p>
        </w:tc>
      </w:tr>
      <w:tr w:rsidR="00DB3C49" w:rsidRPr="00D05C72" w:rsidTr="00F46E34">
        <w:trPr>
          <w:trHeight w:val="225"/>
        </w:trPr>
        <w:tc>
          <w:tcPr>
            <w:tcW w:w="6204" w:type="dxa"/>
          </w:tcPr>
          <w:p w:rsidR="00DB3C49" w:rsidRPr="00CF47A4" w:rsidRDefault="00DB3C49" w:rsidP="00AA7BB2">
            <w:pPr>
              <w:rPr>
                <w:bCs/>
              </w:rPr>
            </w:pPr>
            <w:r w:rsidRPr="00CF47A4">
              <w:rPr>
                <w:bCs/>
              </w:rPr>
              <w:t>Хищение документов    (ст.325 УК РФ)</w:t>
            </w:r>
          </w:p>
        </w:tc>
        <w:tc>
          <w:tcPr>
            <w:tcW w:w="1418" w:type="dxa"/>
          </w:tcPr>
          <w:p w:rsidR="00DB3C49" w:rsidRPr="00D05C72" w:rsidRDefault="00DB3C49" w:rsidP="00AA7BB2">
            <w:pPr>
              <w:rPr>
                <w:bCs/>
              </w:rPr>
            </w:pPr>
            <w:r w:rsidRPr="00D05C72">
              <w:rPr>
                <w:bCs/>
              </w:rPr>
              <w:t>-</w:t>
            </w:r>
          </w:p>
        </w:tc>
        <w:tc>
          <w:tcPr>
            <w:tcW w:w="851" w:type="dxa"/>
          </w:tcPr>
          <w:p w:rsidR="00DB3C49" w:rsidRPr="00D05C72" w:rsidRDefault="00F46E34" w:rsidP="00AA7BB2">
            <w:pPr>
              <w:rPr>
                <w:bCs/>
              </w:rPr>
            </w:pPr>
            <w:r w:rsidRPr="00D05C72">
              <w:rPr>
                <w:bCs/>
              </w:rPr>
              <w:t>-</w:t>
            </w:r>
          </w:p>
        </w:tc>
      </w:tr>
      <w:tr w:rsidR="00DB3C49" w:rsidRPr="00D05C72" w:rsidTr="00F46E34">
        <w:tc>
          <w:tcPr>
            <w:tcW w:w="6204" w:type="dxa"/>
          </w:tcPr>
          <w:p w:rsidR="00DB3C49" w:rsidRPr="00CF47A4" w:rsidRDefault="00DB3C49" w:rsidP="00AA7BB2">
            <w:pPr>
              <w:rPr>
                <w:bCs/>
              </w:rPr>
            </w:pPr>
            <w:r w:rsidRPr="00CF47A4">
              <w:rPr>
                <w:bCs/>
              </w:rPr>
              <w:t>Изнасилование</w:t>
            </w:r>
          </w:p>
        </w:tc>
        <w:tc>
          <w:tcPr>
            <w:tcW w:w="1418" w:type="dxa"/>
          </w:tcPr>
          <w:p w:rsidR="00DB3C49" w:rsidRPr="00D05C72" w:rsidRDefault="00DB3C49" w:rsidP="00AA7BB2">
            <w:pPr>
              <w:rPr>
                <w:bCs/>
              </w:rPr>
            </w:pPr>
            <w:r w:rsidRPr="00D05C72">
              <w:rPr>
                <w:bCs/>
              </w:rPr>
              <w:t>-</w:t>
            </w:r>
          </w:p>
        </w:tc>
        <w:tc>
          <w:tcPr>
            <w:tcW w:w="851" w:type="dxa"/>
          </w:tcPr>
          <w:p w:rsidR="00DB3C49" w:rsidRPr="00D05C72" w:rsidRDefault="00F46E34" w:rsidP="00AA7BB2">
            <w:pPr>
              <w:rPr>
                <w:bCs/>
              </w:rPr>
            </w:pPr>
            <w:r w:rsidRPr="00D05C72">
              <w:rPr>
                <w:bCs/>
              </w:rPr>
              <w:t>-</w:t>
            </w:r>
          </w:p>
        </w:tc>
      </w:tr>
      <w:tr w:rsidR="00DB3C49" w:rsidRPr="00D05C72" w:rsidTr="00F46E34">
        <w:tc>
          <w:tcPr>
            <w:tcW w:w="6204" w:type="dxa"/>
          </w:tcPr>
          <w:p w:rsidR="00DB3C49" w:rsidRPr="00CF47A4" w:rsidRDefault="00DB3C49" w:rsidP="00AA7BB2">
            <w:pPr>
              <w:rPr>
                <w:bCs/>
              </w:rPr>
            </w:pPr>
            <w:r w:rsidRPr="00CF47A4">
              <w:rPr>
                <w:bCs/>
              </w:rPr>
              <w:t>Грабеж  (ст.161 УК РФ)</w:t>
            </w:r>
          </w:p>
        </w:tc>
        <w:tc>
          <w:tcPr>
            <w:tcW w:w="1418" w:type="dxa"/>
          </w:tcPr>
          <w:p w:rsidR="00DB3C49" w:rsidRPr="00D05C72" w:rsidRDefault="00DB3C49" w:rsidP="00AA7BB2">
            <w:pPr>
              <w:rPr>
                <w:bCs/>
              </w:rPr>
            </w:pPr>
            <w:r w:rsidRPr="00D05C72">
              <w:rPr>
                <w:bCs/>
              </w:rPr>
              <w:t>-</w:t>
            </w:r>
          </w:p>
        </w:tc>
        <w:tc>
          <w:tcPr>
            <w:tcW w:w="851" w:type="dxa"/>
          </w:tcPr>
          <w:p w:rsidR="00DB3C49" w:rsidRPr="00D05C72" w:rsidRDefault="00DB3C49" w:rsidP="00AA7BB2">
            <w:pPr>
              <w:rPr>
                <w:bCs/>
              </w:rPr>
            </w:pPr>
            <w:r w:rsidRPr="00D05C72">
              <w:rPr>
                <w:bCs/>
              </w:rPr>
              <w:t>1</w:t>
            </w:r>
          </w:p>
        </w:tc>
      </w:tr>
      <w:tr w:rsidR="00DB3C49" w:rsidRPr="00D05C72" w:rsidTr="00F46E34">
        <w:tc>
          <w:tcPr>
            <w:tcW w:w="6204" w:type="dxa"/>
          </w:tcPr>
          <w:p w:rsidR="00DB3C49" w:rsidRPr="00CF47A4" w:rsidRDefault="00DB3C49" w:rsidP="00AA7BB2">
            <w:pPr>
              <w:rPr>
                <w:bCs/>
              </w:rPr>
            </w:pPr>
            <w:r w:rsidRPr="00CF47A4">
              <w:rPr>
                <w:bCs/>
              </w:rPr>
              <w:t>Разбой</w:t>
            </w:r>
          </w:p>
        </w:tc>
        <w:tc>
          <w:tcPr>
            <w:tcW w:w="1418" w:type="dxa"/>
          </w:tcPr>
          <w:p w:rsidR="00DB3C49" w:rsidRPr="00D05C72" w:rsidRDefault="00DB3C49" w:rsidP="00AA7BB2">
            <w:pPr>
              <w:rPr>
                <w:bCs/>
              </w:rPr>
            </w:pPr>
            <w:r w:rsidRPr="00D05C72">
              <w:rPr>
                <w:bCs/>
              </w:rPr>
              <w:t>-</w:t>
            </w:r>
          </w:p>
        </w:tc>
        <w:tc>
          <w:tcPr>
            <w:tcW w:w="851" w:type="dxa"/>
          </w:tcPr>
          <w:p w:rsidR="00DB3C49" w:rsidRPr="00D05C72" w:rsidRDefault="00F46E34" w:rsidP="00AA7BB2">
            <w:pPr>
              <w:rPr>
                <w:bCs/>
              </w:rPr>
            </w:pPr>
            <w:r w:rsidRPr="00D05C72">
              <w:rPr>
                <w:bCs/>
              </w:rPr>
              <w:t>-</w:t>
            </w:r>
          </w:p>
        </w:tc>
      </w:tr>
      <w:tr w:rsidR="00DB3C49" w:rsidRPr="00D05C72" w:rsidTr="00F46E34">
        <w:tc>
          <w:tcPr>
            <w:tcW w:w="6204" w:type="dxa"/>
          </w:tcPr>
          <w:p w:rsidR="00DB3C49" w:rsidRPr="00CF47A4" w:rsidRDefault="00DB3C49" w:rsidP="00AA7BB2">
            <w:pPr>
              <w:rPr>
                <w:bCs/>
              </w:rPr>
            </w:pPr>
            <w:r w:rsidRPr="00CF47A4">
              <w:rPr>
                <w:bCs/>
              </w:rPr>
              <w:t>Насильст</w:t>
            </w:r>
            <w:r w:rsidR="00F46E34">
              <w:rPr>
                <w:bCs/>
              </w:rPr>
              <w:t xml:space="preserve">венные </w:t>
            </w:r>
            <w:r w:rsidRPr="00CF47A4">
              <w:rPr>
                <w:bCs/>
              </w:rPr>
              <w:t>действия сексуального характера</w:t>
            </w:r>
          </w:p>
        </w:tc>
        <w:tc>
          <w:tcPr>
            <w:tcW w:w="1418" w:type="dxa"/>
          </w:tcPr>
          <w:p w:rsidR="00DB3C49" w:rsidRPr="00D05C72" w:rsidRDefault="00DB3C49" w:rsidP="00AA7BB2">
            <w:pPr>
              <w:rPr>
                <w:bCs/>
              </w:rPr>
            </w:pPr>
            <w:r w:rsidRPr="00D05C72">
              <w:rPr>
                <w:bCs/>
              </w:rPr>
              <w:t>-</w:t>
            </w:r>
          </w:p>
        </w:tc>
        <w:tc>
          <w:tcPr>
            <w:tcW w:w="851" w:type="dxa"/>
          </w:tcPr>
          <w:p w:rsidR="00DB3C49" w:rsidRPr="00D05C72" w:rsidRDefault="00F46E34" w:rsidP="00AA7BB2">
            <w:pPr>
              <w:rPr>
                <w:bCs/>
              </w:rPr>
            </w:pPr>
            <w:r w:rsidRPr="00D05C72">
              <w:rPr>
                <w:bCs/>
              </w:rPr>
              <w:t>-</w:t>
            </w:r>
          </w:p>
        </w:tc>
      </w:tr>
      <w:tr w:rsidR="00DB3C49" w:rsidRPr="00D05C72" w:rsidTr="00F46E34">
        <w:tc>
          <w:tcPr>
            <w:tcW w:w="6204" w:type="dxa"/>
          </w:tcPr>
          <w:p w:rsidR="00DB3C49" w:rsidRPr="00CF47A4" w:rsidRDefault="00DB3C49" w:rsidP="00AA7BB2">
            <w:pPr>
              <w:rPr>
                <w:bCs/>
              </w:rPr>
            </w:pPr>
            <w:r w:rsidRPr="00CF47A4">
              <w:rPr>
                <w:bCs/>
              </w:rPr>
              <w:t>Убийство</w:t>
            </w:r>
          </w:p>
        </w:tc>
        <w:tc>
          <w:tcPr>
            <w:tcW w:w="1418" w:type="dxa"/>
          </w:tcPr>
          <w:p w:rsidR="00DB3C49" w:rsidRPr="00D05C72" w:rsidRDefault="00DB3C49" w:rsidP="00AA7BB2">
            <w:pPr>
              <w:rPr>
                <w:bCs/>
              </w:rPr>
            </w:pPr>
            <w:r w:rsidRPr="00D05C72">
              <w:rPr>
                <w:bCs/>
              </w:rPr>
              <w:t>-</w:t>
            </w:r>
          </w:p>
        </w:tc>
        <w:tc>
          <w:tcPr>
            <w:tcW w:w="851" w:type="dxa"/>
          </w:tcPr>
          <w:p w:rsidR="00DB3C49" w:rsidRPr="00D05C72" w:rsidRDefault="00F46E34" w:rsidP="00AA7BB2">
            <w:pPr>
              <w:rPr>
                <w:bCs/>
              </w:rPr>
            </w:pPr>
            <w:r w:rsidRPr="00D05C72">
              <w:rPr>
                <w:bCs/>
              </w:rPr>
              <w:t>-</w:t>
            </w:r>
          </w:p>
        </w:tc>
      </w:tr>
      <w:tr w:rsidR="00DB3C49" w:rsidRPr="00D05C72" w:rsidTr="00F46E34">
        <w:tc>
          <w:tcPr>
            <w:tcW w:w="6204" w:type="dxa"/>
          </w:tcPr>
          <w:p w:rsidR="00DB3C49" w:rsidRPr="00CF47A4" w:rsidRDefault="00DB3C49" w:rsidP="00AA7BB2">
            <w:pPr>
              <w:rPr>
                <w:bCs/>
              </w:rPr>
            </w:pPr>
            <w:r w:rsidRPr="00CF47A4">
              <w:rPr>
                <w:bCs/>
              </w:rPr>
              <w:t>Поджог</w:t>
            </w:r>
          </w:p>
        </w:tc>
        <w:tc>
          <w:tcPr>
            <w:tcW w:w="1418" w:type="dxa"/>
          </w:tcPr>
          <w:p w:rsidR="00DB3C49" w:rsidRPr="00D05C72" w:rsidRDefault="00DB3C49" w:rsidP="00AA7BB2">
            <w:pPr>
              <w:rPr>
                <w:bCs/>
              </w:rPr>
            </w:pPr>
            <w:r w:rsidRPr="00D05C72">
              <w:rPr>
                <w:bCs/>
              </w:rPr>
              <w:t>-</w:t>
            </w:r>
          </w:p>
        </w:tc>
        <w:tc>
          <w:tcPr>
            <w:tcW w:w="851" w:type="dxa"/>
          </w:tcPr>
          <w:p w:rsidR="00DB3C49" w:rsidRPr="00D05C72" w:rsidRDefault="00F46E34" w:rsidP="00AA7BB2">
            <w:pPr>
              <w:rPr>
                <w:bCs/>
              </w:rPr>
            </w:pPr>
            <w:r w:rsidRPr="00D05C72">
              <w:rPr>
                <w:bCs/>
              </w:rPr>
              <w:t>-</w:t>
            </w:r>
          </w:p>
        </w:tc>
      </w:tr>
      <w:tr w:rsidR="00DB3C49" w:rsidRPr="00D05C72" w:rsidTr="00F46E34">
        <w:tc>
          <w:tcPr>
            <w:tcW w:w="6204" w:type="dxa"/>
          </w:tcPr>
          <w:p w:rsidR="00DB3C49" w:rsidRPr="00CF47A4" w:rsidRDefault="00D05C72" w:rsidP="00AA7BB2">
            <w:pPr>
              <w:rPr>
                <w:bCs/>
              </w:rPr>
            </w:pPr>
            <w:r>
              <w:rPr>
                <w:bCs/>
              </w:rPr>
              <w:t xml:space="preserve">Истязание </w:t>
            </w:r>
            <w:r w:rsidR="00DB3C49" w:rsidRPr="00CF47A4">
              <w:rPr>
                <w:bCs/>
              </w:rPr>
              <w:t>(ст.117 УК РФ)</w:t>
            </w:r>
          </w:p>
        </w:tc>
        <w:tc>
          <w:tcPr>
            <w:tcW w:w="1418" w:type="dxa"/>
          </w:tcPr>
          <w:p w:rsidR="00DB3C49" w:rsidRPr="00D05C72" w:rsidRDefault="00DB3C49" w:rsidP="00AA7BB2">
            <w:pPr>
              <w:rPr>
                <w:bCs/>
              </w:rPr>
            </w:pPr>
            <w:r w:rsidRPr="00D05C72">
              <w:rPr>
                <w:bCs/>
              </w:rPr>
              <w:t>1</w:t>
            </w:r>
          </w:p>
        </w:tc>
        <w:tc>
          <w:tcPr>
            <w:tcW w:w="851" w:type="dxa"/>
          </w:tcPr>
          <w:p w:rsidR="00DB3C49" w:rsidRPr="00D05C72" w:rsidRDefault="00DB3C49" w:rsidP="00AA7BB2">
            <w:pPr>
              <w:rPr>
                <w:bCs/>
              </w:rPr>
            </w:pPr>
            <w:r w:rsidRPr="00D05C72">
              <w:rPr>
                <w:bCs/>
              </w:rPr>
              <w:t>0</w:t>
            </w:r>
          </w:p>
        </w:tc>
      </w:tr>
      <w:tr w:rsidR="00DB3C49" w:rsidRPr="00D05C72" w:rsidTr="00F46E34">
        <w:tc>
          <w:tcPr>
            <w:tcW w:w="6204" w:type="dxa"/>
          </w:tcPr>
          <w:p w:rsidR="00DB3C49" w:rsidRPr="00D05C72" w:rsidRDefault="00D05C72" w:rsidP="00AA7BB2">
            <w:pPr>
              <w:rPr>
                <w:bCs/>
              </w:rPr>
            </w:pPr>
            <w:r w:rsidRPr="00D05C72">
              <w:rPr>
                <w:bCs/>
              </w:rPr>
              <w:t>Всего</w:t>
            </w:r>
          </w:p>
        </w:tc>
        <w:tc>
          <w:tcPr>
            <w:tcW w:w="1418" w:type="dxa"/>
          </w:tcPr>
          <w:p w:rsidR="00DB3C49" w:rsidRPr="00D05C72" w:rsidRDefault="00DB3C49" w:rsidP="00AA7BB2">
            <w:pPr>
              <w:rPr>
                <w:bCs/>
              </w:rPr>
            </w:pPr>
            <w:r w:rsidRPr="00D05C72">
              <w:rPr>
                <w:bCs/>
              </w:rPr>
              <w:t>9</w:t>
            </w:r>
          </w:p>
        </w:tc>
        <w:tc>
          <w:tcPr>
            <w:tcW w:w="851" w:type="dxa"/>
          </w:tcPr>
          <w:p w:rsidR="00DB3C49" w:rsidRPr="00D05C72" w:rsidRDefault="00DB3C49" w:rsidP="00AA7BB2">
            <w:pPr>
              <w:rPr>
                <w:bCs/>
              </w:rPr>
            </w:pPr>
            <w:r w:rsidRPr="00D05C72">
              <w:rPr>
                <w:bCs/>
              </w:rPr>
              <w:t>19</w:t>
            </w:r>
          </w:p>
        </w:tc>
      </w:tr>
    </w:tbl>
    <w:p w:rsidR="00DB3C49" w:rsidRPr="00CF47A4" w:rsidRDefault="00DB3C49" w:rsidP="00AA7BB2">
      <w:r w:rsidRPr="00CF47A4">
        <w:t xml:space="preserve"> </w:t>
      </w:r>
    </w:p>
    <w:p w:rsidR="00DB3C49" w:rsidRPr="00CF47A4" w:rsidRDefault="00DB3C49" w:rsidP="006926F0">
      <w:pPr>
        <w:ind w:firstLine="709"/>
        <w:jc w:val="both"/>
      </w:pPr>
      <w:r w:rsidRPr="00CF47A4">
        <w:t>Комиссией осуществляется координация деятельности органов и учреждений системы профилактики по предупреждению правонарушений и антиобщественных действий несовершеннолетних, выявлению причин  и условий, способствовавших этому. На заседаниях комиссии ежеквартально рассматривается вопрос «Анализ работы ОМВД по профилактике безнадзорности и правонарушений несовершеннолетних»  (30 января, 10 апреля, 2 октября, 26 июля 2018 года), принимаются постановления по устранению причин и условий совершения правонарушений, органам и учреждениям даются поручения.</w:t>
      </w:r>
    </w:p>
    <w:p w:rsidR="00DB3C49" w:rsidRPr="00CF47A4" w:rsidRDefault="00DB3C49" w:rsidP="00AA7BB2">
      <w:pPr>
        <w:rPr>
          <w:u w:val="single"/>
        </w:rPr>
      </w:pPr>
      <w:r w:rsidRPr="00CF47A4">
        <w:t xml:space="preserve"> </w:t>
      </w:r>
    </w:p>
    <w:p w:rsidR="00DB3C49" w:rsidRPr="00CF47A4" w:rsidRDefault="00DB3C49" w:rsidP="006926F0">
      <w:pPr>
        <w:ind w:firstLine="709"/>
        <w:jc w:val="both"/>
      </w:pPr>
      <w:r w:rsidRPr="00CF47A4">
        <w:t xml:space="preserve">Число несовершеннолетних участников преступлений увеличилось до - 16 (АППГ-10). В совершении преступлений приняли участие 9 человек в возрасте от 14-15 лет и 7 человек – возрасте 16-17 лет. </w:t>
      </w:r>
    </w:p>
    <w:p w:rsidR="00DB3C49" w:rsidRPr="00CF47A4" w:rsidRDefault="00DB3C49" w:rsidP="006926F0">
      <w:pPr>
        <w:ind w:firstLine="709"/>
        <w:jc w:val="both"/>
      </w:pPr>
      <w:r w:rsidRPr="00CF47A4">
        <w:t xml:space="preserve">По социальному статусу: 7 подростков – проживают с одним из родителей    2 подросток проживает с опекуном (Сердюк В.Д.- 2 прест.), 5 подростков – сироты   2 подростка воспитываются в полной семье  </w:t>
      </w:r>
    </w:p>
    <w:p w:rsidR="00DB3C49" w:rsidRPr="00CF47A4" w:rsidRDefault="00DB3C49" w:rsidP="006926F0">
      <w:pPr>
        <w:jc w:val="both"/>
      </w:pPr>
    </w:p>
    <w:p w:rsidR="00DB3C49" w:rsidRPr="00CF47A4" w:rsidRDefault="00DB3C49" w:rsidP="006926F0">
      <w:pPr>
        <w:jc w:val="both"/>
        <w:rPr>
          <w:u w:val="single"/>
        </w:rPr>
      </w:pPr>
      <w:r w:rsidRPr="00CF47A4">
        <w:t xml:space="preserve">                </w:t>
      </w:r>
      <w:r w:rsidRPr="00CF47A4">
        <w:rPr>
          <w:u w:val="single"/>
        </w:rPr>
        <w:t xml:space="preserve">Преступления совершены в следующих МО поселений: </w:t>
      </w:r>
    </w:p>
    <w:p w:rsidR="00DB3C49" w:rsidRPr="0061263D" w:rsidRDefault="00DB3C49" w:rsidP="006926F0">
      <w:pPr>
        <w:jc w:val="both"/>
        <w:rPr>
          <w:bCs/>
        </w:rPr>
      </w:pPr>
      <w:r w:rsidRPr="0061263D">
        <w:rPr>
          <w:bCs/>
        </w:rPr>
        <w:t>МО «Коношское» - 14 преступлений,  8 несовершеннолетних</w:t>
      </w:r>
    </w:p>
    <w:p w:rsidR="00DB3C49" w:rsidRPr="0061263D" w:rsidRDefault="00DB3C49" w:rsidP="006926F0">
      <w:pPr>
        <w:jc w:val="both"/>
        <w:rPr>
          <w:bCs/>
        </w:rPr>
      </w:pPr>
      <w:r w:rsidRPr="0061263D">
        <w:rPr>
          <w:bCs/>
        </w:rPr>
        <w:t xml:space="preserve">МО «Волошское» - 1 преступление,     3  несовершеннолетних </w:t>
      </w:r>
    </w:p>
    <w:p w:rsidR="00DB3C49" w:rsidRPr="00CF47A4" w:rsidRDefault="00DB3C49" w:rsidP="006926F0">
      <w:pPr>
        <w:jc w:val="both"/>
        <w:rPr>
          <w:bCs/>
        </w:rPr>
      </w:pPr>
      <w:r w:rsidRPr="0061263D">
        <w:rPr>
          <w:bCs/>
        </w:rPr>
        <w:t>МО «Подюжское» -</w:t>
      </w:r>
      <w:r w:rsidRPr="00CF47A4">
        <w:rPr>
          <w:bCs/>
        </w:rPr>
        <w:t xml:space="preserve"> 4 преступления,    5  несовершеннолетних</w:t>
      </w:r>
    </w:p>
    <w:p w:rsidR="00DB3C49" w:rsidRPr="00CF47A4" w:rsidRDefault="00DB3C49" w:rsidP="006926F0">
      <w:pPr>
        <w:jc w:val="both"/>
      </w:pPr>
    </w:p>
    <w:p w:rsidR="00DB3C49" w:rsidRPr="00CF47A4" w:rsidRDefault="00DB3C49" w:rsidP="006926F0">
      <w:pPr>
        <w:ind w:firstLine="709"/>
        <w:jc w:val="both"/>
      </w:pPr>
      <w:r w:rsidRPr="00CF47A4">
        <w:t>В целях предупреждения преступлений, органами и учреждениями системы профилактики проводятся мероприятия: рейды, беседы в образовательных учреждениях, недели правовой грамотности, межведомственные оперативно-профилактические операции и т.д.</w:t>
      </w:r>
    </w:p>
    <w:p w:rsidR="00DB3C49" w:rsidRPr="00CF47A4" w:rsidRDefault="00DB3C49" w:rsidP="006926F0">
      <w:pPr>
        <w:jc w:val="both"/>
        <w:rPr>
          <w:b/>
        </w:rPr>
      </w:pPr>
      <w:r w:rsidRPr="00CF47A4">
        <w:rPr>
          <w:bCs/>
        </w:rPr>
        <w:t xml:space="preserve">  </w:t>
      </w:r>
      <w:r w:rsidR="006926F0">
        <w:rPr>
          <w:bCs/>
        </w:rPr>
        <w:tab/>
      </w:r>
      <w:r w:rsidRPr="00CF47A4">
        <w:rPr>
          <w:bCs/>
        </w:rPr>
        <w:t>К основным причинам совершения несовершеннолетними преступлений, в первую очередь, относится недостаточный уровень правосознания подростков и отсутствие способности объективно оценивать свои поступки и возможность наступления отрицательных последствий в результате противоправных действий.   Среди условий, способствующих противоправным уголовно наказуемым деяниям несовершеннолетних, следует выделить: во-первых, отсутствие положительных семейных традиций, направленных на привитие детям раннего возраста трудовых навыков, здорового образа жизни и поэтапную возрастную ориентацию на формирование устойчивой мотивации к обучению в образовательных организациях, вследствие   которого</w:t>
      </w:r>
      <w:r w:rsidRPr="00CF47A4">
        <w:rPr>
          <w:b/>
          <w:bCs/>
        </w:rPr>
        <w:t xml:space="preserve">  </w:t>
      </w:r>
      <w:r w:rsidRPr="00CF47A4">
        <w:rPr>
          <w:bCs/>
        </w:rPr>
        <w:t>развиваются внутрисемейные проблемы и конфликтные отношения детей и подростков с их ближайшим окружением.</w:t>
      </w:r>
    </w:p>
    <w:p w:rsidR="00DB3C49" w:rsidRPr="00CF47A4" w:rsidRDefault="00DB3C49" w:rsidP="006926F0">
      <w:pPr>
        <w:jc w:val="both"/>
        <w:rPr>
          <w:bCs/>
        </w:rPr>
      </w:pPr>
      <w:r w:rsidRPr="00CF47A4">
        <w:rPr>
          <w:bCs/>
        </w:rPr>
        <w:t xml:space="preserve">          </w:t>
      </w:r>
      <w:r w:rsidR="006926F0">
        <w:rPr>
          <w:bCs/>
        </w:rPr>
        <w:tab/>
      </w:r>
      <w:r w:rsidRPr="00CF47A4">
        <w:rPr>
          <w:bCs/>
        </w:rPr>
        <w:t>Во-вторых, негативное и часто необратимое влияние на детскую психику семейных воспитательных процессов авторитарного характера, при  котором основная часть действий и поступков родителей (законных представителей)   направлены на подавление или игнорирование эмоциональных состояний или личностных качеств ребенка.</w:t>
      </w:r>
    </w:p>
    <w:p w:rsidR="00DB3C49" w:rsidRPr="00CF47A4" w:rsidRDefault="00DB3C49" w:rsidP="006926F0">
      <w:pPr>
        <w:jc w:val="both"/>
        <w:rPr>
          <w:bCs/>
        </w:rPr>
      </w:pPr>
      <w:r w:rsidRPr="00CF47A4">
        <w:rPr>
          <w:bCs/>
        </w:rPr>
        <w:t xml:space="preserve">         </w:t>
      </w:r>
      <w:r w:rsidR="006926F0">
        <w:rPr>
          <w:bCs/>
        </w:rPr>
        <w:tab/>
      </w:r>
      <w:r w:rsidRPr="00CF47A4">
        <w:rPr>
          <w:bCs/>
        </w:rPr>
        <w:t>В-третьих, отсутствие со стороны родителей понимания того, что именно от принятия ими возникающих проблем воспитания, использования современных возможностей социальных и психологических ресурсов помощи семье и детям, готовности выслушать собственных детей, зависит возможность создания или восстановления позитивных взаимоотношений между детьми и всеми другими лицами, проживающими в семье.</w:t>
      </w:r>
    </w:p>
    <w:p w:rsidR="00DB3C49" w:rsidRPr="00CF47A4" w:rsidRDefault="00DB3C49" w:rsidP="006926F0">
      <w:pPr>
        <w:jc w:val="both"/>
      </w:pPr>
      <w:r w:rsidRPr="00CF47A4">
        <w:t>Все несовершеннолетние, совершившие преступления состоят на учете в органах и учреждениях системы профилактики, работа с ними проводится в соответствие   с планами  ИПР.</w:t>
      </w:r>
    </w:p>
    <w:p w:rsidR="00DB3C49" w:rsidRPr="00CF47A4" w:rsidRDefault="00DB3C49" w:rsidP="006926F0">
      <w:pPr>
        <w:jc w:val="both"/>
        <w:rPr>
          <w:shd w:val="clear" w:color="auto" w:fill="FFFFFF"/>
        </w:rPr>
      </w:pPr>
    </w:p>
    <w:p w:rsidR="00DB3C49" w:rsidRPr="00CF47A4" w:rsidRDefault="00DB3C49" w:rsidP="006926F0">
      <w:pPr>
        <w:jc w:val="both"/>
        <w:rPr>
          <w:shd w:val="clear" w:color="auto" w:fill="FFFFFF"/>
        </w:rPr>
      </w:pPr>
      <w:r w:rsidRPr="00CF47A4">
        <w:rPr>
          <w:shd w:val="clear" w:color="auto" w:fill="FFFFFF"/>
        </w:rPr>
        <w:t xml:space="preserve">       </w:t>
      </w:r>
      <w:r w:rsidR="006926F0">
        <w:rPr>
          <w:shd w:val="clear" w:color="auto" w:fill="FFFFFF"/>
        </w:rPr>
        <w:tab/>
      </w:r>
      <w:r w:rsidRPr="00CF47A4">
        <w:rPr>
          <w:shd w:val="clear" w:color="auto" w:fill="FFFFFF"/>
        </w:rPr>
        <w:t>Содействие в определении форм устройства несовершеннолетним, нуждающимся в помощи государства, не оказывалось, так как освободившихся из воспитательных колоний и вернувшихся из СУВУ закрытого типа в 2018 году не было.</w:t>
      </w:r>
    </w:p>
    <w:p w:rsidR="00DB3C49" w:rsidRPr="00CF47A4" w:rsidRDefault="00DB3C49" w:rsidP="00AA7BB2"/>
    <w:p w:rsidR="00DB3C49" w:rsidRPr="00CF47A4" w:rsidRDefault="00DB3C49" w:rsidP="006926F0">
      <w:pPr>
        <w:jc w:val="both"/>
      </w:pPr>
      <w:r w:rsidRPr="00CF47A4">
        <w:t xml:space="preserve">    </w:t>
      </w:r>
      <w:r w:rsidR="006926F0">
        <w:tab/>
      </w:r>
      <w:r w:rsidRPr="00CF47A4">
        <w:t xml:space="preserve">В 2018 году комиссией рассмотрено  52 (АППГ – 35) материала   о совершении несовершеннолетними административных правонарушений  и  45  (АППГ – 30) материалов   на несовершеннолетних о совершении правонарушений до достижения возраста, с которого наступает административная ответственность.         </w:t>
      </w:r>
    </w:p>
    <w:p w:rsidR="00DB3C49" w:rsidRPr="00CF47A4" w:rsidRDefault="00DB3C49" w:rsidP="006926F0">
      <w:pPr>
        <w:jc w:val="both"/>
      </w:pPr>
      <w:r w:rsidRPr="00CF47A4">
        <w:t xml:space="preserve">      </w:t>
      </w:r>
      <w:r w:rsidR="006926F0">
        <w:tab/>
      </w:r>
      <w:r w:rsidRPr="00CF47A4">
        <w:t>Количество рассмотренных дел комиссией  об административных правонарушениях и о правонарушениях до достижения возраста, с которого наступает административная ответственность     несовершеннолетних,   увеличилось с   65 до 97  или на 67 % , и составило 66,9 % от числа всех рассмотренных дел на несовершеннолетних.</w:t>
      </w:r>
    </w:p>
    <w:p w:rsidR="00DB3C49" w:rsidRPr="00CF47A4" w:rsidRDefault="00DB3C49" w:rsidP="006926F0">
      <w:pPr>
        <w:jc w:val="both"/>
      </w:pPr>
      <w:r w:rsidRPr="00CF47A4">
        <w:t xml:space="preserve">     </w:t>
      </w:r>
      <w:r w:rsidR="006926F0">
        <w:tab/>
      </w:r>
      <w:r w:rsidRPr="00CF47A4">
        <w:t xml:space="preserve">Несовершеннолетними совершено 40 (АППГ - 11) правонарушений, связанных  с употреблением подростками алкогольной и спиртосодержащей  продукции, одурманивающих веществ и составили  27 %  (АППГ –12 %).  от общего числа рассмотренных материалов в отношении несовершеннолетних. К административной ответственности за употребление спиртосодержащей продукции привлечено 19 несовершеннолетних  (АППГ – 4)  и по ст.20.22 КРФоАП привлечено  21 родитель (АППГ – 7).                                                                                                                                                                                                                                                                                                                                                                                                                                                                                                                                                                     </w:t>
      </w:r>
    </w:p>
    <w:p w:rsidR="00DB3C49" w:rsidRPr="00CF47A4" w:rsidRDefault="00DB3C49" w:rsidP="006926F0">
      <w:pPr>
        <w:jc w:val="both"/>
      </w:pPr>
      <w:r w:rsidRPr="00CF47A4">
        <w:t xml:space="preserve">     </w:t>
      </w:r>
      <w:r w:rsidR="006926F0">
        <w:tab/>
      </w:r>
      <w:r w:rsidRPr="00CF47A4">
        <w:t xml:space="preserve">С целью профилактики алкоголизма в ЦРБ   направляются информации на несовершеннолетних, которые рассмотрены  на заседании   комиссии за употребление алкогольной или спиртосодержащей  продукции, употребление токсических веществ. Однако, работа с данной категорией несовершеннолетних, ЦРБ не проводится в виду того, что с января 2017 года врача-нарколога  в ГБУЗ АО «Коношская ЦРБ» нет и подростки не получают  консультации и лечение.  В межведомственные планы ИПР, включаются мероприятия, направленные на профилактику потребления алкогольной продукции или токсических веществ.  Двум подросткам  рекомендовано  обратиться за помощью в Центр «Надежда». Один подросток получил медицинскую помощь в г.Вельске. </w:t>
      </w:r>
    </w:p>
    <w:p w:rsidR="00DB3C49" w:rsidRPr="00CF47A4" w:rsidRDefault="00DB3C49" w:rsidP="006926F0">
      <w:pPr>
        <w:ind w:firstLine="709"/>
        <w:jc w:val="both"/>
      </w:pPr>
      <w:r w:rsidRPr="00CF47A4">
        <w:t>При проведении ежегодных профилактических медицинских осмотров, обучающихся в общеобразовательных организациях в целях раннего выявления незаконного потребления наркотических средств и психотропных веществ в 2018 году прошло освидетельствование мед. тестирование 60 обучающихся, в 2017 году – 52. Все результаты отрицательны. Так же в ГБУЗ АО «Коношская ЦРБ» имеются диагностические тесты на наркотики ИХА и анализаторы определения паров этилового спирта в выдыхаемом воздухе. В 2018 году обследование на состояние алкогольного опьянения проведено 4 несовершеннолетним. Клинических признаков опьянения у всех 4 несовершеннолетних выявлено не было.</w:t>
      </w:r>
    </w:p>
    <w:p w:rsidR="00DB3C49" w:rsidRPr="00CF47A4" w:rsidRDefault="00DB3C49" w:rsidP="006926F0">
      <w:pPr>
        <w:jc w:val="both"/>
      </w:pPr>
      <w:r w:rsidRPr="00CF47A4">
        <w:t xml:space="preserve">    </w:t>
      </w:r>
      <w:r w:rsidR="006926F0">
        <w:tab/>
      </w:r>
      <w:r w:rsidRPr="00CF47A4">
        <w:t>5   несовершеннолетних  (АППГ – 3)  привлечены к административной ответственности  за нарушение антитабачного законодательства (ст. 6.24 КРФоАП),  данную норму (ст.6.23 КРФоАП)   взрослые не нарушали (АППГ -1).</w:t>
      </w:r>
    </w:p>
    <w:p w:rsidR="00DB3C49" w:rsidRPr="00CF47A4" w:rsidRDefault="00DB3C49" w:rsidP="006926F0">
      <w:pPr>
        <w:ind w:firstLine="709"/>
        <w:jc w:val="both"/>
      </w:pPr>
      <w:r w:rsidRPr="00CF47A4">
        <w:t>Трое несовершеннолетних (АППГ – 6) привлечены  к административной ответственности за нанесение побоев.  Двое (АППГ- 2) – за совершение мелкого хищения. Уничтожение или повреждение чужого имущества – 0 (АППГ – 4);   за правонарушения в области дорожного движения – 15 (АППГ – 5), в том числе по ст.12.29 КРФоАП (нарушение правил дорожного движения пешеходом или другим лицом, участвующим в процессе дорожного движения) – 1 (АППГ – 2). За иные правонарушения привлечено к административной ответственности 7 (АППГ - 10).</w:t>
      </w:r>
    </w:p>
    <w:p w:rsidR="00DB3C49" w:rsidRPr="00CF47A4" w:rsidRDefault="00DB3C49" w:rsidP="006926F0">
      <w:pPr>
        <w:jc w:val="both"/>
      </w:pPr>
      <w:r w:rsidRPr="00CF47A4">
        <w:t xml:space="preserve">       </w:t>
      </w:r>
      <w:r w:rsidR="006926F0">
        <w:tab/>
      </w:r>
      <w:r w:rsidRPr="00CF47A4">
        <w:t xml:space="preserve">К 52 несовершеннолетним применены меры административного наказания:  </w:t>
      </w:r>
    </w:p>
    <w:p w:rsidR="00DB3C49" w:rsidRPr="00CF47A4" w:rsidRDefault="00DB3C49" w:rsidP="006926F0">
      <w:pPr>
        <w:jc w:val="both"/>
      </w:pPr>
      <w:r w:rsidRPr="00CF47A4">
        <w:t>40 – штрафов; 10 – предупреждений;  в отношении 2 правонарушителей  прекращено производство (за отсутствием состава административного правонарушения).</w:t>
      </w:r>
    </w:p>
    <w:p w:rsidR="00DB3C49" w:rsidRPr="00CF47A4" w:rsidRDefault="00DB3C49" w:rsidP="006926F0">
      <w:pPr>
        <w:jc w:val="both"/>
      </w:pPr>
      <w:r w:rsidRPr="00CF47A4">
        <w:t xml:space="preserve">      </w:t>
      </w:r>
      <w:r w:rsidR="006926F0">
        <w:tab/>
      </w:r>
      <w:r w:rsidRPr="00CF47A4">
        <w:t xml:space="preserve">В отношении 45 несовершеннолетних, совершивших правонарушения   до достижения возраста, с которого наступает административная ответственность также применены меры общественного воздействия.  </w:t>
      </w:r>
    </w:p>
    <w:p w:rsidR="00DB3C49" w:rsidRPr="00CF47A4" w:rsidRDefault="00DB3C49" w:rsidP="006926F0">
      <w:pPr>
        <w:jc w:val="both"/>
      </w:pPr>
      <w:r w:rsidRPr="00CF47A4">
        <w:t xml:space="preserve"> </w:t>
      </w:r>
      <w:r w:rsidRPr="00CF47A4">
        <w:tab/>
        <w:t xml:space="preserve">Комиссией рассмотрены  постановления об отказе в возбуждении уголовного дела в отношении 14 (АППГ - 24) несовершеннолетних, совершивших общественно опасные деяния до достижения возраста, с которого наступает уголовная ответственность. </w:t>
      </w:r>
    </w:p>
    <w:p w:rsidR="00DB3C49" w:rsidRPr="00CF47A4" w:rsidRDefault="00DB3C49" w:rsidP="006926F0">
      <w:pPr>
        <w:jc w:val="both"/>
      </w:pPr>
      <w:r w:rsidRPr="00CF47A4">
        <w:t xml:space="preserve">          Повторных общественно опасных деяний несовершеннолетние, состоящие на учете,  не совершали, поэтому комиссия не принимала решения о ходатайстве    в помещении несовершеннолетних в специальные учебно-воспитательные учреждения закрытого типа (АППГ – 1). В 2018 году несовершеннолетние в ЦВСНП также не направлялись (АППГ -0). </w:t>
      </w:r>
    </w:p>
    <w:p w:rsidR="00DB3C49" w:rsidRPr="00CF47A4" w:rsidRDefault="00DB3C49" w:rsidP="006926F0">
      <w:pPr>
        <w:jc w:val="both"/>
      </w:pPr>
      <w:r w:rsidRPr="00CF47A4">
        <w:t xml:space="preserve"> </w:t>
      </w:r>
    </w:p>
    <w:p w:rsidR="00DB3C49" w:rsidRPr="00CF47A4" w:rsidRDefault="00DB3C49" w:rsidP="006926F0">
      <w:pPr>
        <w:jc w:val="both"/>
      </w:pPr>
      <w:r w:rsidRPr="00CF47A4">
        <w:t xml:space="preserve">           Взрослых лиц, вовлекающих несовершеннолетних в употребление алкогольной и спиртосодержащей продукции    выявлено 5   человека  (АППГ – 4).</w:t>
      </w:r>
    </w:p>
    <w:p w:rsidR="00DB3C49" w:rsidRPr="00CF47A4" w:rsidRDefault="00DB3C49" w:rsidP="006926F0">
      <w:pPr>
        <w:jc w:val="both"/>
      </w:pPr>
    </w:p>
    <w:p w:rsidR="00DB3C49" w:rsidRPr="006926F0" w:rsidRDefault="00DB3C49" w:rsidP="006926F0">
      <w:pPr>
        <w:ind w:firstLine="709"/>
        <w:jc w:val="both"/>
      </w:pPr>
      <w:r w:rsidRPr="006926F0">
        <w:t xml:space="preserve">С целью формирования законопослушного поведения и привития мотивации к ЗОЖ образовательными организациями планируются и проводятся различные мероприятия. </w:t>
      </w:r>
    </w:p>
    <w:p w:rsidR="00DB3C49" w:rsidRPr="006926F0" w:rsidRDefault="00DB3C49" w:rsidP="006926F0">
      <w:pPr>
        <w:ind w:firstLine="709"/>
        <w:jc w:val="both"/>
      </w:pPr>
      <w:r w:rsidRPr="006926F0">
        <w:t>В образовательных организациях реализуются профилактические образовательные программы:</w:t>
      </w:r>
    </w:p>
    <w:p w:rsidR="00DB3C49" w:rsidRPr="006926F0" w:rsidRDefault="00DB3C49" w:rsidP="006926F0">
      <w:pPr>
        <w:ind w:firstLine="709"/>
        <w:jc w:val="both"/>
      </w:pPr>
      <w:r w:rsidRPr="006926F0">
        <w:t>«Здоровая Россия – общее дело» (разработана благотворительным фондом «Общее дело» по профилактике употребления ПАВ; реализуется в МБОУ «Тавреньгская СШ»);</w:t>
      </w:r>
    </w:p>
    <w:p w:rsidR="00DB3C49" w:rsidRPr="006926F0" w:rsidRDefault="00DB3C49" w:rsidP="006926F0">
      <w:pPr>
        <w:ind w:firstLine="709"/>
        <w:jc w:val="both"/>
      </w:pPr>
      <w:r w:rsidRPr="006926F0">
        <w:t>Региональная программа «Правовое просвещение и формирование основ законопослушного поведения обучающихся 1-11 классов общеобразовательных учреждениях» реализуется в форме кружков или в рамках реализации плана воспитательной работы школы во всех общеобразовательных организациях;</w:t>
      </w:r>
    </w:p>
    <w:p w:rsidR="00DB3C49" w:rsidRPr="006926F0" w:rsidRDefault="00DB3C49" w:rsidP="006926F0">
      <w:pPr>
        <w:ind w:firstLine="709"/>
        <w:jc w:val="both"/>
      </w:pPr>
      <w:r w:rsidRPr="006926F0">
        <w:t>Программы по повышению психологической компетентности обучающихся «Я принимаю вызов» (МБОУ «Лесозаводская СШ» - 63 человека), «Тропинка к себе» (МБОУ «Ерцевская СШ» - 50 человек);</w:t>
      </w:r>
    </w:p>
    <w:p w:rsidR="00DB3C49" w:rsidRPr="006926F0" w:rsidRDefault="00DB3C49" w:rsidP="006926F0">
      <w:pPr>
        <w:ind w:firstLine="709"/>
        <w:jc w:val="both"/>
      </w:pPr>
      <w:r w:rsidRPr="006926F0">
        <w:t>Программы детских объединений правовой направленности: юные инспектора движения – в МБОУ «Ерцевская СШ», МБОУ «Тавреньгская СШ», МБОУ «Подюжская СШ им. В.А.Абрамова», МБОУ  «Коношеозерская СШ им. В.А.Корытова; юные помощники полиции – в МБОУ «Ерцевская СШ»,   МБОУ «Подюжская СШ им. В.А.Абрамова».</w:t>
      </w:r>
    </w:p>
    <w:p w:rsidR="00DB3C49" w:rsidRPr="006926F0" w:rsidRDefault="00DB3C49" w:rsidP="006926F0">
      <w:pPr>
        <w:jc w:val="both"/>
      </w:pPr>
      <w:r w:rsidRPr="006926F0">
        <w:t xml:space="preserve">           В 2018 году   образовательные организации провели следующие мероприятия:</w:t>
      </w:r>
    </w:p>
    <w:p w:rsidR="00DB3C49" w:rsidRPr="006926F0" w:rsidRDefault="00DB3C49" w:rsidP="006926F0">
      <w:pPr>
        <w:jc w:val="both"/>
      </w:pPr>
      <w:r w:rsidRPr="006926F0">
        <w:t>- мероприятия в рамках профилактической акции «Детям – безопасные каникулы»;</w:t>
      </w:r>
    </w:p>
    <w:p w:rsidR="00DB3C49" w:rsidRPr="006926F0" w:rsidRDefault="00DB3C49" w:rsidP="006926F0">
      <w:pPr>
        <w:jc w:val="both"/>
      </w:pPr>
      <w:r w:rsidRPr="006926F0">
        <w:t>- мероприятия в рамках Всероссийской акции «Сообщи, где торгуют смертью»;</w:t>
      </w:r>
    </w:p>
    <w:p w:rsidR="00DB3C49" w:rsidRPr="006926F0" w:rsidRDefault="00DB3C49" w:rsidP="006926F0">
      <w:pPr>
        <w:jc w:val="both"/>
      </w:pPr>
      <w:r w:rsidRPr="006926F0">
        <w:t>- мероприятия по формированию и воспитанию антикоррупционного мировоззрения обучающихся;</w:t>
      </w:r>
    </w:p>
    <w:p w:rsidR="00DB3C49" w:rsidRPr="006926F0" w:rsidRDefault="00DB3C49" w:rsidP="006926F0">
      <w:pPr>
        <w:jc w:val="both"/>
      </w:pPr>
      <w:r w:rsidRPr="006926F0">
        <w:t>- мероприятия в рамках декады социально-правовых знаний;</w:t>
      </w:r>
    </w:p>
    <w:p w:rsidR="00DB3C49" w:rsidRPr="006926F0" w:rsidRDefault="00DB3C49" w:rsidP="006926F0">
      <w:pPr>
        <w:jc w:val="both"/>
      </w:pPr>
      <w:r w:rsidRPr="006926F0">
        <w:t>- мероприятия в рамках празднования 25-летия Конституции РФ;</w:t>
      </w:r>
    </w:p>
    <w:p w:rsidR="00DB3C49" w:rsidRPr="006926F0" w:rsidRDefault="00DB3C49" w:rsidP="006926F0">
      <w:pPr>
        <w:jc w:val="both"/>
      </w:pPr>
      <w:r w:rsidRPr="006926F0">
        <w:t>- мероприятия с целью профилактики экстремистских настроений в среде обучающихся;</w:t>
      </w:r>
    </w:p>
    <w:p w:rsidR="00DB3C49" w:rsidRPr="006926F0" w:rsidRDefault="00DB3C49" w:rsidP="006926F0">
      <w:pPr>
        <w:jc w:val="both"/>
      </w:pPr>
      <w:r w:rsidRPr="006926F0">
        <w:t>- мероприятия в рамках Всероссийской антинаркотической профилактической акции;</w:t>
      </w:r>
    </w:p>
    <w:p w:rsidR="00DB3C49" w:rsidRPr="006926F0" w:rsidRDefault="00DB3C49" w:rsidP="006926F0">
      <w:pPr>
        <w:jc w:val="both"/>
      </w:pPr>
      <w:r w:rsidRPr="006926F0">
        <w:t>- воспитательные мероприятия и учебные занятия в рамках Всемирного дня толерантности и др.</w:t>
      </w:r>
    </w:p>
    <w:p w:rsidR="00DB3C49" w:rsidRPr="006926F0" w:rsidRDefault="00DB3C49" w:rsidP="006926F0">
      <w:pPr>
        <w:jc w:val="both"/>
      </w:pPr>
      <w:r w:rsidRPr="006926F0">
        <w:rPr>
          <w:i/>
        </w:rPr>
        <w:t xml:space="preserve"> </w:t>
      </w:r>
      <w:r w:rsidRPr="006926F0">
        <w:t xml:space="preserve">            Вовлечение детей и подростков в занятия по интересам в общеобразовательных организациях осуществляется в рамках раздела «Программа экологической культуры, здорового и безопасного образа жизни» основной образовательной программы начального общего образования, раздела  «Программа воспитания и социализации» основной образовательной программы основного общего образования (в соответствии с ФГОС), на основании Программ воспитания (МБОУ «Коношеозерская СШ им. В.А.Корытова», МБОУ «Коношская СШ имени Н.П.Лавёрова», МБОУ Подюжская СШ им.В.А.Абрамова», МБОУ «Тавреньгская СШ»), планов воспитательной работы. В 2018-2019 учебном году в общеобразовательных организациях действуют 186 детских объединений, в том числе  63 объединения дополнительного образования. Охват детей  - 2105 человек, из них 155 человек  обучаются по дополнительным общеобразовательным программам.</w:t>
      </w:r>
    </w:p>
    <w:p w:rsidR="00DB3C49" w:rsidRPr="006926F0" w:rsidRDefault="00DB3C49" w:rsidP="00AA7BB2">
      <w:r w:rsidRPr="006926F0">
        <w:t xml:space="preserve">           Кроме того обучающиеся образовательных организаций посещают детские объединения учреждений дополнительного образования. В МБОУ ДО «Коношский РДДТ» действует  10 детских объединений (51 группа) с охватом 494  детей (ребенок учтен 1 раз), в МБОУ ДО «Коношская ДЮСШ» занятия осуществляются по восьми видам спорта, охват 410 человек (ребенок учтен 1 раз).</w:t>
      </w:r>
    </w:p>
    <w:p w:rsidR="00DB3C49" w:rsidRPr="006926F0" w:rsidRDefault="00DB3C49" w:rsidP="00AA7BB2">
      <w:r w:rsidRPr="006926F0">
        <w:t xml:space="preserve">           Вовлечение в систему дополнительного образования детей, стоящих на учете в органах и учреждениях системы профилактики (по состоянию на 01.11.2018 года):</w:t>
      </w:r>
    </w:p>
    <w:p w:rsidR="00DB3C49" w:rsidRPr="006926F0" w:rsidRDefault="00DB3C49" w:rsidP="00AA7BB2">
      <w:r w:rsidRPr="006926F0">
        <w:t>- на профилактическом учете в ПДН ОМВД России по Коношскому району 23+5 подростка  48% (17 подростков, 39% в 2017г). 13 несовершеннолетних посещают объединения дополнительного образования и культуры, 10 несовершеннолетних посещают занятия в учреждениях дополнительного образования и культуры, 5 несовершеннолетних охвачены факультативами и элективными курсами.</w:t>
      </w:r>
    </w:p>
    <w:p w:rsidR="00DB3C49" w:rsidRPr="006926F0" w:rsidRDefault="00DB3C49" w:rsidP="006926F0">
      <w:pPr>
        <w:jc w:val="both"/>
      </w:pPr>
      <w:r w:rsidRPr="006926F0">
        <w:t xml:space="preserve">          Все подростки, стоящие на профилактических учетах, вовлечены во внеурочную деятельность в соответствии с Планами внеурочной деятельности образовательных организаций (до 10 часов в неделю).</w:t>
      </w:r>
    </w:p>
    <w:p w:rsidR="00DB3C49" w:rsidRPr="006926F0" w:rsidRDefault="00DB3C49" w:rsidP="006926F0">
      <w:pPr>
        <w:ind w:firstLine="709"/>
        <w:jc w:val="both"/>
      </w:pPr>
      <w:r w:rsidRPr="006926F0">
        <w:t xml:space="preserve">В соответствии с распоряжением Министерства образования и науки Архангельской области от 06 октября 2017 года № 1930 «Об организации социально-психологического тестирования обучающихся в общеобразовательных организациях Архангельской области, направленного на раннее выявление немедицинского потребления наркотических средств и психотропных веществ в 2017/18 учебном году», приказом управления образования администрации МО «Коношский муниципальный район» от 01 ноября 2017 года   № 302/О  в декабре 2017 года во всех общеобразовательных организациях Коношского района было проведено  социально-психологическое тестирование обучающихся. </w:t>
      </w:r>
    </w:p>
    <w:p w:rsidR="00DB3C49" w:rsidRPr="006926F0" w:rsidRDefault="00DB3C49" w:rsidP="006926F0">
      <w:pPr>
        <w:jc w:val="both"/>
      </w:pPr>
      <w:r w:rsidRPr="006926F0">
        <w:t xml:space="preserve">В тестировании приняло участие 509 обучающихся (83% от общего числа детей, подлежащих тестированию), (в феврале 2017 года 332 обучающихся 72% от общего числа детей, подлежащих тестированию). </w:t>
      </w:r>
    </w:p>
    <w:p w:rsidR="00DB3C49" w:rsidRPr="006926F0" w:rsidRDefault="00DB3C49" w:rsidP="006926F0">
      <w:pPr>
        <w:ind w:firstLine="709"/>
        <w:jc w:val="both"/>
      </w:pPr>
      <w:r w:rsidRPr="006926F0">
        <w:t xml:space="preserve">Порядок проведения социально-психологического тестирования предполагает выявление общей ситуации с потреблением несовершеннолетними наркотических средств и психотропных веществ. Большое внимание при проведении всех процедур уделяется защите персональных данных. Анкетам всех участников присваиваются коды. Анкеты и Акты проведения тестирования направляются в министерство образования и науки Архангельской области для обработки. </w:t>
      </w:r>
    </w:p>
    <w:p w:rsidR="00DB3C49" w:rsidRPr="006926F0" w:rsidRDefault="00DB3C49" w:rsidP="006926F0">
      <w:pPr>
        <w:ind w:firstLine="709"/>
        <w:jc w:val="both"/>
      </w:pPr>
      <w:r w:rsidRPr="006926F0">
        <w:t>По итогам тестирования в декабре 2017 года общеобразовательным организациям был предоставлен свод с указанием общего количества несовершеннолетних,  имеющих ситуационную предрасположенность или высокий риск употребления  наркотических средств и психотропных веществ без конкретизации по кодам анкет, другим данным (возраст, пол обучающихся). В результате чего образовательные организации не смогли использовать данные тестирования для улучшения профилактической работы и довести информацию до родителей и обучающихся.</w:t>
      </w:r>
    </w:p>
    <w:p w:rsidR="00DB3C49" w:rsidRPr="006926F0" w:rsidRDefault="00DB3C49" w:rsidP="006926F0">
      <w:pPr>
        <w:ind w:firstLine="709"/>
        <w:jc w:val="both"/>
      </w:pPr>
      <w:r w:rsidRPr="006926F0">
        <w:t>По результатам тестирования в декабре 2017 года в 1 группу риска «потенциально готовые к пробе» попали 206 человек, что в 2 раза больше, чем в феврале 2017г; во 2 группу риска «совершившие пробу» - 45 человек, что на 11 человек больше, чем в феврале 2017г.;  в 3 группу риска «аддиктивное поведение» - 51 человек, что в 3 раза больше, чем в феврале 2017года.</w:t>
      </w:r>
    </w:p>
    <w:p w:rsidR="00DB3C49" w:rsidRPr="006926F0" w:rsidRDefault="00DB3C49" w:rsidP="006926F0">
      <w:pPr>
        <w:ind w:firstLine="709"/>
        <w:jc w:val="both"/>
      </w:pPr>
      <w:r w:rsidRPr="006926F0">
        <w:t>В 2018 году тестирование не проводилось, так как Распоряжения Министерства образования и науки Архангельской области не было.</w:t>
      </w:r>
    </w:p>
    <w:p w:rsidR="00DB3C49" w:rsidRPr="006926F0" w:rsidRDefault="00DB3C49" w:rsidP="006926F0">
      <w:pPr>
        <w:ind w:firstLine="709"/>
        <w:jc w:val="both"/>
      </w:pPr>
      <w:r w:rsidRPr="006926F0">
        <w:t>При проведении ежегодных профилактических медицинских осмотров  обучающихся в общеобразовательных организациях в целях раннего выявления незаконного потребления наркотических средств и психотропных веществ ГБУЗ «Коношская ЦРБ» в 2018 году провела освидетельствование (медицинское  тестирование) 60 обучающихся, в 2017 году – 52. Все результаты отрицательны.</w:t>
      </w:r>
    </w:p>
    <w:p w:rsidR="00DB3C49" w:rsidRPr="006926F0" w:rsidRDefault="00DB3C49" w:rsidP="006926F0">
      <w:pPr>
        <w:ind w:firstLine="709"/>
        <w:jc w:val="both"/>
      </w:pPr>
      <w:r w:rsidRPr="006926F0">
        <w:t>В целях своевременной и качественной подготовки по организации отдыха и оздоровления детей школьного возраста до 17 лет (включительно), 15 января 2018 года распоряжением Администрации МО «Коношский муниципальный район №  7-р утвержден уполномоченный орган по организации отдыха и оздоровления детей в каникулярный период 2018 года.</w:t>
      </w:r>
    </w:p>
    <w:p w:rsidR="00DB3C49" w:rsidRPr="006926F0" w:rsidRDefault="00DB3C49" w:rsidP="00AA7BB2">
      <w:r w:rsidRPr="006926F0">
        <w:t xml:space="preserve">           В июне 2018 года на базе 14 образовательных организаций действовали детские оздоровительные лагеря с дневным пребыванием. В них отдохнули 650 обучающихся, в том числе:</w:t>
      </w:r>
    </w:p>
    <w:p w:rsidR="00DB3C49" w:rsidRPr="006926F0" w:rsidRDefault="00DB3C49" w:rsidP="00AA7BB2">
      <w:r w:rsidRPr="006926F0">
        <w:t>- дети с ограниченными возможностями здоровья - 17 чел.;</w:t>
      </w:r>
    </w:p>
    <w:p w:rsidR="00DB3C49" w:rsidRPr="006926F0" w:rsidRDefault="00DB3C49" w:rsidP="00AA7BB2">
      <w:r w:rsidRPr="006926F0">
        <w:t>- дети – инвалиды - 2 чел.;</w:t>
      </w:r>
    </w:p>
    <w:p w:rsidR="00DB3C49" w:rsidRPr="006926F0" w:rsidRDefault="00DB3C49" w:rsidP="00AA7BB2">
      <w:r w:rsidRPr="006926F0">
        <w:t>- дети – сироты, дети, оставшиеся без попечения родителей - 13 чел.;</w:t>
      </w:r>
    </w:p>
    <w:p w:rsidR="00DB3C49" w:rsidRPr="006926F0" w:rsidRDefault="00DB3C49" w:rsidP="00AA7BB2">
      <w:r w:rsidRPr="006926F0">
        <w:t>- дети, воспитывающиеся в малоимущих семьях - 88  чел.;</w:t>
      </w:r>
    </w:p>
    <w:p w:rsidR="00DB3C49" w:rsidRPr="006926F0" w:rsidRDefault="00DB3C49" w:rsidP="00AA7BB2">
      <w:r w:rsidRPr="006926F0">
        <w:t>- дети из многодетных семей - 118 чел.;</w:t>
      </w:r>
    </w:p>
    <w:p w:rsidR="00DB3C49" w:rsidRPr="006926F0" w:rsidRDefault="00DB3C49" w:rsidP="00AA7BB2">
      <w:r w:rsidRPr="006926F0">
        <w:t>- дети, стоящие на профилактических учетах  (по состоянию на 01 июля 2018 года): в ПДН ОМВД России по Коношскому району - 4  чел.;</w:t>
      </w:r>
    </w:p>
    <w:p w:rsidR="00DB3C49" w:rsidRPr="006926F0" w:rsidRDefault="00DB3C49" w:rsidP="00AA7BB2">
      <w:r w:rsidRPr="006926F0">
        <w:t>в ГБСУ АО «Коношский СРЦН «Теремок» - 37 чел.</w:t>
      </w:r>
    </w:p>
    <w:p w:rsidR="00DB3C49" w:rsidRPr="006926F0" w:rsidRDefault="00DB3C49" w:rsidP="00AA7BB2">
      <w:r w:rsidRPr="006926F0">
        <w:t xml:space="preserve">           В период  с 29 октября по 02 ноября 2018 года в 5 образовательных организациях были организованы детские оздоровительные лагеря с дневным пребыванием. Охват составил 320 человек.</w:t>
      </w:r>
    </w:p>
    <w:p w:rsidR="00DB3C49" w:rsidRPr="006926F0" w:rsidRDefault="00DB3C49" w:rsidP="00AA7BB2">
      <w:r w:rsidRPr="006926F0">
        <w:t xml:space="preserve">          Также через управление образования  были выданы сертификаты для организации отдыха детей в возрасте от 6,5 до 17 лет в загородных оздоровительных лагерях Архангельской области и за ее пределами в период летних каникул. Всего был выдано 176 сертификатов.  В том числе:</w:t>
      </w:r>
    </w:p>
    <w:p w:rsidR="00DB3C49" w:rsidRPr="006926F0" w:rsidRDefault="00DB3C49" w:rsidP="00AA7BB2">
      <w:r w:rsidRPr="006926F0">
        <w:t>- детям с ограниченными возможностями здоровья - 1 чел.;</w:t>
      </w:r>
    </w:p>
    <w:p w:rsidR="00DB3C49" w:rsidRPr="006926F0" w:rsidRDefault="00DB3C49" w:rsidP="00AA7BB2">
      <w:r w:rsidRPr="006926F0">
        <w:t>- детям – сиротам, детям, оставшимся без попечения родителей - 12 чел.;</w:t>
      </w:r>
    </w:p>
    <w:p w:rsidR="00DB3C49" w:rsidRPr="006926F0" w:rsidRDefault="00DB3C49" w:rsidP="00AA7BB2">
      <w:r w:rsidRPr="006926F0">
        <w:t>- детям, воспитывающимся в малоимущих семьях - 63 чел.;</w:t>
      </w:r>
    </w:p>
    <w:p w:rsidR="00DB3C49" w:rsidRPr="006926F0" w:rsidRDefault="00DB3C49" w:rsidP="00AA7BB2">
      <w:r w:rsidRPr="006926F0">
        <w:t>- детям из многодетных семей - 7 чел.;</w:t>
      </w:r>
    </w:p>
    <w:p w:rsidR="00DB3C49" w:rsidRPr="006926F0" w:rsidRDefault="00DB3C49" w:rsidP="00AA7BB2">
      <w:r w:rsidRPr="006926F0">
        <w:t>- детям, стоящим на профилактических учетах  (по состоянию на 01 июля 2018 года):</w:t>
      </w:r>
    </w:p>
    <w:p w:rsidR="00DB3C49" w:rsidRPr="006926F0" w:rsidRDefault="00DB3C49" w:rsidP="00AA7BB2">
      <w:r w:rsidRPr="006926F0">
        <w:t>в ПДН ОМВД России по Коношскому району  - 3 чел.;</w:t>
      </w:r>
    </w:p>
    <w:p w:rsidR="00DB3C49" w:rsidRPr="006926F0" w:rsidRDefault="00DB3C49" w:rsidP="00AA7BB2">
      <w:r w:rsidRPr="006926F0">
        <w:t>в ГБСУ АО «Коношский СРЦН «Теремок» -  15 чел.</w:t>
      </w:r>
    </w:p>
    <w:p w:rsidR="00DB3C49" w:rsidRDefault="00DB3C49" w:rsidP="00AA7BB2">
      <w:r w:rsidRPr="006926F0">
        <w:t>За 2018 год в рамках программы предоставления социальных услуг прошли санаторно - курортное лечение в ГБУЗ АО "Санаторий им. М.Н. Фаворской" - 25 детей, прошли оздоровление в ГАУ АО Центр детского отдыха "Северный Артек" ДОЛ "Лесная Поляна" г. Мирный - 5 детей, из них 22 ребенка, состоящих в социально опасном положении и состоящих на учете в ТКДН и ЗП.</w:t>
      </w:r>
    </w:p>
    <w:p w:rsidR="006926F0" w:rsidRPr="006926F0" w:rsidRDefault="006926F0" w:rsidP="00AA7BB2"/>
    <w:tbl>
      <w:tblPr>
        <w:tblW w:w="0" w:type="auto"/>
        <w:tblLook w:val="04A0" w:firstRow="1" w:lastRow="0" w:firstColumn="1" w:lastColumn="0" w:noHBand="0" w:noVBand="1"/>
      </w:tblPr>
      <w:tblGrid>
        <w:gridCol w:w="5211"/>
        <w:gridCol w:w="4962"/>
      </w:tblGrid>
      <w:tr w:rsidR="00DB3C49" w:rsidRPr="00DC022E" w:rsidTr="006926F0">
        <w:tc>
          <w:tcPr>
            <w:tcW w:w="10173" w:type="dxa"/>
            <w:gridSpan w:val="2"/>
          </w:tcPr>
          <w:p w:rsidR="00DB3C49" w:rsidRPr="00DC022E" w:rsidRDefault="00DB3C49" w:rsidP="006926F0">
            <w:pPr>
              <w:jc w:val="center"/>
              <w:rPr>
                <w:b/>
                <w:i/>
              </w:rPr>
            </w:pPr>
            <w:r w:rsidRPr="00DC022E">
              <w:rPr>
                <w:b/>
                <w:i/>
              </w:rPr>
              <w:t>Сравнительный анализ посещения санаториев, ДОЛ воспитанниками полустационарного отделения ГБСУ АО "Коношский СРЦН "Теремок""</w:t>
            </w:r>
          </w:p>
        </w:tc>
      </w:tr>
      <w:tr w:rsidR="00DB3C49" w:rsidRPr="00DC022E" w:rsidTr="006926F0">
        <w:tc>
          <w:tcPr>
            <w:tcW w:w="5211" w:type="dxa"/>
          </w:tcPr>
          <w:p w:rsidR="00DB3C49" w:rsidRPr="00DC022E" w:rsidRDefault="00DB3C49" w:rsidP="006926F0">
            <w:pPr>
              <w:jc w:val="center"/>
              <w:rPr>
                <w:i/>
                <w:u w:val="single"/>
              </w:rPr>
            </w:pPr>
            <w:r w:rsidRPr="00DC022E">
              <w:rPr>
                <w:i/>
                <w:u w:val="single"/>
              </w:rPr>
              <w:t>2017 год</w:t>
            </w:r>
          </w:p>
        </w:tc>
        <w:tc>
          <w:tcPr>
            <w:tcW w:w="4962" w:type="dxa"/>
          </w:tcPr>
          <w:p w:rsidR="00DB3C49" w:rsidRPr="00DC022E" w:rsidRDefault="00DB3C49" w:rsidP="006926F0">
            <w:pPr>
              <w:jc w:val="center"/>
              <w:rPr>
                <w:i/>
                <w:u w:val="single"/>
              </w:rPr>
            </w:pPr>
            <w:r w:rsidRPr="00DC022E">
              <w:rPr>
                <w:i/>
                <w:u w:val="single"/>
              </w:rPr>
              <w:t>2018 год</w:t>
            </w:r>
          </w:p>
        </w:tc>
      </w:tr>
      <w:tr w:rsidR="00DB3C49" w:rsidRPr="00DC022E" w:rsidTr="006926F0">
        <w:tc>
          <w:tcPr>
            <w:tcW w:w="5211" w:type="dxa"/>
          </w:tcPr>
          <w:p w:rsidR="00DB3C49" w:rsidRPr="00DC022E" w:rsidRDefault="00DB3C49" w:rsidP="00AA7BB2">
            <w:r w:rsidRPr="00DC022E">
              <w:t xml:space="preserve">1. ГБУЗ АО "Санаторий им. М.Н. Фаворской" - 21 </w:t>
            </w:r>
          </w:p>
          <w:p w:rsidR="00DB3C49" w:rsidRPr="00DC022E" w:rsidRDefault="00DB3C49" w:rsidP="00AA7BB2">
            <w:pPr>
              <w:rPr>
                <w:b/>
              </w:rPr>
            </w:pPr>
            <w:r w:rsidRPr="00DC022E">
              <w:t>2.  ГАУ АО Центр детского отдыха "Северный Артек" ДОЛ "Лесная Поляна" г. Мирный - 0</w:t>
            </w:r>
          </w:p>
        </w:tc>
        <w:tc>
          <w:tcPr>
            <w:tcW w:w="4962" w:type="dxa"/>
          </w:tcPr>
          <w:p w:rsidR="00DB3C49" w:rsidRPr="00DC022E" w:rsidRDefault="00DB3C49" w:rsidP="00AA7BB2">
            <w:r w:rsidRPr="00DC022E">
              <w:t xml:space="preserve">1. ГБУЗ АО "Санаторий им. М.Н. Фаворской" - 25 </w:t>
            </w:r>
          </w:p>
          <w:p w:rsidR="00DB3C49" w:rsidRPr="00DC022E" w:rsidRDefault="00DB3C49" w:rsidP="00AA7BB2">
            <w:r w:rsidRPr="00DC022E">
              <w:t>2.  ГАУ АО Центр детского отдыха "Северный Артек" ДОЛ "Лесная Поляна" г. Мирный - 5</w:t>
            </w:r>
          </w:p>
        </w:tc>
      </w:tr>
    </w:tbl>
    <w:p w:rsidR="00DB3C49" w:rsidRPr="00DC022E" w:rsidRDefault="00DB3C49" w:rsidP="00DC022E">
      <w:pPr>
        <w:jc w:val="both"/>
      </w:pPr>
    </w:p>
    <w:p w:rsidR="00DB3C49" w:rsidRPr="00DC022E" w:rsidRDefault="00DB3C49" w:rsidP="00DC022E">
      <w:pPr>
        <w:ind w:firstLine="709"/>
        <w:jc w:val="both"/>
      </w:pPr>
      <w:r w:rsidRPr="00DC022E">
        <w:t xml:space="preserve">Специалистами отделения </w:t>
      </w:r>
      <w:r w:rsidRPr="00DC022E">
        <w:rPr>
          <w:shd w:val="clear" w:color="auto" w:fill="FFFFFF"/>
        </w:rPr>
        <w:t xml:space="preserve">профилактики безнадзорности несовершеннолетних и семейного неблагополучия среди получателей социальных услуг тема летней кампании освещалось различными способами: </w:t>
      </w:r>
      <w:r w:rsidRPr="00DC022E">
        <w:t>на интернет-ресурсах учреждения в апреле месяце был размещен Перечень организаций отдыха детей и их оздоровления, расположенных в Архангельской области и Перечень организаций отдыха детей и их оздоровления, расположенных в других субъектах РФ; при осуществлении социальных патронажей семей, распространялись буклеты по данной теме; также 18 апреля совместно с управлением образования был организован и проведен семинар для родителей: «Организация отдыха и оздоровления детей в каникулярный период 2018 года», на котором была представлена информация и  о возможности трудоустройства подростков в летний период; организованы индивидуальные консультации для родителей (законных представителей), с целью разъяснения необходимости занятости подростков, совершивших правонарушения, организованными формами отдыха.</w:t>
      </w:r>
    </w:p>
    <w:p w:rsidR="00DB3C49" w:rsidRPr="00DC022E" w:rsidRDefault="00DB3C49" w:rsidP="00DC022E">
      <w:pPr>
        <w:ind w:firstLine="709"/>
        <w:jc w:val="both"/>
      </w:pPr>
      <w:r w:rsidRPr="00DC022E">
        <w:t>В течение года распространялись брошюры в образовательных учреждениях, в ходе социального патронажа семей, направление на здоровый образ жизни, профилактики употребления психоактивных веществ, противоправного поведения несовершеннолетних, об организации летней занятости и трудоустройстве несовершеннолетних, а так же информация размещалась на сайте учреждения и в официальной группе в социальных сетях. Велась пропаганда информирования населения о деятельности учреждений системы профилактики, через сайте учреждения и в официальной группе в социальных сетях, а также на бумажном носители.</w:t>
      </w:r>
    </w:p>
    <w:p w:rsidR="005D58A0" w:rsidRPr="00DC022E" w:rsidRDefault="005D58A0" w:rsidP="00DC022E">
      <w:pPr>
        <w:jc w:val="both"/>
      </w:pPr>
    </w:p>
    <w:p w:rsidR="00DB3C49" w:rsidRDefault="00DB3C49" w:rsidP="00DC022E">
      <w:pPr>
        <w:jc w:val="center"/>
      </w:pPr>
      <w:r w:rsidRPr="00DC022E">
        <w:t>Летняя занятость несовершеннолетних</w:t>
      </w:r>
    </w:p>
    <w:p w:rsidR="00DC022E" w:rsidRPr="00DC022E" w:rsidRDefault="00DC022E" w:rsidP="00DC022E">
      <w:pPr>
        <w:jc w:val="center"/>
      </w:pPr>
    </w:p>
    <w:tbl>
      <w:tblPr>
        <w:tblW w:w="0" w:type="auto"/>
        <w:tblLook w:val="04A0" w:firstRow="1" w:lastRow="0" w:firstColumn="1" w:lastColumn="0" w:noHBand="0" w:noVBand="1"/>
      </w:tblPr>
      <w:tblGrid>
        <w:gridCol w:w="4786"/>
        <w:gridCol w:w="1984"/>
        <w:gridCol w:w="2552"/>
      </w:tblGrid>
      <w:tr w:rsidR="00DB3C49" w:rsidRPr="00DC022E" w:rsidTr="0061263D">
        <w:tc>
          <w:tcPr>
            <w:tcW w:w="4786" w:type="dxa"/>
          </w:tcPr>
          <w:p w:rsidR="00DB3C49" w:rsidRPr="00DC022E" w:rsidRDefault="00DB3C49" w:rsidP="00AA7BB2"/>
        </w:tc>
        <w:tc>
          <w:tcPr>
            <w:tcW w:w="1984" w:type="dxa"/>
          </w:tcPr>
          <w:p w:rsidR="00DB3C49" w:rsidRPr="00DC022E" w:rsidRDefault="00DB3C49" w:rsidP="00AA7BB2">
            <w:pPr>
              <w:rPr>
                <w:u w:val="single"/>
              </w:rPr>
            </w:pPr>
            <w:r w:rsidRPr="00DC022E">
              <w:rPr>
                <w:u w:val="single"/>
              </w:rPr>
              <w:t>2017</w:t>
            </w:r>
          </w:p>
        </w:tc>
        <w:tc>
          <w:tcPr>
            <w:tcW w:w="2552" w:type="dxa"/>
          </w:tcPr>
          <w:p w:rsidR="00DB3C49" w:rsidRPr="00DC022E" w:rsidRDefault="00DB3C49" w:rsidP="00AA7BB2">
            <w:pPr>
              <w:rPr>
                <w:u w:val="single"/>
              </w:rPr>
            </w:pPr>
            <w:r w:rsidRPr="00DC022E">
              <w:rPr>
                <w:u w:val="single"/>
              </w:rPr>
              <w:t>2018</w:t>
            </w:r>
          </w:p>
        </w:tc>
      </w:tr>
      <w:tr w:rsidR="00DB3C49" w:rsidRPr="00DC022E" w:rsidTr="0061263D">
        <w:tc>
          <w:tcPr>
            <w:tcW w:w="4786" w:type="dxa"/>
          </w:tcPr>
          <w:p w:rsidR="00DB3C49" w:rsidRPr="00DC022E" w:rsidRDefault="00DB3C49" w:rsidP="00AA7BB2">
            <w:r w:rsidRPr="00DC022E">
              <w:t>оздоровите тельный лагерь при образовательной организации</w:t>
            </w:r>
          </w:p>
        </w:tc>
        <w:tc>
          <w:tcPr>
            <w:tcW w:w="1984" w:type="dxa"/>
          </w:tcPr>
          <w:p w:rsidR="00DB3C49" w:rsidRPr="00DC022E" w:rsidRDefault="00DB3C49" w:rsidP="00AA7BB2">
            <w:r w:rsidRPr="00DC022E">
              <w:t>31</w:t>
            </w:r>
          </w:p>
        </w:tc>
        <w:tc>
          <w:tcPr>
            <w:tcW w:w="2552" w:type="dxa"/>
          </w:tcPr>
          <w:p w:rsidR="00DB3C49" w:rsidRPr="00DC022E" w:rsidRDefault="00DB3C49" w:rsidP="00AA7BB2">
            <w:r w:rsidRPr="00DC022E">
              <w:t>71</w:t>
            </w:r>
          </w:p>
        </w:tc>
      </w:tr>
      <w:tr w:rsidR="00DB3C49" w:rsidRPr="00DC022E" w:rsidTr="0061263D">
        <w:tc>
          <w:tcPr>
            <w:tcW w:w="4786" w:type="dxa"/>
          </w:tcPr>
          <w:p w:rsidR="00DB3C49" w:rsidRPr="00DC022E" w:rsidRDefault="00DB3C49" w:rsidP="00AA7BB2">
            <w:r w:rsidRPr="00DC022E">
              <w:t>лагеря с дневным пребыванием Архангельской области</w:t>
            </w:r>
          </w:p>
        </w:tc>
        <w:tc>
          <w:tcPr>
            <w:tcW w:w="1984" w:type="dxa"/>
          </w:tcPr>
          <w:p w:rsidR="00DB3C49" w:rsidRPr="00DC022E" w:rsidRDefault="00DB3C49" w:rsidP="00AA7BB2">
            <w:r w:rsidRPr="00DC022E">
              <w:t>12</w:t>
            </w:r>
          </w:p>
        </w:tc>
        <w:tc>
          <w:tcPr>
            <w:tcW w:w="2552" w:type="dxa"/>
          </w:tcPr>
          <w:p w:rsidR="00DB3C49" w:rsidRPr="00DC022E" w:rsidRDefault="00DB3C49" w:rsidP="00AA7BB2">
            <w:r w:rsidRPr="00DC022E">
              <w:t>27</w:t>
            </w:r>
          </w:p>
        </w:tc>
      </w:tr>
      <w:tr w:rsidR="00DB3C49" w:rsidRPr="00DC022E" w:rsidTr="0061263D">
        <w:tc>
          <w:tcPr>
            <w:tcW w:w="4786" w:type="dxa"/>
          </w:tcPr>
          <w:p w:rsidR="00DB3C49" w:rsidRPr="00DC022E" w:rsidRDefault="00DB3C49" w:rsidP="00AA7BB2">
            <w:r w:rsidRPr="00DC022E">
              <w:t>загородные лагеря Архангельской области</w:t>
            </w:r>
          </w:p>
        </w:tc>
        <w:tc>
          <w:tcPr>
            <w:tcW w:w="1984" w:type="dxa"/>
          </w:tcPr>
          <w:p w:rsidR="00DB3C49" w:rsidRPr="00DC022E" w:rsidRDefault="00DB3C49" w:rsidP="00AA7BB2">
            <w:r w:rsidRPr="00DC022E">
              <w:t>11</w:t>
            </w:r>
          </w:p>
        </w:tc>
        <w:tc>
          <w:tcPr>
            <w:tcW w:w="2552" w:type="dxa"/>
          </w:tcPr>
          <w:p w:rsidR="00DB3C49" w:rsidRPr="00DC022E" w:rsidRDefault="00DB3C49" w:rsidP="00AA7BB2">
            <w:r w:rsidRPr="00DC022E">
              <w:t>24</w:t>
            </w:r>
          </w:p>
        </w:tc>
      </w:tr>
      <w:tr w:rsidR="00DB3C49" w:rsidRPr="00DC022E" w:rsidTr="0061263D">
        <w:tc>
          <w:tcPr>
            <w:tcW w:w="4786" w:type="dxa"/>
          </w:tcPr>
          <w:p w:rsidR="00DB3C49" w:rsidRPr="00DC022E" w:rsidRDefault="00DB3C49" w:rsidP="00AA7BB2">
            <w:r w:rsidRPr="00DC022E">
              <w:t>выехали в лагеря за пределы Архангельской области</w:t>
            </w:r>
          </w:p>
        </w:tc>
        <w:tc>
          <w:tcPr>
            <w:tcW w:w="1984" w:type="dxa"/>
          </w:tcPr>
          <w:p w:rsidR="00DB3C49" w:rsidRPr="00DC022E" w:rsidRDefault="00DB3C49" w:rsidP="00AA7BB2">
            <w:r w:rsidRPr="00DC022E">
              <w:t>5</w:t>
            </w:r>
          </w:p>
        </w:tc>
        <w:tc>
          <w:tcPr>
            <w:tcW w:w="2552" w:type="dxa"/>
          </w:tcPr>
          <w:p w:rsidR="00DB3C49" w:rsidRPr="00DC022E" w:rsidRDefault="00DB3C49" w:rsidP="00AA7BB2">
            <w:r w:rsidRPr="00DC022E">
              <w:t>2</w:t>
            </w:r>
          </w:p>
        </w:tc>
      </w:tr>
      <w:tr w:rsidR="00DB3C49" w:rsidRPr="00DC022E" w:rsidTr="0061263D">
        <w:tc>
          <w:tcPr>
            <w:tcW w:w="4786" w:type="dxa"/>
          </w:tcPr>
          <w:p w:rsidR="00DB3C49" w:rsidRPr="00DC022E" w:rsidRDefault="00DB3C49" w:rsidP="00AA7BB2">
            <w:r w:rsidRPr="00DC022E">
              <w:t>трудоустроено</w:t>
            </w:r>
          </w:p>
        </w:tc>
        <w:tc>
          <w:tcPr>
            <w:tcW w:w="1984" w:type="dxa"/>
          </w:tcPr>
          <w:p w:rsidR="00DB3C49" w:rsidRPr="00DC022E" w:rsidRDefault="00DB3C49" w:rsidP="00AA7BB2">
            <w:r w:rsidRPr="00DC022E">
              <w:t>25</w:t>
            </w:r>
          </w:p>
        </w:tc>
        <w:tc>
          <w:tcPr>
            <w:tcW w:w="2552" w:type="dxa"/>
          </w:tcPr>
          <w:p w:rsidR="00DB3C49" w:rsidRPr="00DC022E" w:rsidRDefault="00DB3C49" w:rsidP="00AA7BB2">
            <w:r w:rsidRPr="00DC022E">
              <w:t>23</w:t>
            </w:r>
          </w:p>
        </w:tc>
      </w:tr>
      <w:tr w:rsidR="00DB3C49" w:rsidRPr="00DC022E" w:rsidTr="0061263D">
        <w:tc>
          <w:tcPr>
            <w:tcW w:w="4786" w:type="dxa"/>
          </w:tcPr>
          <w:p w:rsidR="00DB3C49" w:rsidRPr="00DC022E" w:rsidRDefault="00DB3C49" w:rsidP="00AA7BB2">
            <w:r w:rsidRPr="00DC022E">
              <w:t>санаторные учреждения Архангельской области</w:t>
            </w:r>
          </w:p>
        </w:tc>
        <w:tc>
          <w:tcPr>
            <w:tcW w:w="1984" w:type="dxa"/>
          </w:tcPr>
          <w:p w:rsidR="00DB3C49" w:rsidRPr="00DC022E" w:rsidRDefault="00DB3C49" w:rsidP="00AA7BB2"/>
        </w:tc>
        <w:tc>
          <w:tcPr>
            <w:tcW w:w="2552" w:type="dxa"/>
          </w:tcPr>
          <w:p w:rsidR="00DB3C49" w:rsidRPr="00DC022E" w:rsidRDefault="00DB3C49" w:rsidP="00AA7BB2">
            <w:r w:rsidRPr="00DC022E">
              <w:t>18</w:t>
            </w:r>
          </w:p>
        </w:tc>
      </w:tr>
    </w:tbl>
    <w:p w:rsidR="005D58A0" w:rsidRPr="00DC022E" w:rsidRDefault="005D58A0" w:rsidP="00AA7BB2"/>
    <w:p w:rsidR="00DB3C49" w:rsidRPr="00DC022E" w:rsidRDefault="00DB3C49" w:rsidP="00DC022E">
      <w:pPr>
        <w:ind w:firstLine="709"/>
        <w:jc w:val="both"/>
      </w:pPr>
      <w:r w:rsidRPr="00DC022E">
        <w:t xml:space="preserve">При содействии специалистов отделения профилактики, курирующих семьи, состоящие на профилактическом учете 11 детям, находящимся в категории социально-опасного положения был собран пакет документов на получение сертификата для отдыха в ДОЛ «Лесная поляна» г. Мирный, также оказана помощь в подвозе и сопровождении детей до лагеря и обратно бесплатно. </w:t>
      </w:r>
    </w:p>
    <w:p w:rsidR="00DB3C49" w:rsidRPr="00DC022E" w:rsidRDefault="00DB3C49" w:rsidP="00DC022E">
      <w:pPr>
        <w:ind w:firstLine="709"/>
        <w:jc w:val="both"/>
      </w:pPr>
      <w:r w:rsidRPr="00DC022E">
        <w:t xml:space="preserve">При содействии комиссии по делам несовершеннолетних в летний период было трудоустроено 23 несовершеннолетних, состоящих на профилактических учетах, детей проживающих в семьях СОП, из малообеспеченных семей. </w:t>
      </w:r>
    </w:p>
    <w:p w:rsidR="00DB3C49" w:rsidRPr="00DC022E" w:rsidRDefault="00DB3C49" w:rsidP="00DC022E">
      <w:pPr>
        <w:ind w:firstLine="709"/>
        <w:jc w:val="both"/>
      </w:pPr>
      <w:r w:rsidRPr="00DC022E">
        <w:t>Необходимо отметить, что никто из детей, охваченных организованными формами занятости, не совершил преступлений.</w:t>
      </w:r>
    </w:p>
    <w:p w:rsidR="00DB3C49" w:rsidRPr="00DC022E" w:rsidRDefault="00DB3C49" w:rsidP="00DC022E">
      <w:pPr>
        <w:jc w:val="both"/>
      </w:pPr>
    </w:p>
    <w:p w:rsidR="00DB3C49" w:rsidRPr="00DC022E" w:rsidRDefault="00DB3C49" w:rsidP="00DC022E">
      <w:pPr>
        <w:jc w:val="both"/>
      </w:pPr>
      <w:r w:rsidRPr="00DC022E">
        <w:t xml:space="preserve">    </w:t>
      </w:r>
      <w:r w:rsidR="00DC022E">
        <w:tab/>
      </w:r>
      <w:r w:rsidRPr="00DC022E">
        <w:t>В средствах массовой информации опубликовано 5 (АППГ-2) заметок, запущена реклама на радио  ФМ Коноша по профилактике жестокого обращения и Детскому телефону доверия. Кроме того,   организация летнего отдыха постоянно  освещалась  управлением образования, СРЦН  и отделом социальной защиты населения. По проведению мероприятий с участием детского населения информация освещается в СМИ отделом культуры, комиссией по делам несовершеннолетних, управлением образования, ОМВД России по Коношскому району, СРЦН,  женсоветами поселений и района. Все проводимые акции  и мероприятия по профилактике безнадзорности и правонарушений несовершеннолетних, освещаются СМИ.</w:t>
      </w:r>
    </w:p>
    <w:p w:rsidR="00DB3C49" w:rsidRPr="00DC022E" w:rsidRDefault="00DB3C49" w:rsidP="00DC022E">
      <w:pPr>
        <w:ind w:firstLine="709"/>
        <w:jc w:val="both"/>
      </w:pPr>
      <w:r w:rsidRPr="00DC022E">
        <w:t xml:space="preserve">В Коношском районе около 60 волонтёров. Из несовершеннолетних, состоящих на учёте, в волонтёрском объединении числится 2 человека – это   учащиеся Лесозаводской средней школы. Волонтеры принимают участие в проведении детских праздников, акций, оказывают содействие при проведении мероприятий профилактической направленности (рейды, беседа с несовершеннолетними, состоящими на учетах в органах и учреждениях системы профилактики).  </w:t>
      </w:r>
    </w:p>
    <w:p w:rsidR="00DB3C49" w:rsidRPr="00DC022E" w:rsidRDefault="00DB3C49" w:rsidP="00DC022E">
      <w:pPr>
        <w:jc w:val="both"/>
      </w:pPr>
    </w:p>
    <w:p w:rsidR="00DB3C49" w:rsidRPr="00DC022E" w:rsidRDefault="00DB3C49" w:rsidP="00DC022E">
      <w:pPr>
        <w:ind w:firstLine="709"/>
        <w:jc w:val="both"/>
        <w:rPr>
          <w:u w:val="single"/>
        </w:rPr>
      </w:pPr>
      <w:r w:rsidRPr="00DC022E">
        <w:rPr>
          <w:rStyle w:val="apple-converted-space"/>
          <w:b/>
          <w:bCs/>
          <w:sz w:val="24"/>
          <w:szCs w:val="24"/>
        </w:rPr>
        <w:t> </w:t>
      </w:r>
      <w:r w:rsidRPr="00DC022E">
        <w:rPr>
          <w:bCs/>
          <w:u w:val="single"/>
        </w:rPr>
        <w:t>Выводы.</w:t>
      </w:r>
    </w:p>
    <w:p w:rsidR="00DB3C49" w:rsidRPr="00DC022E" w:rsidRDefault="00DB3C49" w:rsidP="00DC022E">
      <w:pPr>
        <w:jc w:val="both"/>
      </w:pPr>
      <w:r w:rsidRPr="00DC022E">
        <w:t xml:space="preserve">      </w:t>
      </w:r>
      <w:r w:rsidR="00DC022E">
        <w:tab/>
      </w:r>
      <w:r w:rsidRPr="00DC022E">
        <w:t>В муниципальном образовании «Коношский муниципальный район»   устойчиво функционирует межведомственная система профилактики, направленная на работу с семьями и несовершеннолетними.</w:t>
      </w:r>
    </w:p>
    <w:p w:rsidR="00DB3C49" w:rsidRPr="00DC022E" w:rsidRDefault="00DB3C49" w:rsidP="00DC022E">
      <w:pPr>
        <w:jc w:val="both"/>
      </w:pPr>
      <w:r w:rsidRPr="00DC022E">
        <w:t xml:space="preserve">     </w:t>
      </w:r>
      <w:r w:rsidR="00DC022E">
        <w:tab/>
      </w:r>
      <w:r w:rsidRPr="00DC022E">
        <w:t>Отработан механизм реагирования на случаи нарушения прав и законных интересов несовершеннолетних, принятия мер защиты их прав, защиты от всех форм дискриминации, физического или психического насилия, оскорбления, грубого обращения, сексуальной и иной эксплуатации.</w:t>
      </w:r>
    </w:p>
    <w:p w:rsidR="00DB3C49" w:rsidRPr="00DC022E" w:rsidRDefault="00DB3C49" w:rsidP="00DC022E">
      <w:pPr>
        <w:jc w:val="both"/>
      </w:pPr>
      <w:r w:rsidRPr="00DC022E">
        <w:t xml:space="preserve">     </w:t>
      </w:r>
      <w:r w:rsidR="00DC022E">
        <w:tab/>
      </w:r>
      <w:r w:rsidRPr="00DC022E">
        <w:t>Имеется положительный опыт работы с семьями,  находящимися в социально опасном положении и трудной жизненной ситуации.</w:t>
      </w:r>
    </w:p>
    <w:p w:rsidR="00DB3C49" w:rsidRPr="00DC022E" w:rsidRDefault="00DB3C49" w:rsidP="00DC022E">
      <w:pPr>
        <w:jc w:val="both"/>
      </w:pPr>
      <w:r w:rsidRPr="00DC022E">
        <w:t xml:space="preserve">   </w:t>
      </w:r>
      <w:r w:rsidR="00DC022E">
        <w:tab/>
      </w:r>
      <w:r w:rsidRPr="00DC022E">
        <w:t>Сложилась система работы по профилактике безнадзорности и правонарушений несовершеннолетних.</w:t>
      </w:r>
    </w:p>
    <w:p w:rsidR="00DB3C49" w:rsidRPr="00DC022E" w:rsidRDefault="00DB3C49" w:rsidP="00DC022E">
      <w:pPr>
        <w:jc w:val="both"/>
      </w:pPr>
      <w:r w:rsidRPr="00DC022E">
        <w:t xml:space="preserve">  </w:t>
      </w:r>
      <w:r w:rsidR="00DC022E">
        <w:tab/>
      </w:r>
      <w:r w:rsidRPr="00DC022E">
        <w:t>Поставленные задачи на 2018 год в основном выполнены, но , к сожалению, рост преступности не удалось сдержать.</w:t>
      </w:r>
    </w:p>
    <w:p w:rsidR="00DB3C49" w:rsidRPr="00DC022E" w:rsidRDefault="00DB3C49" w:rsidP="00DC022E">
      <w:pPr>
        <w:jc w:val="both"/>
      </w:pPr>
      <w:r w:rsidRPr="00DC022E">
        <w:t xml:space="preserve">    </w:t>
      </w:r>
    </w:p>
    <w:p w:rsidR="00DB3C49" w:rsidRPr="00DC022E" w:rsidRDefault="00DB3C49" w:rsidP="00DC022E">
      <w:pPr>
        <w:ind w:firstLine="709"/>
        <w:jc w:val="both"/>
      </w:pPr>
      <w:r w:rsidRPr="00DC022E">
        <w:t xml:space="preserve">С учетом анализа ситуации, сложившейся на территории муниципального образования </w:t>
      </w:r>
      <w:r w:rsidRPr="00DC022E">
        <w:rPr>
          <w:bCs/>
        </w:rPr>
        <w:t>в 2019 году</w:t>
      </w:r>
      <w:r w:rsidRPr="00DC022E">
        <w:rPr>
          <w:rStyle w:val="apple-converted-space"/>
          <w:sz w:val="24"/>
          <w:szCs w:val="24"/>
        </w:rPr>
        <w:t> </w:t>
      </w:r>
      <w:r w:rsidRPr="00DC022E">
        <w:rPr>
          <w:bCs/>
        </w:rPr>
        <w:t>субъекты системы профилактики правонарушений и безнадзорности несовершеннолетних   МО «Коношский муниципальный район»  определяют следующие приоритетные направления в работе:</w:t>
      </w:r>
    </w:p>
    <w:p w:rsidR="00DB3C49" w:rsidRPr="00DC022E" w:rsidRDefault="00DB3C49" w:rsidP="00DC022E">
      <w:pPr>
        <w:ind w:firstLine="709"/>
        <w:jc w:val="both"/>
      </w:pPr>
      <w:r w:rsidRPr="00DC022E">
        <w:t>защита прав и законных интересов несовершеннолетних, защита от всех форм дискриминации, физического или психического насилия, оскорбления, грубого обращения, сексуальной и иной эксплуатации;</w:t>
      </w:r>
    </w:p>
    <w:p w:rsidR="00DB3C49" w:rsidRPr="00DC022E" w:rsidRDefault="00DB3C49" w:rsidP="00DC022E">
      <w:pPr>
        <w:ind w:firstLine="709"/>
        <w:jc w:val="both"/>
      </w:pPr>
      <w:r w:rsidRPr="00DC022E">
        <w:t>предупреждение безнадзорности, правонарушений и преступлений несовершеннолетних, выявление и устранение причин, способствующих их совершению;</w:t>
      </w:r>
    </w:p>
    <w:p w:rsidR="00DB3C49" w:rsidRPr="00DC022E" w:rsidRDefault="00DB3C49" w:rsidP="00DC022E">
      <w:pPr>
        <w:ind w:firstLine="709"/>
        <w:jc w:val="both"/>
      </w:pPr>
      <w:r w:rsidRPr="00DC022E">
        <w:t>формирование законопослушного поведения несовершеннолетних, здорового образа жизни, обеспечение условий для  организованного досуга подростков;</w:t>
      </w:r>
    </w:p>
    <w:p w:rsidR="00DB3C49" w:rsidRPr="00DC022E" w:rsidRDefault="00DB3C49" w:rsidP="00DC022E">
      <w:pPr>
        <w:ind w:firstLine="709"/>
        <w:jc w:val="both"/>
      </w:pPr>
      <w:r w:rsidRPr="00DC022E">
        <w:t>реализация комплексной социальной  реабилитации семей, несовершеннолетних, состоящих на учетах;</w:t>
      </w:r>
    </w:p>
    <w:p w:rsidR="00DB3C49" w:rsidRPr="00DC022E" w:rsidRDefault="00DB3C49" w:rsidP="00DC022E">
      <w:pPr>
        <w:ind w:firstLine="709"/>
        <w:jc w:val="both"/>
      </w:pPr>
      <w:r w:rsidRPr="00DC022E">
        <w:t>повышение эффективности профилактических мер, направленных на предупреждение  употребления несовершеннолетними алкогольной продукции, одурманивающих веществ, профилактику суицидов.</w:t>
      </w:r>
    </w:p>
    <w:p w:rsidR="00DB3C49" w:rsidRPr="00DC022E" w:rsidRDefault="00DB3C49" w:rsidP="00DC022E">
      <w:pPr>
        <w:jc w:val="both"/>
      </w:pPr>
    </w:p>
    <w:p w:rsidR="00DB3C49" w:rsidRPr="00DC022E" w:rsidRDefault="00DB3C49" w:rsidP="00DC022E">
      <w:pPr>
        <w:ind w:firstLine="709"/>
        <w:jc w:val="both"/>
      </w:pPr>
      <w:r w:rsidRPr="00DC022E">
        <w:t>Цели и задачи:</w:t>
      </w:r>
    </w:p>
    <w:p w:rsidR="00DB3C49" w:rsidRPr="00DC022E" w:rsidRDefault="00DB3C49" w:rsidP="00DC022E">
      <w:pPr>
        <w:ind w:firstLine="709"/>
        <w:jc w:val="both"/>
      </w:pPr>
      <w:r w:rsidRPr="00DC022E">
        <w:t>повышение координирующей роли комиссии в обеспечении надлежащего взаимодействия органов и учреждений системы профилактики безнадзорности и правонарушений несовершеннолетних по организации системной профилактической работы с семьями, находящимися в социально опасном положении и несовершеннолетними, состоящими на профилактических учетах;</w:t>
      </w:r>
    </w:p>
    <w:p w:rsidR="00DB3C49" w:rsidRPr="00DC022E" w:rsidRDefault="00DB3C49" w:rsidP="00DC022E">
      <w:pPr>
        <w:ind w:firstLine="709"/>
        <w:jc w:val="both"/>
      </w:pPr>
      <w:r w:rsidRPr="00DC022E">
        <w:t xml:space="preserve">выявление причин и условий роста негативных явлений в детско-подростковой среде, проведение комплекса профилактических мероприятий, направленных на стабилизацию подростковой преступности, в том числе групповой и повторной; </w:t>
      </w:r>
    </w:p>
    <w:p w:rsidR="00DB3C49" w:rsidRPr="00DC022E" w:rsidRDefault="00DB3C49" w:rsidP="00DC022E">
      <w:pPr>
        <w:ind w:firstLine="709"/>
        <w:jc w:val="both"/>
      </w:pPr>
      <w:r w:rsidRPr="00DC022E">
        <w:t>проведение системной работы, направленной на профилактику наркомании, токсикомании, алкоголизма, правонарушений и суицидов несовершеннолетних, защиту их прав и законных интересов.</w:t>
      </w:r>
    </w:p>
    <w:p w:rsidR="0061263D" w:rsidRPr="00DC022E" w:rsidRDefault="0061263D" w:rsidP="00DC022E">
      <w:pPr>
        <w:jc w:val="both"/>
        <w:rPr>
          <w:b/>
          <w:bCs/>
          <w:u w:val="single"/>
        </w:rPr>
      </w:pPr>
    </w:p>
    <w:p w:rsidR="00BE4CB5" w:rsidRPr="00DC022E" w:rsidRDefault="00CA006A" w:rsidP="00DC022E">
      <w:pPr>
        <w:pStyle w:val="2"/>
        <w:jc w:val="center"/>
        <w:rPr>
          <w:rFonts w:ascii="Times New Roman" w:hAnsi="Times New Roman"/>
          <w:bCs w:val="0"/>
          <w:color w:val="auto"/>
        </w:rPr>
      </w:pPr>
      <w:bookmarkStart w:id="55" w:name="_Toc8823742"/>
      <w:r>
        <w:rPr>
          <w:rFonts w:ascii="Times New Roman" w:hAnsi="Times New Roman"/>
          <w:bCs w:val="0"/>
          <w:color w:val="auto"/>
        </w:rPr>
        <w:t>4</w:t>
      </w:r>
      <w:r w:rsidR="00375347">
        <w:rPr>
          <w:rFonts w:ascii="Times New Roman" w:hAnsi="Times New Roman"/>
          <w:bCs w:val="0"/>
          <w:color w:val="auto"/>
        </w:rPr>
        <w:t>.6</w:t>
      </w:r>
      <w:r w:rsidR="008B1FFF" w:rsidRPr="00DC022E">
        <w:rPr>
          <w:rFonts w:ascii="Times New Roman" w:hAnsi="Times New Roman"/>
          <w:bCs w:val="0"/>
          <w:color w:val="auto"/>
        </w:rPr>
        <w:t xml:space="preserve">. </w:t>
      </w:r>
      <w:r w:rsidR="00BE4CB5" w:rsidRPr="00DC022E">
        <w:rPr>
          <w:rFonts w:ascii="Times New Roman" w:hAnsi="Times New Roman"/>
          <w:bCs w:val="0"/>
          <w:color w:val="auto"/>
        </w:rPr>
        <w:t>Культура, дополнительное образование в сфере культуры и искусства</w:t>
      </w:r>
      <w:bookmarkEnd w:id="55"/>
    </w:p>
    <w:p w:rsidR="00BE4CB5" w:rsidRPr="00DC022E" w:rsidRDefault="00DC022E" w:rsidP="00DC022E">
      <w:pPr>
        <w:ind w:firstLine="709"/>
        <w:jc w:val="both"/>
        <w:rPr>
          <w:bCs/>
        </w:rPr>
      </w:pPr>
      <w:r>
        <w:rPr>
          <w:bCs/>
        </w:rPr>
        <w:t>О</w:t>
      </w:r>
      <w:r w:rsidR="00BE4CB5" w:rsidRPr="00DC022E">
        <w:rPr>
          <w:bCs/>
        </w:rPr>
        <w:t>дной из важнейших задач в работе учреждений культуры и дополнительного образования в сфере культуры Коношского района было выполнение «майских» указов Президента Российской Федерации и достижение показателей установленных  «дорожной картой».  В 2018 году  показатели «дорожной карты» Муниципального бюджетного учреждения культуры  «Библиотечная система Коношского района», Муниципального бюджетного учреждения культуры «Коношский районный краеведческий музей», Муниципального бюджетного учреждения дополнительного образования «Детская школа искусств №8» успешно выполнены. Культурно-досуговым учреждениям района не удалось выполнить такой показатель как</w:t>
      </w:r>
      <w:r w:rsidR="008B1FFF" w:rsidRPr="00DC022E">
        <w:rPr>
          <w:bCs/>
        </w:rPr>
        <w:t xml:space="preserve"> </w:t>
      </w:r>
      <w:r w:rsidR="00BE4CB5" w:rsidRPr="00DC022E">
        <w:rPr>
          <w:bCs/>
        </w:rPr>
        <w:t xml:space="preserve">«Темп роста участников клубных формирований (по отношению к предыдущему году)». Снижение количества участников клубных формирований в культурно-досуговых учреждениях поселений района произошло по причине сокращения и перевода основного персонала на неполный рабочий день. </w:t>
      </w:r>
    </w:p>
    <w:p w:rsidR="00BE4CB5" w:rsidRPr="00ED7686" w:rsidRDefault="00BE4CB5" w:rsidP="00DC022E">
      <w:pPr>
        <w:ind w:firstLine="709"/>
        <w:jc w:val="both"/>
      </w:pPr>
      <w:r w:rsidRPr="00ED7686">
        <w:t>Средняя заработная плата работников учреждений культуры на начало 2018 года составляла 30989,79 руб., на конец 2018 года - 37771,13 руб., средняя заработная плата педагогических работников муниципальных учреждений на начало 2018 года составляла 37030,88 руб., на конец 2018 года - 43213,33 руб.</w:t>
      </w:r>
    </w:p>
    <w:p w:rsidR="00BE4CB5" w:rsidRPr="00ED7686" w:rsidRDefault="00BE4CB5" w:rsidP="00DC022E">
      <w:pPr>
        <w:ind w:firstLine="709"/>
        <w:jc w:val="both"/>
        <w:rPr>
          <w:bCs/>
        </w:rPr>
      </w:pPr>
      <w:r w:rsidRPr="00ED7686">
        <w:rPr>
          <w:bCs/>
        </w:rPr>
        <w:t>Ключевыми событиями и важнейшими достижениями 2018 года стали:</w:t>
      </w:r>
    </w:p>
    <w:p w:rsidR="00BE4CB5" w:rsidRPr="00ED7686" w:rsidRDefault="00BE4CB5" w:rsidP="00DC022E">
      <w:pPr>
        <w:ind w:firstLine="709"/>
        <w:jc w:val="both"/>
      </w:pPr>
      <w:r w:rsidRPr="00ED7686">
        <w:t xml:space="preserve">- Открытие кинозала «Премьер» в Коношском Доме культуры и досуга. В </w:t>
      </w:r>
      <w:r w:rsidRPr="00ED7686">
        <w:rPr>
          <w:shd w:val="clear" w:color="auto" w:fill="FFFFFF"/>
        </w:rPr>
        <w:t>кинозале,</w:t>
      </w:r>
      <w:r w:rsidRPr="00ED7686">
        <w:t xml:space="preserve"> оснащенном </w:t>
      </w:r>
      <w:r w:rsidRPr="00ED7686">
        <w:rPr>
          <w:shd w:val="clear" w:color="auto" w:fill="FFFFFF"/>
        </w:rPr>
        <w:t xml:space="preserve">современной кинопроекционной, звуковой аппаратурой и киноэкраном, фильмы демонстрируются не только в обычном формате, но и в 3D.   Показ картин осуществляется одновременно с премьерными показами по всей стране. </w:t>
      </w:r>
      <w:r w:rsidRPr="00ED7686">
        <w:t>Открытие кинозала стало возможно благодаря участию учреждения во Всероссийской программе поддержки кинотеатров в населенных пунктах с количеством жителей до 500 тысяч человек, реализуемой Федеральным Фондом социальной и экономической поддержки отечественной кинематографии совместно с Министерством культуры РФ.</w:t>
      </w:r>
    </w:p>
    <w:p w:rsidR="00433C12" w:rsidRPr="00ED7686" w:rsidRDefault="00FC322C" w:rsidP="00AA7BB2">
      <w:pPr>
        <w:rPr>
          <w:sz w:val="16"/>
        </w:rPr>
      </w:pPr>
      <w:r>
        <w:rPr>
          <w:noProof/>
        </w:rPr>
        <w:drawing>
          <wp:anchor distT="0" distB="0" distL="114300" distR="114300" simplePos="0" relativeHeight="251653120" behindDoc="1" locked="0" layoutInCell="1" allowOverlap="1">
            <wp:simplePos x="0" y="0"/>
            <wp:positionH relativeFrom="column">
              <wp:posOffset>2761615</wp:posOffset>
            </wp:positionH>
            <wp:positionV relativeFrom="paragraph">
              <wp:posOffset>55245</wp:posOffset>
            </wp:positionV>
            <wp:extent cx="2677160" cy="1782445"/>
            <wp:effectExtent l="0" t="0" r="0" b="0"/>
            <wp:wrapTight wrapText="bothSides">
              <wp:wrapPolygon edited="0">
                <wp:start x="0" y="0"/>
                <wp:lineTo x="0" y="21469"/>
                <wp:lineTo x="21518" y="21469"/>
                <wp:lineTo x="21518" y="0"/>
                <wp:lineTo x="0" y="0"/>
              </wp:wrapPolygon>
            </wp:wrapTight>
            <wp:docPr id="121" name="Рисунок 121" descr="вручение Коношской библиотеке награды Достояние Севе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вручение Коношской библиотеке награды Достояние Севера"/>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77160" cy="17824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2096" behindDoc="0" locked="0" layoutInCell="1" allowOverlap="1">
            <wp:simplePos x="0" y="0"/>
            <wp:positionH relativeFrom="column">
              <wp:posOffset>73025</wp:posOffset>
            </wp:positionH>
            <wp:positionV relativeFrom="paragraph">
              <wp:posOffset>55245</wp:posOffset>
            </wp:positionV>
            <wp:extent cx="2456815" cy="1775460"/>
            <wp:effectExtent l="0" t="0" r="0" b="0"/>
            <wp:wrapSquare wrapText="bothSides"/>
            <wp:docPr id="120" name="Рисунок 120" descr="открытие кинозала Премьер в Коношском ДКи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открытие кинозала Премьер в Коношском ДКиД"/>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56815" cy="1775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33C12" w:rsidRPr="00ED7686" w:rsidRDefault="00433C12" w:rsidP="00AA7BB2"/>
    <w:p w:rsidR="0061263D" w:rsidRDefault="0061263D" w:rsidP="00AA7BB2"/>
    <w:p w:rsidR="0061263D" w:rsidRDefault="0061263D" w:rsidP="00AA7BB2"/>
    <w:p w:rsidR="0061263D" w:rsidRDefault="0061263D" w:rsidP="00AA7BB2"/>
    <w:p w:rsidR="0061263D" w:rsidRDefault="0061263D" w:rsidP="00AA7BB2"/>
    <w:p w:rsidR="0061263D" w:rsidRDefault="0061263D" w:rsidP="00AA7BB2"/>
    <w:p w:rsidR="0061263D" w:rsidRDefault="0061263D" w:rsidP="00AA7BB2"/>
    <w:p w:rsidR="0061263D" w:rsidRDefault="0061263D" w:rsidP="00AA7BB2"/>
    <w:p w:rsidR="0061263D" w:rsidRDefault="0061263D" w:rsidP="00AA7BB2"/>
    <w:p w:rsidR="0061263D" w:rsidRDefault="0061263D" w:rsidP="00AA7BB2"/>
    <w:p w:rsidR="00BE4CB5" w:rsidRPr="00ED7686" w:rsidRDefault="00BE4CB5" w:rsidP="00DC022E">
      <w:pPr>
        <w:ind w:firstLine="709"/>
        <w:jc w:val="both"/>
        <w:rPr>
          <w:shd w:val="clear" w:color="auto" w:fill="FFFFFF"/>
        </w:rPr>
      </w:pPr>
      <w:r w:rsidRPr="00ED7686">
        <w:t xml:space="preserve">- Награждение Коношской центральной районной библиотеки им. Иосифа Бродского региональной общественной наградой Архангельской области «Достояние Севера» </w:t>
      </w:r>
      <w:r w:rsidRPr="00ED7686">
        <w:rPr>
          <w:rStyle w:val="apple-converted-space"/>
          <w:rFonts w:ascii="Arial" w:hAnsi="Arial" w:cs="Arial"/>
          <w:sz w:val="24"/>
          <w:szCs w:val="24"/>
          <w:shd w:val="clear" w:color="auto" w:fill="FFFFFF"/>
        </w:rPr>
        <w:t> </w:t>
      </w:r>
      <w:r w:rsidRPr="00ED7686">
        <w:rPr>
          <w:shd w:val="clear" w:color="auto" w:fill="FFFFFF"/>
        </w:rPr>
        <w:t>в номинации «Предприятие непроизводственной сферы».</w:t>
      </w:r>
    </w:p>
    <w:p w:rsidR="00BE4CB5" w:rsidRPr="00ED7686" w:rsidRDefault="00FC322C" w:rsidP="00DC022E">
      <w:pPr>
        <w:ind w:firstLine="709"/>
        <w:jc w:val="both"/>
      </w:pPr>
      <w:r>
        <w:rPr>
          <w:noProof/>
        </w:rPr>
        <w:drawing>
          <wp:anchor distT="0" distB="0" distL="114300" distR="114300" simplePos="0" relativeHeight="251657216" behindDoc="0" locked="0" layoutInCell="1" allowOverlap="1">
            <wp:simplePos x="0" y="0"/>
            <wp:positionH relativeFrom="column">
              <wp:posOffset>4754880</wp:posOffset>
            </wp:positionH>
            <wp:positionV relativeFrom="paragraph">
              <wp:posOffset>967105</wp:posOffset>
            </wp:positionV>
            <wp:extent cx="1422400" cy="1911350"/>
            <wp:effectExtent l="0" t="0" r="0" b="0"/>
            <wp:wrapSquare wrapText="bothSides"/>
            <wp:docPr id="125" name="Рисунок 125" descr="200 лет Хмельницкому храму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200 лет Хмельницкому храму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22400" cy="1911350"/>
                    </a:xfrm>
                    <a:prstGeom prst="rect">
                      <a:avLst/>
                    </a:prstGeom>
                    <a:noFill/>
                    <a:ln>
                      <a:noFill/>
                    </a:ln>
                  </pic:spPr>
                </pic:pic>
              </a:graphicData>
            </a:graphic>
            <wp14:sizeRelH relativeFrom="page">
              <wp14:pctWidth>0</wp14:pctWidth>
            </wp14:sizeRelH>
            <wp14:sizeRelV relativeFrom="page">
              <wp14:pctHeight>0</wp14:pctHeight>
            </wp14:sizeRelV>
          </wp:anchor>
        </w:drawing>
      </w:r>
      <w:r w:rsidR="00BE4CB5" w:rsidRPr="00ED7686">
        <w:t>- Признание экскурсионной программы «По дороге к Бродскому» победителем Всероссийского конкурса «Лучшие региональные практики развития детского туризма» в номинации «Лучшая практика детского туризма в сельской местности». – Победа видеоролика «Деревня, которая вдохновляет», подготовленного МБУК «Библиотечная система Коношского района», на V фестивале-конкурсе туристических</w:t>
      </w:r>
      <w:r w:rsidR="00433C12" w:rsidRPr="00ED7686">
        <w:t xml:space="preserve"> </w:t>
      </w:r>
      <w:r w:rsidR="00BE4CB5" w:rsidRPr="00ED7686">
        <w:t>видеопрезентаций «ДИВО РОССИИ» в номинации "Туристские маршруты и экскурсии" (бронзовый призер окружного этапа).</w:t>
      </w:r>
    </w:p>
    <w:p w:rsidR="00BE4CB5" w:rsidRPr="00ED7686" w:rsidRDefault="00BE4CB5" w:rsidP="00DC022E">
      <w:pPr>
        <w:ind w:firstLine="709"/>
        <w:jc w:val="both"/>
      </w:pPr>
      <w:r w:rsidRPr="00ED7686">
        <w:t>- Празднование 200-летия Спасо-Преображенского храма в Хмельниках (дер. Папинская). Стараниями общины, оргкомитета праздника и прежде всего председателя приходской общины  Валентина Ивановича Старцева в сентябре 2018 года Хмельники стали местом притяжения верующих-христиан. Праздник получился насыщенным духовно, гостеприимным, светлым и радостным. Светская часть праздника состояла из праздничного концерта, выставки пленэрных работ  учащихся Детской школы искусств № 8, посвященных Хмельникам, показа модной коллекции «Святая Русь», экскурсии по Хмельникам для гостей праздника и деревенских разносолов.</w:t>
      </w:r>
    </w:p>
    <w:p w:rsidR="00520987" w:rsidRPr="00ED7686" w:rsidRDefault="00FC322C" w:rsidP="00AA7BB2">
      <w:r>
        <w:rPr>
          <w:noProof/>
        </w:rPr>
        <w:drawing>
          <wp:anchor distT="0" distB="0" distL="114300" distR="114300" simplePos="0" relativeHeight="251655168" behindDoc="0" locked="0" layoutInCell="1" allowOverlap="1">
            <wp:simplePos x="0" y="0"/>
            <wp:positionH relativeFrom="column">
              <wp:posOffset>2266950</wp:posOffset>
            </wp:positionH>
            <wp:positionV relativeFrom="paragraph">
              <wp:posOffset>165735</wp:posOffset>
            </wp:positionV>
            <wp:extent cx="1882140" cy="1247140"/>
            <wp:effectExtent l="0" t="0" r="0" b="0"/>
            <wp:wrapSquare wrapText="bothSides"/>
            <wp:docPr id="123" name="Рисунок 123" descr="200 лет Хмельницкому храму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200 лет Хмельницкому храму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82140" cy="12471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6192" behindDoc="0" locked="0" layoutInCell="1" allowOverlap="1">
            <wp:simplePos x="0" y="0"/>
            <wp:positionH relativeFrom="column">
              <wp:posOffset>4253865</wp:posOffset>
            </wp:positionH>
            <wp:positionV relativeFrom="paragraph">
              <wp:posOffset>194310</wp:posOffset>
            </wp:positionV>
            <wp:extent cx="1570355" cy="1184275"/>
            <wp:effectExtent l="0" t="0" r="0" b="0"/>
            <wp:wrapSquare wrapText="bothSides"/>
            <wp:docPr id="124" name="Рисунок 124" descr="200 лет Хмельницкому храму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200 лет Хмельницкому храму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70355" cy="11842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4144" behindDoc="0" locked="0" layoutInCell="1" allowOverlap="1">
            <wp:simplePos x="0" y="0"/>
            <wp:positionH relativeFrom="column">
              <wp:posOffset>-3810</wp:posOffset>
            </wp:positionH>
            <wp:positionV relativeFrom="paragraph">
              <wp:posOffset>194310</wp:posOffset>
            </wp:positionV>
            <wp:extent cx="2159000" cy="1218565"/>
            <wp:effectExtent l="0" t="0" r="0" b="0"/>
            <wp:wrapSquare wrapText="bothSides"/>
            <wp:docPr id="122" name="Рисунок 122" descr="200 лет Хмельницкому храму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200 лет Хмельницкому храму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59000" cy="1218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20987" w:rsidRPr="00ED7686" w:rsidRDefault="00520987" w:rsidP="00AA7BB2">
      <w:pPr>
        <w:rPr>
          <w:sz w:val="16"/>
        </w:rPr>
      </w:pPr>
    </w:p>
    <w:p w:rsidR="00520987" w:rsidRPr="00ED7686" w:rsidRDefault="00520987" w:rsidP="00AA7BB2"/>
    <w:p w:rsidR="00C21FDC" w:rsidRPr="00ED7686" w:rsidRDefault="00C21FDC" w:rsidP="00AA7BB2">
      <w:pPr>
        <w:rPr>
          <w:sz w:val="16"/>
        </w:rPr>
      </w:pPr>
    </w:p>
    <w:p w:rsidR="00C21FDC" w:rsidRPr="00ED7686" w:rsidRDefault="00C21FDC" w:rsidP="00AA7BB2">
      <w:pPr>
        <w:rPr>
          <w:sz w:val="16"/>
        </w:rPr>
      </w:pPr>
    </w:p>
    <w:p w:rsidR="00C21FDC" w:rsidRPr="00ED7686" w:rsidRDefault="00C21FDC" w:rsidP="00AA7BB2">
      <w:pPr>
        <w:rPr>
          <w:sz w:val="16"/>
        </w:rPr>
      </w:pPr>
      <w:r w:rsidRPr="00ED7686">
        <w:rPr>
          <w:sz w:val="16"/>
        </w:rPr>
        <w:t xml:space="preserve">       </w:t>
      </w:r>
    </w:p>
    <w:p w:rsidR="00C21FDC" w:rsidRPr="00ED7686" w:rsidRDefault="00C21FDC" w:rsidP="00AA7BB2">
      <w:pPr>
        <w:rPr>
          <w:sz w:val="16"/>
        </w:rPr>
      </w:pPr>
    </w:p>
    <w:p w:rsidR="00C21FDC" w:rsidRPr="00ED7686" w:rsidRDefault="00C21FDC" w:rsidP="00AA7BB2"/>
    <w:p w:rsidR="00B61CF5" w:rsidRDefault="00B61CF5" w:rsidP="00AA7BB2"/>
    <w:p w:rsidR="00B61CF5" w:rsidRDefault="00B61CF5" w:rsidP="00AA7BB2"/>
    <w:p w:rsidR="00B61CF5" w:rsidRDefault="00FC322C" w:rsidP="00AA7BB2">
      <w:r>
        <w:rPr>
          <w:noProof/>
        </w:rPr>
        <w:drawing>
          <wp:anchor distT="0" distB="0" distL="114300" distR="114300" simplePos="0" relativeHeight="251658240" behindDoc="0" locked="0" layoutInCell="1" allowOverlap="1">
            <wp:simplePos x="0" y="0"/>
            <wp:positionH relativeFrom="column">
              <wp:posOffset>1707515</wp:posOffset>
            </wp:positionH>
            <wp:positionV relativeFrom="paragraph">
              <wp:posOffset>24765</wp:posOffset>
            </wp:positionV>
            <wp:extent cx="2823210" cy="1873250"/>
            <wp:effectExtent l="0" t="0" r="0" b="0"/>
            <wp:wrapSquare wrapText="bothSides"/>
            <wp:docPr id="126" name="Рисунок 126" descr="200 лет Хмельницкому храм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200 лет Хмельницкому храму"/>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23210" cy="1873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1CF5" w:rsidRDefault="00B61CF5" w:rsidP="00AA7BB2"/>
    <w:p w:rsidR="00B61CF5" w:rsidRDefault="00B61CF5" w:rsidP="00AA7BB2"/>
    <w:p w:rsidR="00B61CF5" w:rsidRDefault="00B61CF5" w:rsidP="00AA7BB2"/>
    <w:p w:rsidR="00B61CF5" w:rsidRDefault="00B61CF5" w:rsidP="00AA7BB2"/>
    <w:p w:rsidR="00B61CF5" w:rsidRDefault="00B61CF5" w:rsidP="00AA7BB2"/>
    <w:p w:rsidR="00AE6FC1" w:rsidRDefault="00AE6FC1" w:rsidP="00AA7BB2"/>
    <w:p w:rsidR="00AE6FC1" w:rsidRDefault="00AE6FC1" w:rsidP="00AA7BB2"/>
    <w:p w:rsidR="00B61CF5" w:rsidRDefault="00B61CF5" w:rsidP="00AA7BB2"/>
    <w:p w:rsidR="00B61CF5" w:rsidRDefault="00B61CF5" w:rsidP="00AA7BB2"/>
    <w:p w:rsidR="00B61CF5" w:rsidRDefault="00B61CF5" w:rsidP="00AA7BB2"/>
    <w:p w:rsidR="00B61CF5" w:rsidRDefault="00B61CF5" w:rsidP="00AA7BB2"/>
    <w:p w:rsidR="00520987" w:rsidRPr="00ED7686" w:rsidRDefault="00BE4CB5" w:rsidP="00DC022E">
      <w:pPr>
        <w:ind w:firstLine="709"/>
        <w:jc w:val="both"/>
      </w:pPr>
      <w:r w:rsidRPr="00ED7686">
        <w:t>- празднование 120-летия Коноши. Юбилей поселка был отмечен  новыми ранее не проводимыми в Коноше мероприятиями – фестивалем воздушных змеев «Раскрасим небом красками», совместным концертом  учащихся  Детской школы искусств №8 и ее выпускников разных лет, интеллектуальным турниром коношских</w:t>
      </w:r>
      <w:r w:rsidR="00520987" w:rsidRPr="00ED7686">
        <w:t xml:space="preserve"> </w:t>
      </w:r>
      <w:r w:rsidRPr="00ED7686">
        <w:t xml:space="preserve">краелюбов «Что? Где? Почему?», праздничным концертом с участием певицы Яны Вайновской(Башкиревой) и других коношан профессионально занимающихся творчеством и живущих за пределами Коноши.  </w:t>
      </w:r>
    </w:p>
    <w:p w:rsidR="00520987" w:rsidRPr="00ED7686" w:rsidRDefault="00FC322C" w:rsidP="00AA7BB2">
      <w:r>
        <w:rPr>
          <w:noProof/>
        </w:rPr>
        <w:drawing>
          <wp:anchor distT="0" distB="0" distL="114300" distR="114300" simplePos="0" relativeHeight="251661312" behindDoc="0" locked="0" layoutInCell="1" allowOverlap="1">
            <wp:simplePos x="0" y="0"/>
            <wp:positionH relativeFrom="column">
              <wp:posOffset>4149090</wp:posOffset>
            </wp:positionH>
            <wp:positionV relativeFrom="paragraph">
              <wp:posOffset>62865</wp:posOffset>
            </wp:positionV>
            <wp:extent cx="2202815" cy="1327785"/>
            <wp:effectExtent l="0" t="0" r="0" b="0"/>
            <wp:wrapSquare wrapText="bothSides"/>
            <wp:docPr id="129" name="Рисунок 129" descr="120-летие Конош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120-летие Коноши"/>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202815" cy="13277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0" locked="0" layoutInCell="1" allowOverlap="1">
            <wp:simplePos x="0" y="0"/>
            <wp:positionH relativeFrom="column">
              <wp:posOffset>2037715</wp:posOffset>
            </wp:positionH>
            <wp:positionV relativeFrom="paragraph">
              <wp:posOffset>62865</wp:posOffset>
            </wp:positionV>
            <wp:extent cx="1990725" cy="1322070"/>
            <wp:effectExtent l="0" t="0" r="0" b="0"/>
            <wp:wrapSquare wrapText="bothSides"/>
            <wp:docPr id="128" name="Рисунок 128" descr="120-летие Конош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120-летие Коноши"/>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90725" cy="13220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simplePos x="0" y="0"/>
            <wp:positionH relativeFrom="column">
              <wp:posOffset>-59055</wp:posOffset>
            </wp:positionH>
            <wp:positionV relativeFrom="paragraph">
              <wp:posOffset>62865</wp:posOffset>
            </wp:positionV>
            <wp:extent cx="1977390" cy="1320800"/>
            <wp:effectExtent l="0" t="0" r="0" b="0"/>
            <wp:wrapSquare wrapText="bothSides"/>
            <wp:docPr id="127" name="Рисунок 127" descr="120-летие Конош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120-летие Коноши"/>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977390" cy="132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C022E" w:rsidRDefault="00DC022E" w:rsidP="00AA7BB2"/>
    <w:p w:rsidR="00BE4CB5" w:rsidRPr="00ED7686" w:rsidRDefault="00BE4CB5" w:rsidP="00DC022E">
      <w:pPr>
        <w:ind w:firstLine="709"/>
        <w:jc w:val="both"/>
      </w:pPr>
      <w:r w:rsidRPr="00ED7686">
        <w:t xml:space="preserve">- Открытие хореографического отделения в «Детской школе искусств № 8», преподаватель Шеянова Виктория Владимировна.  </w:t>
      </w:r>
    </w:p>
    <w:p w:rsidR="00BE4CB5" w:rsidRPr="00ED7686" w:rsidRDefault="00BE4CB5" w:rsidP="00DC022E">
      <w:pPr>
        <w:ind w:firstLine="709"/>
        <w:jc w:val="both"/>
      </w:pPr>
      <w:r w:rsidRPr="00ED7686">
        <w:t xml:space="preserve">К числу наиболее ярких побед учащихся ДШИ № 8 в конкурсных мероприятиях международного, всероссийского, регионального уровней можно отнести победу во Всероссийском конкурсе детского художественного творчества «Академический натюрморт. Рисунок», г. Вологда, в </w:t>
      </w:r>
      <w:r w:rsidRPr="00ED7686">
        <w:rPr>
          <w:lang w:val="en-US"/>
        </w:rPr>
        <w:t>X</w:t>
      </w:r>
      <w:r w:rsidRPr="00ED7686">
        <w:t xml:space="preserve"> Юбилейном открытом городском  конкурсе  юных пианистов им. А.П. Загвоздиной,  г. Архангельск, в </w:t>
      </w:r>
      <w:r w:rsidRPr="00ED7686">
        <w:rPr>
          <w:lang w:val="en-US"/>
        </w:rPr>
        <w:t>III</w:t>
      </w:r>
      <w:r w:rsidRPr="00ED7686">
        <w:t xml:space="preserve"> Международном конкурсе вокального искусства «Страна Созвучия», г. Няндома, во Всероссийском конкурсе детского художественного творчества «Красота Русского Севера», г. Вологда, Всероссийском конкурсе  детского художественного творчества «Многоликая страна», г. Вологда, во Всероссийском открытом конкурсе «За роялем вдвоём» им. А.Г. Бахчиева, во Всероссийскомконкурсе юных пианистов «</w:t>
      </w:r>
      <w:r w:rsidRPr="00ED7686">
        <w:rPr>
          <w:lang w:val="en-US"/>
        </w:rPr>
        <w:t>Allegro</w:t>
      </w:r>
      <w:r w:rsidRPr="00ED7686">
        <w:t xml:space="preserve"> - 2018», во Всероссийском конкурсе для учащихся младшего школьного возраста «Я музыкантом стать хочу!», г. Вологда, во Всероссийском конкурсе юных музыкантов «Исполняем классику» и региональном конкурсе юных исполнителей на народных инструментах «Северные Самоцветы», г. Северодвинск.  </w:t>
      </w:r>
    </w:p>
    <w:p w:rsidR="00BE4CB5" w:rsidRPr="00ED7686" w:rsidRDefault="00BE4CB5" w:rsidP="00DC022E">
      <w:pPr>
        <w:ind w:firstLine="709"/>
        <w:jc w:val="both"/>
      </w:pPr>
      <w:r w:rsidRPr="00ED7686">
        <w:t xml:space="preserve">Среди </w:t>
      </w:r>
      <w:r w:rsidRPr="00ED7686">
        <w:rPr>
          <w:bCs/>
        </w:rPr>
        <w:t xml:space="preserve">наиболее ярких побед творческих коллективов культурно-досуговых учреждений района следует назвать </w:t>
      </w:r>
      <w:r w:rsidRPr="00ED7686">
        <w:rPr>
          <w:shd w:val="clear" w:color="auto" w:fill="FFFFFF"/>
        </w:rPr>
        <w:t>победу ансамбля народной песни «Радушенька»  в Международном фестивале-конкурсе «Весна Победы» в городе-герое Волгограде, получившего звание лауреата 2 степени, х</w:t>
      </w:r>
      <w:r w:rsidRPr="00ED7686">
        <w:t>ора  ветеранов «Маков цвет» Коношского Дома культуры и досуга в ХХ Международном конкурсе-фестивале Музыкально-художественного творчества «Восточная сказка» в г. Казани, завоевавшего звание лауреата 1 степени, хореографической студии «Виктория» в Международном фестивале-конкурсе «Союз Добра» в г. Минске, республика Беларусь, звание лауреатов 2 и 3 степени.</w:t>
      </w:r>
    </w:p>
    <w:p w:rsidR="00BE4CB5" w:rsidRPr="00ED7686" w:rsidRDefault="00BE4CB5" w:rsidP="00DC022E">
      <w:pPr>
        <w:jc w:val="both"/>
        <w:rPr>
          <w:bCs/>
        </w:rPr>
      </w:pPr>
      <w:r w:rsidRPr="00ED7686">
        <w:rPr>
          <w:bCs/>
        </w:rPr>
        <w:tab/>
        <w:t xml:space="preserve">Кроме того, в 2018 году труд двух работников сферы культуры района получил признание на уровне области. Наталии Борисовне Малыгиной, заместителю директора МБУК «Библиотечная система Коношского района»,  </w:t>
      </w:r>
      <w:r w:rsidRPr="00ED7686">
        <w:t>присуждена премия Архангельской области в сфере культуры и искусства. П</w:t>
      </w:r>
      <w:r w:rsidRPr="00ED7686">
        <w:rPr>
          <w:bCs/>
        </w:rPr>
        <w:t>реподавателю Детской школы искусств № 8 Елене Владимировне</w:t>
      </w:r>
      <w:r w:rsidR="00844E04" w:rsidRPr="00ED7686">
        <w:rPr>
          <w:bCs/>
        </w:rPr>
        <w:t xml:space="preserve"> </w:t>
      </w:r>
      <w:r w:rsidRPr="00ED7686">
        <w:rPr>
          <w:bCs/>
        </w:rPr>
        <w:t>Кулаковой – премия к</w:t>
      </w:r>
      <w:r w:rsidRPr="00ED7686">
        <w:t>онкурса на соискание премий Губернатора Архангельской области лучшим педагогическим работникам образовательных организаций в сфере культуры и искусства в Архангельской области и лучшим обучающимся ДШИ и профессиональных образовательных организаций в сфере культуры и искусства в Архангельской области</w:t>
      </w:r>
      <w:r w:rsidR="00844E04" w:rsidRPr="00ED7686">
        <w:t xml:space="preserve"> </w:t>
      </w:r>
      <w:r w:rsidRPr="00ED7686">
        <w:rPr>
          <w:bCs/>
        </w:rPr>
        <w:t>в номинации «Лучший педагогический работник в сфере культуры и искусства»</w:t>
      </w:r>
      <w:r w:rsidRPr="00ED7686">
        <w:t>.</w:t>
      </w:r>
    </w:p>
    <w:p w:rsidR="00BE4CB5" w:rsidRPr="00ED7686" w:rsidRDefault="00BE4CB5" w:rsidP="00DC022E">
      <w:pPr>
        <w:ind w:firstLine="709"/>
        <w:jc w:val="both"/>
        <w:rPr>
          <w:bCs/>
        </w:rPr>
      </w:pPr>
      <w:r w:rsidRPr="00ED7686">
        <w:rPr>
          <w:bCs/>
        </w:rPr>
        <w:t xml:space="preserve">Наиболее успешными проектами межрегионального сотрудничества учреждений культуры и допобразования района являются:  </w:t>
      </w:r>
    </w:p>
    <w:p w:rsidR="00BE4CB5" w:rsidRPr="00ED7686" w:rsidRDefault="00BE4CB5" w:rsidP="00DC022E">
      <w:pPr>
        <w:ind w:firstLine="709"/>
        <w:jc w:val="both"/>
        <w:rPr>
          <w:bCs/>
        </w:rPr>
      </w:pPr>
      <w:r w:rsidRPr="00ED7686">
        <w:rPr>
          <w:bCs/>
        </w:rPr>
        <w:t>- Передвижная выставка «Поэтические прогулки с Бродским», которая с февраля по ноябрь 2018 года экспонировалась в библиотеках Санкт-Петербурга. За это время с выставкой познакомились порядка 8000 петербуржцев.</w:t>
      </w:r>
    </w:p>
    <w:p w:rsidR="00BE4CB5" w:rsidRPr="00ED7686" w:rsidRDefault="00BE4CB5" w:rsidP="00DC022E">
      <w:pPr>
        <w:ind w:firstLine="709"/>
        <w:jc w:val="both"/>
        <w:rPr>
          <w:bCs/>
        </w:rPr>
      </w:pPr>
      <w:r w:rsidRPr="00ED7686">
        <w:rPr>
          <w:bCs/>
        </w:rPr>
        <w:t>- Две выставки: «Северные художники» (представлены 20 живописных произведений А.А. Борисова, С.Г. Писахова, И.К. Вылки) и «Плакаты войны. На пути к Великой Победе» (советские агитационные плакаты 1941–1945 гг.), представленные коношанам</w:t>
      </w:r>
      <w:r w:rsidR="00C90857" w:rsidRPr="00ED7686">
        <w:rPr>
          <w:bCs/>
        </w:rPr>
        <w:t xml:space="preserve"> </w:t>
      </w:r>
      <w:r w:rsidRPr="00B61CF5">
        <w:rPr>
          <w:rStyle w:val="af6"/>
          <w:b w:val="0"/>
        </w:rPr>
        <w:t>МБУК «Коношский районный краеведческий музей» благодаря сотрудничеству с</w:t>
      </w:r>
      <w:r w:rsidR="00844E04" w:rsidRPr="00ED7686">
        <w:rPr>
          <w:rStyle w:val="af6"/>
        </w:rPr>
        <w:t xml:space="preserve"> </w:t>
      </w:r>
      <w:r w:rsidRPr="00ED7686">
        <w:rPr>
          <w:bCs/>
        </w:rPr>
        <w:t>музейным объединением «Художественная культура Русского Севера» (г. Архангельск).</w:t>
      </w:r>
    </w:p>
    <w:p w:rsidR="00BE4CB5" w:rsidRPr="00ED7686" w:rsidRDefault="00BE4CB5" w:rsidP="00DC022E">
      <w:pPr>
        <w:ind w:firstLine="709"/>
        <w:jc w:val="both"/>
        <w:rPr>
          <w:bCs/>
        </w:rPr>
      </w:pPr>
      <w:r w:rsidRPr="00ED7686">
        <w:rPr>
          <w:bCs/>
        </w:rPr>
        <w:t>- Выставочный проект «Военно-санитарный поезд № 312», рассказывающий о судьбе ВСП</w:t>
      </w:r>
      <w:r w:rsidR="00DC022E">
        <w:rPr>
          <w:bCs/>
        </w:rPr>
        <w:t xml:space="preserve"> </w:t>
      </w:r>
      <w:r w:rsidRPr="00ED7686">
        <w:rPr>
          <w:bCs/>
        </w:rPr>
        <w:t>№ 312, начальником по административно-хозяйственной части которого был Иван Алексеевич</w:t>
      </w:r>
      <w:r w:rsidR="00C90857" w:rsidRPr="00ED7686">
        <w:rPr>
          <w:bCs/>
        </w:rPr>
        <w:t xml:space="preserve"> </w:t>
      </w:r>
      <w:r w:rsidRPr="00ED7686">
        <w:rPr>
          <w:bCs/>
        </w:rPr>
        <w:t>Порохин, уроженец д. Николаевка Коношского района. Данный проект стал возможен благодаря сотрудничеству МБУК «Коношский районный краеведческий музей» с БПОУ ВО «Вологодский областной медицинский колледж» и службой корпоративных коммуникаций Северной железной дороги – филиала ОАО «РЖД».</w:t>
      </w:r>
    </w:p>
    <w:p w:rsidR="00BE4CB5" w:rsidRPr="00ED7686" w:rsidRDefault="00BE4CB5" w:rsidP="00DC022E">
      <w:pPr>
        <w:ind w:firstLine="709"/>
        <w:jc w:val="both"/>
        <w:rPr>
          <w:bCs/>
        </w:rPr>
      </w:pPr>
      <w:r w:rsidRPr="00ED7686">
        <w:rPr>
          <w:bCs/>
        </w:rPr>
        <w:t xml:space="preserve">- Выставочный проект «Тёплая варежка» организованный МБУК «Коношский районный краеведческий музей» совместно с «Музеем варежки» (г. Санкт-Петербург). Его открытие состоялось в рамках Всероссийской акции «Ночь искусств», посетители смогли познакомиться с культурой регионов России и принять участие в мастер-классе по мезенской росписи. </w:t>
      </w:r>
    </w:p>
    <w:p w:rsidR="00BE4CB5" w:rsidRPr="00ED7686" w:rsidRDefault="00BE4CB5" w:rsidP="00DC022E">
      <w:pPr>
        <w:ind w:firstLine="709"/>
        <w:jc w:val="both"/>
      </w:pPr>
      <w:r w:rsidRPr="00ED7686">
        <w:t xml:space="preserve">- </w:t>
      </w:r>
      <w:r w:rsidRPr="00ED7686">
        <w:rPr>
          <w:lang w:val="en-US"/>
        </w:rPr>
        <w:t>III</w:t>
      </w:r>
      <w:r w:rsidRPr="00ED7686">
        <w:t xml:space="preserve"> Межрегиональный конкурс пейзажной живописи «Приобщение к Северу».  Участниками которого стали учащиеся из Детских школ искусств и Детских художественных школ нашего и соседних районов, а также из г. Санкт-Петербурга.  </w:t>
      </w:r>
    </w:p>
    <w:p w:rsidR="00BE4CB5" w:rsidRPr="00ED7686" w:rsidRDefault="00BE4CB5" w:rsidP="00DC022E">
      <w:pPr>
        <w:jc w:val="both"/>
      </w:pPr>
      <w:r w:rsidRPr="00ED7686">
        <w:t>В 2018 году учреждения культуры продолжили практику участия в   конкурсах различного уровня на предоставление грантов и субсидий:</w:t>
      </w:r>
    </w:p>
    <w:p w:rsidR="00BE4CB5" w:rsidRPr="00ED7686" w:rsidRDefault="00BE4CB5" w:rsidP="00DC022E">
      <w:pPr>
        <w:ind w:firstLine="709"/>
        <w:jc w:val="both"/>
      </w:pPr>
      <w:r w:rsidRPr="00ED7686">
        <w:t xml:space="preserve">- Совместный проект Детской библиотеки и МОО «Открытая библиотека»  «Детская студия анимации «Мультиварка» был поддержан региональным правительством в рамках областного конкурса целевых проектов социально ориентированных некоммерческих организаций. Реализация проекта началась в августе 2018 года. Проведен косметический ремонт одного из помещений библиотеки, предназначенного для работы мультстудии, приобретено необходимое оборудование (ноутбуки, фотокамера, штатив, звуковая колонка, карта памяти), изготовлены столы, проведены мастер-классы по анимации и художественно-прикладному творчеству (рисование, лепка). Участники студии </w:t>
      </w:r>
      <w:r w:rsidRPr="00ED7686">
        <w:rPr>
          <w:bCs/>
        </w:rPr>
        <w:t>–</w:t>
      </w:r>
      <w:r w:rsidRPr="00ED7686">
        <w:t xml:space="preserve"> дети в возрасте от 7 до 12 лет занимаются в Детской библиотеке по воскресеньям. Итогом проекта станет создание 5 мультфильмов краеведческой тематики и проведение мультфестиваля 1 июня 2019 года.</w:t>
      </w:r>
    </w:p>
    <w:p w:rsidR="00BE4CB5" w:rsidRPr="00ED7686" w:rsidRDefault="00BE4CB5" w:rsidP="00DC022E">
      <w:pPr>
        <w:ind w:firstLine="709"/>
        <w:jc w:val="both"/>
        <w:rPr>
          <w:bCs/>
        </w:rPr>
      </w:pPr>
      <w:r w:rsidRPr="00ED7686">
        <w:rPr>
          <w:bCs/>
        </w:rPr>
        <w:t>- Проект «Литературный архив ротковецкого писателя Ивана Михайловича Якимова» МБУК «Библиотечная система Коношского района» был поддержан в рамках Шестого областного конкурса библиотечных проектов «Библиоинициатива» для муниципальных общедоступных библиотек Архангельской области. Реализовывался с мая по сентябрь 2018 года. В результате проекта личный архив писателя, состоящий из машинописных и рукописных текстов литературных произведений, стихов, черновиков, писем, записей народного фольклора частично оцифрован и размещен на сайте Архангельской областной научной библиотеки им. Н.А. Добролюбова. Ссылка на ресурс «Литературный архив ротковецкого писателя Ивана Михайловича Якимова» размещена на сайте Коношской центральной районной библиотеки им. Иосифа Бродского. Оригиналы документов хранятся в Климовской библиотеке-филиале № 14 МБУК «Библиотечная система Коношского  района».</w:t>
      </w:r>
    </w:p>
    <w:p w:rsidR="00BE4CB5" w:rsidRPr="00ED7686" w:rsidRDefault="00BE4CB5" w:rsidP="00DC022E">
      <w:pPr>
        <w:ind w:firstLine="709"/>
        <w:jc w:val="both"/>
      </w:pPr>
      <w:r w:rsidRPr="00ED7686">
        <w:rPr>
          <w:bCs/>
        </w:rPr>
        <w:t xml:space="preserve">- </w:t>
      </w:r>
      <w:r w:rsidRPr="00ED7686">
        <w:t>МБУК «Коношский Дом культуры и досуга» победил в конкурсе на предоставление субсидий бюджетам муниципальных образований Архангельской области на мероприятия по обеспечению в муниципальных учреждениях культуры муниципальных образований Архангельской области доступной среды для инвалидов. В учреждении были проведены ремонтные работы по приспособлению санитарно-гигиенических помещений для всех категорий инвалидов (адаптированы кабинки, установлены унитазы, раковины, поручни, кнопка вызова, тактильные полосы и др. аксессуары). Объем финансирования – 616,0 тыс. руб. (416,0 тыс. руб. – областной бюджет, 50,0 тыс. руб. – районный бюджет/ бюджет поселений, 150,0 тыс. руб. – внебюджетные источники).</w:t>
      </w:r>
    </w:p>
    <w:p w:rsidR="00BE4CB5" w:rsidRPr="00ED7686" w:rsidRDefault="00FC322C" w:rsidP="00AE6FC1">
      <w:pPr>
        <w:ind w:firstLine="709"/>
      </w:pPr>
      <w:r>
        <w:rPr>
          <w:noProof/>
        </w:rPr>
        <w:drawing>
          <wp:anchor distT="0" distB="0" distL="114300" distR="114300" simplePos="0" relativeHeight="251663360" behindDoc="0" locked="0" layoutInCell="1" allowOverlap="1">
            <wp:simplePos x="0" y="0"/>
            <wp:positionH relativeFrom="column">
              <wp:posOffset>4123690</wp:posOffset>
            </wp:positionH>
            <wp:positionV relativeFrom="paragraph">
              <wp:posOffset>653415</wp:posOffset>
            </wp:positionV>
            <wp:extent cx="2069465" cy="1555750"/>
            <wp:effectExtent l="0" t="0" r="0" b="0"/>
            <wp:wrapSquare wrapText="bothSides"/>
            <wp:docPr id="131" name="Рисунок 131" descr="вестибюль Коношского ДКиД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вестибюль Коношского ДКиД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69465" cy="1555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simplePos x="0" y="0"/>
            <wp:positionH relativeFrom="column">
              <wp:posOffset>-3810</wp:posOffset>
            </wp:positionH>
            <wp:positionV relativeFrom="paragraph">
              <wp:posOffset>653415</wp:posOffset>
            </wp:positionV>
            <wp:extent cx="2066925" cy="1553210"/>
            <wp:effectExtent l="0" t="0" r="0" b="0"/>
            <wp:wrapSquare wrapText="bothSides"/>
            <wp:docPr id="130" name="Рисунок 130" descr="вестибюль Коношского ДКи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вестибюль Коношского ДКиД"/>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66925" cy="1553210"/>
                    </a:xfrm>
                    <a:prstGeom prst="rect">
                      <a:avLst/>
                    </a:prstGeom>
                    <a:noFill/>
                    <a:ln>
                      <a:noFill/>
                    </a:ln>
                  </pic:spPr>
                </pic:pic>
              </a:graphicData>
            </a:graphic>
            <wp14:sizeRelH relativeFrom="page">
              <wp14:pctWidth>0</wp14:pctWidth>
            </wp14:sizeRelH>
            <wp14:sizeRelV relativeFrom="page">
              <wp14:pctHeight>0</wp14:pctHeight>
            </wp14:sizeRelV>
          </wp:anchor>
        </w:drawing>
      </w:r>
      <w:r w:rsidR="00BE4CB5" w:rsidRPr="00ED7686">
        <w:t>- МБУК «Коношский Дом культуры и досуга» и МБУК Климовский сельский дом культуры в 2018 году стали победителями конкурса на предоставление субсидии на обеспечение развития и укрепление материально-технической базы муниципальных учреждений культурно-досугового типа муниципальных образований  Архангельской области.  Удалось привлечь следующие финансовые ресурсы: федеральный бюджет - 1006,2, областной бюджет - 111,8, районный бюджет - 620,0. На средства субсидии произведены работы по текущему ремонту вестибюля МБУК КДКД, для МБУК Климовский сельский дом культуры приобретено звуковое и проекционное оборудование: микрофон, ноутбук, микшер, экран, проектор.</w:t>
      </w:r>
    </w:p>
    <w:p w:rsidR="00BE4CB5" w:rsidRPr="00ED7686" w:rsidRDefault="00BE4CB5" w:rsidP="00DC022E">
      <w:pPr>
        <w:ind w:firstLine="709"/>
      </w:pPr>
      <w:r w:rsidRPr="00ED7686">
        <w:t>-  благодаря субсидии на комплектование книжных фондов муниципальных библиотек Архангельской области МБУК «Библиотечная система Коношского района» смогла приобрести 183 книги на сумму 66,0 тыс. руб., 50,0 тыс. из которых составили средства районного бюджета.</w:t>
      </w:r>
    </w:p>
    <w:p w:rsidR="00BE4CB5" w:rsidRPr="00ED7686" w:rsidRDefault="00BE4CB5" w:rsidP="00DC022E">
      <w:pPr>
        <w:jc w:val="both"/>
      </w:pPr>
      <w:r w:rsidRPr="00ED7686">
        <w:t xml:space="preserve">Несмотря на дефицит финансовых средств в 2018 году на средства районного бюджета </w:t>
      </w:r>
      <w:r w:rsidRPr="00ED7686">
        <w:rPr>
          <w:bCs/>
        </w:rPr>
        <w:t xml:space="preserve">(500,0 тыс. руб.) проведен капитальный ремонт крыши Детской библиотеки, в рамках муниципальной программы </w:t>
      </w:r>
      <w:r w:rsidRPr="00ED7686">
        <w:t>«Повышение эффективности сферы культуры в муниципальном образовании «Коношский муниципальный район» в 2018 году» оказана помощь МБУК Дом культуры поселка Подюга в размере 33,0 тыс. руб. на проведение текущего ремонта учреждения, МБУК «Тавреньгский Центр досуга» выделено 193,75 тыс. руб. на проведение противопожарного водопровода.</w:t>
      </w:r>
    </w:p>
    <w:p w:rsidR="00BE4CB5" w:rsidRPr="00ED7686" w:rsidRDefault="00BE4CB5" w:rsidP="00DC022E">
      <w:pPr>
        <w:ind w:firstLine="709"/>
        <w:jc w:val="both"/>
      </w:pPr>
      <w:r w:rsidRPr="00ED7686">
        <w:t xml:space="preserve">С 22 октября 2018 года в Коношской центральной районной библиотеке им. Иосифа Бродского появилась возможность подтверждения учётной записи в Единой системе идентификации и аутентификации (ЕСИА) при регистрации на портале государственных услуг РФ,  что позволяет  библиотеке оказывать жителям района весь спектр госуслуг. За два месяца услугами воспользовались 89 человек. </w:t>
      </w:r>
    </w:p>
    <w:p w:rsidR="00BE4CB5" w:rsidRPr="00ED7686" w:rsidRDefault="00BE4CB5" w:rsidP="00DC022E">
      <w:pPr>
        <w:ind w:firstLine="709"/>
        <w:jc w:val="both"/>
        <w:rPr>
          <w:bCs/>
        </w:rPr>
      </w:pPr>
      <w:r w:rsidRPr="00ED7686">
        <w:rPr>
          <w:bCs/>
        </w:rPr>
        <w:t>Основные проблемы сферы культуры Коношского района:</w:t>
      </w:r>
    </w:p>
    <w:p w:rsidR="00BE4CB5" w:rsidRPr="00ED7686" w:rsidRDefault="00BE4CB5" w:rsidP="00DC022E">
      <w:pPr>
        <w:ind w:firstLine="709"/>
        <w:jc w:val="both"/>
      </w:pPr>
      <w:r w:rsidRPr="00ED7686">
        <w:t>1. Ухудшение состояния дел сельских культурно-досуговых учреждений:</w:t>
      </w:r>
    </w:p>
    <w:p w:rsidR="00BE4CB5" w:rsidRPr="00ED7686" w:rsidRDefault="00BE4CB5" w:rsidP="00DC022E">
      <w:pPr>
        <w:jc w:val="both"/>
      </w:pPr>
      <w:r w:rsidRPr="00ED7686">
        <w:t>- сокращение численности работников культуры в сельских поселениях;</w:t>
      </w:r>
    </w:p>
    <w:p w:rsidR="00BE4CB5" w:rsidRPr="00ED7686" w:rsidRDefault="00BE4CB5" w:rsidP="00DC022E">
      <w:pPr>
        <w:jc w:val="both"/>
      </w:pPr>
      <w:r w:rsidRPr="00ED7686">
        <w:t>- перевод работников на неполную занятость;</w:t>
      </w:r>
    </w:p>
    <w:p w:rsidR="00BE4CB5" w:rsidRPr="00ED7686" w:rsidRDefault="00BE4CB5" w:rsidP="00DC022E">
      <w:pPr>
        <w:jc w:val="both"/>
      </w:pPr>
      <w:r w:rsidRPr="00ED7686">
        <w:t>- недостаток специалистов социально-культурной деятельности, имеющих профессиональное образование в сфере культуры;</w:t>
      </w:r>
    </w:p>
    <w:p w:rsidR="00BE4CB5" w:rsidRPr="00ED7686" w:rsidRDefault="00BE4CB5" w:rsidP="00DC022E">
      <w:pPr>
        <w:jc w:val="both"/>
      </w:pPr>
      <w:r w:rsidRPr="00ED7686">
        <w:t>- обветшание  зданий;</w:t>
      </w:r>
    </w:p>
    <w:p w:rsidR="00BE4CB5" w:rsidRPr="00ED7686" w:rsidRDefault="00BE4CB5" w:rsidP="00DC022E">
      <w:pPr>
        <w:jc w:val="both"/>
      </w:pPr>
      <w:r w:rsidRPr="00ED7686">
        <w:t>- недостаток, а порой отсутствие необходимого для осуществления социокультурной деятельности оборудования и мебели: звукового и светового, процессоров, принтеров, сканеров, проекторов, стульев, столов и пр.;</w:t>
      </w:r>
    </w:p>
    <w:p w:rsidR="00BE4CB5" w:rsidRPr="00ED7686" w:rsidRDefault="00BE4CB5" w:rsidP="00DC022E">
      <w:pPr>
        <w:jc w:val="both"/>
      </w:pPr>
      <w:r w:rsidRPr="00ED7686">
        <w:t>- социокультурные продукты, предлагаемые сельскими культурно-досуговыми учреждениями, недостаточно востребованы населением;</w:t>
      </w:r>
    </w:p>
    <w:p w:rsidR="00BE4CB5" w:rsidRPr="00ED7686" w:rsidRDefault="00BE4CB5" w:rsidP="00DC022E">
      <w:pPr>
        <w:jc w:val="both"/>
      </w:pPr>
      <w:r w:rsidRPr="00ED7686">
        <w:t>- неоднозначное отношение общественности к эффективности деятельности учреждений.</w:t>
      </w:r>
    </w:p>
    <w:p w:rsidR="00BE4CB5" w:rsidRPr="00ED7686" w:rsidRDefault="00BE4CB5" w:rsidP="00DC022E">
      <w:pPr>
        <w:ind w:firstLine="709"/>
        <w:jc w:val="both"/>
      </w:pPr>
      <w:r w:rsidRPr="00ED7686">
        <w:t>2. Низкий температурный режим в осенне-зимний период в ряде учреждений районного уровня: Коношская центральная районная библиотека им. Иосифа Бродского, Детская библиотека, ДШИ № 8, Коношский районный краеведческий музей, Ерцевская библиотека, Подюжская библиотека и пр.</w:t>
      </w:r>
    </w:p>
    <w:p w:rsidR="00BE4CB5" w:rsidRPr="00ED7686" w:rsidRDefault="00BE4CB5" w:rsidP="00DC022E">
      <w:pPr>
        <w:ind w:firstLine="709"/>
        <w:jc w:val="both"/>
      </w:pPr>
      <w:r w:rsidRPr="00ED7686">
        <w:t>3. Неухоженность территорий ряда учреждений районного уровня, деревянные здания не покрашены и выглядят неприглядно.</w:t>
      </w:r>
    </w:p>
    <w:p w:rsidR="00BE4CB5" w:rsidRPr="00ED7686" w:rsidRDefault="00BE4CB5" w:rsidP="00DC022E">
      <w:pPr>
        <w:ind w:firstLine="709"/>
        <w:jc w:val="both"/>
      </w:pPr>
      <w:r w:rsidRPr="00ED7686">
        <w:t>4. Недостаток необходимого для осуществления социокультурной деятельности оборудования и мебели, музыкальных инструментов, новых книжных фондов.</w:t>
      </w:r>
    </w:p>
    <w:p w:rsidR="00BE4CB5" w:rsidRPr="00ED7686" w:rsidRDefault="00BE4CB5" w:rsidP="00DC022E">
      <w:pPr>
        <w:ind w:firstLine="709"/>
        <w:jc w:val="both"/>
        <w:rPr>
          <w:bCs/>
        </w:rPr>
      </w:pPr>
      <w:r w:rsidRPr="00ED7686">
        <w:t xml:space="preserve">5. Остается нерешенным вопрос предоставления услуг, связанных с выходом в Интернет в </w:t>
      </w:r>
      <w:r w:rsidRPr="00ED7686">
        <w:rPr>
          <w:bCs/>
        </w:rPr>
        <w:t>Вохтомской, Кремлевской, Вадьинской библиотеках. Причина – неустойчивая связь.</w:t>
      </w:r>
    </w:p>
    <w:p w:rsidR="00BE4CB5" w:rsidRPr="00ED7686" w:rsidRDefault="00BE4CB5" w:rsidP="00DC022E">
      <w:pPr>
        <w:ind w:firstLine="709"/>
        <w:jc w:val="both"/>
        <w:rPr>
          <w:bCs/>
        </w:rPr>
      </w:pPr>
      <w:r w:rsidRPr="00ED7686">
        <w:t xml:space="preserve">6. Для улучшения деятельности </w:t>
      </w:r>
      <w:r w:rsidRPr="00ED7686">
        <w:rPr>
          <w:bCs/>
        </w:rPr>
        <w:t>Детской школы искусств № 8, охвата большего количества детей программами дополнительного образования, необходимо также решить проблемы с материально-технической базой:</w:t>
      </w:r>
    </w:p>
    <w:p w:rsidR="00BE4CB5" w:rsidRPr="00ED7686" w:rsidRDefault="00BE4CB5" w:rsidP="00DC022E">
      <w:pPr>
        <w:jc w:val="both"/>
        <w:rPr>
          <w:bCs/>
        </w:rPr>
      </w:pPr>
      <w:r w:rsidRPr="00ED7686">
        <w:rPr>
          <w:bCs/>
        </w:rPr>
        <w:t>- строительство еще одного здания школы в Коноше;</w:t>
      </w:r>
    </w:p>
    <w:p w:rsidR="00BE4CB5" w:rsidRPr="00ED7686" w:rsidRDefault="00BE4CB5" w:rsidP="00DC022E">
      <w:pPr>
        <w:jc w:val="both"/>
        <w:rPr>
          <w:bCs/>
        </w:rPr>
      </w:pPr>
      <w:r w:rsidRPr="00ED7686">
        <w:rPr>
          <w:bCs/>
        </w:rPr>
        <w:t>- обновление базы музыкальных инструментов и натурфонда для художников.</w:t>
      </w:r>
    </w:p>
    <w:p w:rsidR="00BE4CB5" w:rsidRPr="00ED7686" w:rsidRDefault="00BE4CB5" w:rsidP="00AA7BB2">
      <w:pPr>
        <w:rPr>
          <w:bCs/>
        </w:rPr>
      </w:pPr>
    </w:p>
    <w:p w:rsidR="00BE4CB5" w:rsidRPr="00DC022E" w:rsidRDefault="00CA006A" w:rsidP="00DC022E">
      <w:pPr>
        <w:pStyle w:val="2"/>
        <w:jc w:val="center"/>
        <w:rPr>
          <w:rFonts w:ascii="Times New Roman" w:hAnsi="Times New Roman"/>
          <w:bCs w:val="0"/>
          <w:color w:val="auto"/>
        </w:rPr>
      </w:pPr>
      <w:bookmarkStart w:id="56" w:name="_Toc8823743"/>
      <w:r>
        <w:rPr>
          <w:rFonts w:ascii="Times New Roman" w:eastAsia="Calibri" w:hAnsi="Times New Roman"/>
          <w:color w:val="auto"/>
          <w:lang w:eastAsia="en-US"/>
        </w:rPr>
        <w:t>4</w:t>
      </w:r>
      <w:r w:rsidR="00375347">
        <w:rPr>
          <w:rFonts w:ascii="Times New Roman" w:eastAsia="Calibri" w:hAnsi="Times New Roman"/>
          <w:color w:val="auto"/>
          <w:lang w:eastAsia="en-US"/>
        </w:rPr>
        <w:t>.7</w:t>
      </w:r>
      <w:r w:rsidR="00BE4CB5" w:rsidRPr="00DC022E">
        <w:rPr>
          <w:rFonts w:ascii="Times New Roman" w:eastAsia="Calibri" w:hAnsi="Times New Roman"/>
          <w:color w:val="auto"/>
          <w:lang w:eastAsia="en-US"/>
        </w:rPr>
        <w:t>. М</w:t>
      </w:r>
      <w:r w:rsidR="00BE4CB5" w:rsidRPr="00DC022E">
        <w:rPr>
          <w:rFonts w:ascii="Times New Roman" w:hAnsi="Times New Roman"/>
          <w:bCs w:val="0"/>
          <w:color w:val="auto"/>
        </w:rPr>
        <w:t>олодёжная политика</w:t>
      </w:r>
      <w:bookmarkEnd w:id="56"/>
    </w:p>
    <w:p w:rsidR="00BE4CB5" w:rsidRPr="00ED7686" w:rsidRDefault="00FC322C" w:rsidP="00DC022E">
      <w:pPr>
        <w:jc w:val="both"/>
        <w:rPr>
          <w:bCs/>
        </w:rPr>
      </w:pPr>
      <w:r>
        <w:rPr>
          <w:noProof/>
        </w:rPr>
        <w:drawing>
          <wp:anchor distT="0" distB="0" distL="114300" distR="114300" simplePos="0" relativeHeight="251665408" behindDoc="1" locked="0" layoutInCell="1" allowOverlap="1">
            <wp:simplePos x="0" y="0"/>
            <wp:positionH relativeFrom="column">
              <wp:posOffset>3620135</wp:posOffset>
            </wp:positionH>
            <wp:positionV relativeFrom="paragraph">
              <wp:posOffset>2587625</wp:posOffset>
            </wp:positionV>
            <wp:extent cx="2757805" cy="2225675"/>
            <wp:effectExtent l="0" t="0" r="0" b="0"/>
            <wp:wrapTight wrapText="bothSides">
              <wp:wrapPolygon edited="0">
                <wp:start x="0" y="0"/>
                <wp:lineTo x="0" y="21446"/>
                <wp:lineTo x="21486" y="21446"/>
                <wp:lineTo x="21486" y="0"/>
                <wp:lineTo x="0" y="0"/>
              </wp:wrapPolygon>
            </wp:wrapTight>
            <wp:docPr id="133" name="Рисунок 133" descr="участники Беломорского студенческого фору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участники Беломорского студенческого форума"/>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57805" cy="22256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1" locked="0" layoutInCell="1" allowOverlap="1">
            <wp:simplePos x="0" y="0"/>
            <wp:positionH relativeFrom="column">
              <wp:posOffset>95250</wp:posOffset>
            </wp:positionH>
            <wp:positionV relativeFrom="paragraph">
              <wp:posOffset>58420</wp:posOffset>
            </wp:positionV>
            <wp:extent cx="3150870" cy="2363470"/>
            <wp:effectExtent l="0" t="0" r="0" b="0"/>
            <wp:wrapTight wrapText="bothSides">
              <wp:wrapPolygon edited="0">
                <wp:start x="0" y="0"/>
                <wp:lineTo x="0" y="21414"/>
                <wp:lineTo x="21417" y="21414"/>
                <wp:lineTo x="21417" y="0"/>
                <wp:lineTo x="0" y="0"/>
              </wp:wrapPolygon>
            </wp:wrapTight>
            <wp:docPr id="132" name="Рисунок 132" descr="заседание волонтерского объедин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заседание волонтерского объединения"/>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50870" cy="2363470"/>
                    </a:xfrm>
                    <a:prstGeom prst="rect">
                      <a:avLst/>
                    </a:prstGeom>
                    <a:noFill/>
                    <a:ln>
                      <a:noFill/>
                    </a:ln>
                  </pic:spPr>
                </pic:pic>
              </a:graphicData>
            </a:graphic>
            <wp14:sizeRelH relativeFrom="page">
              <wp14:pctWidth>0</wp14:pctWidth>
            </wp14:sizeRelH>
            <wp14:sizeRelV relativeFrom="page">
              <wp14:pctHeight>0</wp14:pctHeight>
            </wp14:sizeRelV>
          </wp:anchor>
        </w:drawing>
      </w:r>
      <w:r w:rsidR="00BE4CB5" w:rsidRPr="00ED7686">
        <w:rPr>
          <w:bCs/>
        </w:rPr>
        <w:t xml:space="preserve">В 2018 году произведено реформирование Совета молодежи поселка Коноша. </w:t>
      </w:r>
      <w:r w:rsidR="00BE4CB5" w:rsidRPr="00ED7686">
        <w:t>Постановлением администрации МО «Коношский муниципальный район» от 20 августа 2018 года № 471 «О волонтерском объединении Коношского муниципального района» было создано волонтерское объединение, которое на 31 декабря 2018 года насчитывало 60 человек, в т.ч.</w:t>
      </w:r>
      <w:r w:rsidR="00BE4CB5" w:rsidRPr="00ED7686">
        <w:rPr>
          <w:bCs/>
        </w:rPr>
        <w:t>2 подростка состоящих на учёте в ТКДН и ЗП.</w:t>
      </w:r>
      <w:r w:rsidR="009647EB" w:rsidRPr="00ED7686">
        <w:rPr>
          <w:bCs/>
        </w:rPr>
        <w:t xml:space="preserve"> </w:t>
      </w:r>
      <w:r w:rsidR="00BE4CB5" w:rsidRPr="00ED7686">
        <w:rPr>
          <w:bCs/>
        </w:rPr>
        <w:t>Инициировано создание Совета по делам молодежи при Главе МО «Коношский муниципальный район» (постановление администрации МО «Коношский муниципальный район» от 29 декабря 2018 года № 859).</w:t>
      </w:r>
    </w:p>
    <w:p w:rsidR="00BE4CB5" w:rsidRPr="00ED7686" w:rsidRDefault="00BE4CB5" w:rsidP="00DC022E">
      <w:pPr>
        <w:jc w:val="both"/>
      </w:pPr>
      <w:r w:rsidRPr="00ED7686">
        <w:rPr>
          <w:bCs/>
        </w:rPr>
        <w:tab/>
        <w:t>В 2018 году молодёжь Коношского района приняла участие в слётах, форумах, концертах, акциях,</w:t>
      </w:r>
      <w:r w:rsidR="009647EB" w:rsidRPr="00ED7686">
        <w:rPr>
          <w:bCs/>
        </w:rPr>
        <w:t xml:space="preserve"> </w:t>
      </w:r>
      <w:r w:rsidRPr="00ED7686">
        <w:rPr>
          <w:bCs/>
        </w:rPr>
        <w:t>квест-играх, фестивалях, как на территории района, так и за его пределами. Насчитывается свыше 50 мероприятий. Традиционно де</w:t>
      </w:r>
      <w:r w:rsidRPr="00ED7686">
        <w:rPr>
          <w:rFonts w:eastAsia="Calibri"/>
          <w:lang w:eastAsia="en-US"/>
        </w:rPr>
        <w:t>легации</w:t>
      </w:r>
      <w:r w:rsidR="009647EB" w:rsidRPr="00ED7686">
        <w:rPr>
          <w:rFonts w:eastAsia="Calibri"/>
          <w:lang w:eastAsia="en-US"/>
        </w:rPr>
        <w:t xml:space="preserve"> </w:t>
      </w:r>
      <w:r w:rsidRPr="00ED7686">
        <w:rPr>
          <w:rFonts w:eastAsia="Calibri"/>
          <w:lang w:eastAsia="en-US"/>
        </w:rPr>
        <w:t>Коношского района участвовали в</w:t>
      </w:r>
      <w:r w:rsidR="009647EB" w:rsidRPr="00ED7686">
        <w:rPr>
          <w:rFonts w:eastAsia="Calibri"/>
          <w:lang w:eastAsia="en-US"/>
        </w:rPr>
        <w:t xml:space="preserve"> </w:t>
      </w:r>
      <w:r w:rsidRPr="00ED7686">
        <w:t xml:space="preserve">образовательных межрайонных, областных и всероссийских мероприятиях. В прошедшем году коношская молодежь побывала на форуме молодых политиков Архангельской области, </w:t>
      </w:r>
      <w:r w:rsidRPr="00ED7686">
        <w:rPr>
          <w:shd w:val="clear" w:color="auto" w:fill="FFFFFF"/>
        </w:rPr>
        <w:t>X Архангельском международном форуме молодёжи</w:t>
      </w:r>
      <w:r w:rsidRPr="00ED7686">
        <w:rPr>
          <w:rFonts w:ascii="Arial" w:hAnsi="Arial" w:cs="Arial"/>
          <w:shd w:val="clear" w:color="auto" w:fill="FFFFFF"/>
        </w:rPr>
        <w:t> </w:t>
      </w:r>
      <w:r w:rsidRPr="00ED7686">
        <w:t xml:space="preserve">«Команда 29», школе волонтёров «ЗЕБРА»,слете волонтеров «Энергия Юности», </w:t>
      </w:r>
      <w:r w:rsidRPr="00ED7686">
        <w:rPr>
          <w:lang w:val="en-US"/>
        </w:rPr>
        <w:t>IV</w:t>
      </w:r>
      <w:r w:rsidRPr="00ED7686">
        <w:t xml:space="preserve"> Беломорском студенческом форуме, </w:t>
      </w:r>
      <w:r w:rsidRPr="00ED7686">
        <w:rPr>
          <w:lang w:val="en-US"/>
        </w:rPr>
        <w:t>III</w:t>
      </w:r>
      <w:r w:rsidRPr="00ED7686">
        <w:t xml:space="preserve"> форуме работающей молодёжи, Добровольческом форуме «Добро</w:t>
      </w:r>
      <w:r w:rsidR="009647EB" w:rsidRPr="00ED7686">
        <w:t xml:space="preserve"> </w:t>
      </w:r>
      <w:r w:rsidRPr="00ED7686">
        <w:t>Саммит» во Владимире и др.</w:t>
      </w:r>
    </w:p>
    <w:p w:rsidR="00DC022E" w:rsidRDefault="00DC022E" w:rsidP="00DC022E">
      <w:pPr>
        <w:ind w:firstLine="709"/>
      </w:pPr>
    </w:p>
    <w:p w:rsidR="00BE4CB5" w:rsidRPr="00ED7686" w:rsidRDefault="00BE4CB5" w:rsidP="00DC022E">
      <w:pPr>
        <w:ind w:firstLine="709"/>
      </w:pPr>
      <w:r w:rsidRPr="00ED7686">
        <w:t>Представители поискового отряда «РУСЬ» выезжали в поисковую экспедицию «Бельский Плацдарм».</w:t>
      </w:r>
    </w:p>
    <w:p w:rsidR="00DC022E" w:rsidRDefault="00DC022E" w:rsidP="00DC022E">
      <w:pPr>
        <w:ind w:firstLine="709"/>
      </w:pPr>
    </w:p>
    <w:p w:rsidR="00A46635" w:rsidRPr="00ED7686" w:rsidRDefault="00BE4CB5" w:rsidP="00DC022E">
      <w:pPr>
        <w:ind w:firstLine="709"/>
      </w:pPr>
      <w:r w:rsidRPr="00ED7686">
        <w:t>Среди мероприятий</w:t>
      </w:r>
      <w:r w:rsidR="009647EB" w:rsidRPr="00ED7686">
        <w:t xml:space="preserve"> </w:t>
      </w:r>
      <w:r w:rsidRPr="00ED7686">
        <w:t xml:space="preserve">по молодежной политике, организованных в Коношском районе следует отметить фестиваль «Краски лета», проведенный учреждениями культуры и приуроченный ко Дню молодежи. Организовано участие во Всероссийских акциях: «Свеча памяти», «Бессмертный полк». </w:t>
      </w:r>
    </w:p>
    <w:p w:rsidR="00A46635" w:rsidRPr="00ED7686" w:rsidRDefault="00FC322C" w:rsidP="00AA7BB2">
      <w:r>
        <w:rPr>
          <w:noProof/>
        </w:rPr>
        <w:drawing>
          <wp:anchor distT="0" distB="0" distL="114300" distR="114300" simplePos="0" relativeHeight="251666432" behindDoc="0" locked="0" layoutInCell="1" allowOverlap="1">
            <wp:simplePos x="0" y="0"/>
            <wp:positionH relativeFrom="column">
              <wp:posOffset>2750185</wp:posOffset>
            </wp:positionH>
            <wp:positionV relativeFrom="paragraph">
              <wp:posOffset>74295</wp:posOffset>
            </wp:positionV>
            <wp:extent cx="3587750" cy="2056130"/>
            <wp:effectExtent l="0" t="0" r="0" b="0"/>
            <wp:wrapSquare wrapText="bothSides"/>
            <wp:docPr id="134" name="Рисунок 134" descr="Акция Песни Великой Отечественной вой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Акция Песни Великой Отечественной войны"/>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587750" cy="20561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0" locked="0" layoutInCell="1" allowOverlap="1">
            <wp:simplePos x="0" y="0"/>
            <wp:positionH relativeFrom="column">
              <wp:posOffset>-92075</wp:posOffset>
            </wp:positionH>
            <wp:positionV relativeFrom="paragraph">
              <wp:posOffset>74295</wp:posOffset>
            </wp:positionV>
            <wp:extent cx="2710180" cy="2032635"/>
            <wp:effectExtent l="0" t="0" r="0" b="0"/>
            <wp:wrapSquare wrapText="bothSides"/>
            <wp:docPr id="135" name="Рисунок 135" descr="бессметрный пол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бессметрный полк"/>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10180" cy="20326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E4CB5" w:rsidRPr="00ED7686" w:rsidRDefault="00BE4CB5" w:rsidP="00DC022E">
      <w:pPr>
        <w:ind w:firstLine="709"/>
        <w:jc w:val="both"/>
      </w:pPr>
      <w:r w:rsidRPr="00ED7686">
        <w:t>Проведена квест-игра «Сталинградская битва» совместно с МБУК «Коношский районный краеведческий музей». Массовым стало участие в акции в социальной сети «ВКонтакте»</w:t>
      </w:r>
      <w:r w:rsidR="009647EB" w:rsidRPr="00ED7686">
        <w:t xml:space="preserve"> </w:t>
      </w:r>
      <w:r w:rsidRPr="00ED7686">
        <w:t xml:space="preserve">«Песни Великой Отечественной войны». В рамках акции было </w:t>
      </w:r>
      <w:r w:rsidRPr="00ED7686">
        <w:rPr>
          <w:shd w:val="clear" w:color="auto" w:fill="FFFFFF"/>
        </w:rPr>
        <w:t>выложено 46 видео с исполнением определенных положением акции песен: «Смуглянка», «Огонёк» и «Тёмная ночь».</w:t>
      </w:r>
    </w:p>
    <w:p w:rsidR="00BE4CB5" w:rsidRPr="00ED7686" w:rsidRDefault="00BE4CB5" w:rsidP="00DC022E">
      <w:pPr>
        <w:jc w:val="both"/>
      </w:pPr>
      <w:r w:rsidRPr="00ED7686">
        <w:t>Для повышения электоральной активности молодёжи проведены акции «#САМИ» и #ЗаРегион29, правовая интернет-игра «Твой час избиратель», информирование в социальных сетях «Голосовать несложно, а важно!».</w:t>
      </w:r>
    </w:p>
    <w:p w:rsidR="00A46635" w:rsidRPr="00ED7686" w:rsidRDefault="00BE4CB5" w:rsidP="00DC022E">
      <w:pPr>
        <w:ind w:firstLine="709"/>
        <w:jc w:val="both"/>
      </w:pPr>
      <w:r w:rsidRPr="00ED7686">
        <w:t xml:space="preserve">Организована «Цветочная акция» ко Дню России и празднованию 120-летия Коноши. В центре посёлка было высажено 120 петуний. В течение всего лета волонтёры ухаживали за цветами. </w:t>
      </w:r>
    </w:p>
    <w:p w:rsidR="00BE4CB5" w:rsidRPr="00ED7686" w:rsidRDefault="00FC322C" w:rsidP="00DC022E">
      <w:pPr>
        <w:ind w:firstLine="709"/>
        <w:jc w:val="both"/>
      </w:pPr>
      <w:r>
        <w:rPr>
          <w:noProof/>
        </w:rPr>
        <w:drawing>
          <wp:anchor distT="0" distB="0" distL="114300" distR="114300" simplePos="0" relativeHeight="251668480" behindDoc="0" locked="0" layoutInCell="1" allowOverlap="1">
            <wp:simplePos x="0" y="0"/>
            <wp:positionH relativeFrom="column">
              <wp:posOffset>84455</wp:posOffset>
            </wp:positionH>
            <wp:positionV relativeFrom="paragraph">
              <wp:posOffset>185420</wp:posOffset>
            </wp:positionV>
            <wp:extent cx="2434590" cy="1621155"/>
            <wp:effectExtent l="0" t="0" r="0" b="0"/>
            <wp:wrapSquare wrapText="bothSides"/>
            <wp:docPr id="136" name="Рисунок 136" descr="цветочная ак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цветочная акция"/>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434590" cy="1621155"/>
                    </a:xfrm>
                    <a:prstGeom prst="rect">
                      <a:avLst/>
                    </a:prstGeom>
                    <a:noFill/>
                    <a:ln>
                      <a:noFill/>
                    </a:ln>
                  </pic:spPr>
                </pic:pic>
              </a:graphicData>
            </a:graphic>
            <wp14:sizeRelH relativeFrom="page">
              <wp14:pctWidth>0</wp14:pctWidth>
            </wp14:sizeRelH>
            <wp14:sizeRelV relativeFrom="page">
              <wp14:pctHeight>0</wp14:pctHeight>
            </wp14:sizeRelV>
          </wp:anchor>
        </w:drawing>
      </w:r>
      <w:r w:rsidR="00BE4CB5" w:rsidRPr="00ED7686">
        <w:t xml:space="preserve">Тема благоустройства районного центра была поддержана акцией по уборке территории у Нижнего (Лесозаводского) озера. Чистили полоскалки, убирали мусор на песке, в траве и в воде. </w:t>
      </w:r>
    </w:p>
    <w:p w:rsidR="00BE4CB5" w:rsidRPr="00ED7686" w:rsidRDefault="00BE4CB5" w:rsidP="00DC022E">
      <w:pPr>
        <w:jc w:val="both"/>
      </w:pPr>
      <w:r w:rsidRPr="00ED7686">
        <w:t>В рамках программы «Трудовая молодёжь Коношского района на 2018 год» количество трудоустроенных несовершеннолетних граждан от районного бюджета составило 85человек, от областного бюджета трудоустроено 10 человек, в том числе дети состоящие на учёте в ТКДН и ЗП и ПДН -23 человека, дети находящиеся в социально опасном положении – 6 человек, из многодетных и неполных семей – 10 человек, дети-сироты и дети, оставшиеся без попечения родителей – 5 человек, дети, находящиеся под опекой – 2человека.</w:t>
      </w:r>
    </w:p>
    <w:p w:rsidR="00BE4CB5" w:rsidRPr="00ED7686" w:rsidRDefault="00BE4CB5" w:rsidP="00DC022E">
      <w:pPr>
        <w:ind w:firstLine="709"/>
      </w:pPr>
      <w:r w:rsidRPr="00ED7686">
        <w:t>Проблемой в сфере молодежной политики является активизация волонтерского движения в Коношском районе. Её решение видится двумя путями: вовлечение в волонтерскую деятельность сельских поселений и организация образовательной деятельности по этому направлению.</w:t>
      </w:r>
    </w:p>
    <w:p w:rsidR="00DD0F73" w:rsidRDefault="00DD0F73" w:rsidP="00AA7BB2">
      <w:pPr>
        <w:rPr>
          <w:b/>
          <w:i/>
        </w:rPr>
      </w:pPr>
    </w:p>
    <w:p w:rsidR="0097360E" w:rsidRPr="00ED7686" w:rsidRDefault="0097360E" w:rsidP="00AA7BB2">
      <w:pPr>
        <w:rPr>
          <w:b/>
          <w:i/>
        </w:rPr>
      </w:pPr>
      <w:r w:rsidRPr="00ED7686">
        <w:rPr>
          <w:b/>
          <w:i/>
        </w:rPr>
        <w:t>Проблемы в данной сфере:</w:t>
      </w:r>
    </w:p>
    <w:p w:rsidR="0097360E" w:rsidRPr="00ED7686" w:rsidRDefault="0097360E" w:rsidP="00AA7BB2">
      <w:r w:rsidRPr="00ED7686">
        <w:t>- строительство пристройки к зданию ДШИ №8;</w:t>
      </w:r>
    </w:p>
    <w:p w:rsidR="0097360E" w:rsidRPr="00ED7686" w:rsidRDefault="0097360E" w:rsidP="00AA7BB2">
      <w:r w:rsidRPr="00ED7686">
        <w:t>- строительство музейного комплекса в п.Коноша;</w:t>
      </w:r>
    </w:p>
    <w:p w:rsidR="0097360E" w:rsidRPr="00ED7686" w:rsidRDefault="0097360E" w:rsidP="00AA7BB2">
      <w:r w:rsidRPr="00ED7686">
        <w:t>- строительство здания многофункциональных культурных центров в поселках.</w:t>
      </w:r>
    </w:p>
    <w:p w:rsidR="00BE4CB5" w:rsidRDefault="00BE4CB5" w:rsidP="00AA7BB2">
      <w:pPr>
        <w:rPr>
          <w:bCs/>
        </w:rPr>
      </w:pPr>
    </w:p>
    <w:p w:rsidR="00DD0F73" w:rsidRPr="00ED7686" w:rsidRDefault="00DD0F73" w:rsidP="00AA7BB2">
      <w:pPr>
        <w:rPr>
          <w:bCs/>
        </w:rPr>
      </w:pPr>
    </w:p>
    <w:p w:rsidR="00BE4CB5" w:rsidRPr="00DC022E" w:rsidRDefault="00CA006A" w:rsidP="00DC022E">
      <w:pPr>
        <w:pStyle w:val="2"/>
        <w:jc w:val="center"/>
        <w:rPr>
          <w:rFonts w:ascii="Times New Roman" w:hAnsi="Times New Roman"/>
          <w:bCs w:val="0"/>
          <w:color w:val="auto"/>
        </w:rPr>
      </w:pPr>
      <w:bookmarkStart w:id="57" w:name="_Toc8823744"/>
      <w:r>
        <w:rPr>
          <w:rFonts w:ascii="Times New Roman" w:hAnsi="Times New Roman"/>
          <w:bCs w:val="0"/>
          <w:color w:val="auto"/>
        </w:rPr>
        <w:t>4</w:t>
      </w:r>
      <w:r w:rsidR="00DD0F73" w:rsidRPr="00DC022E">
        <w:rPr>
          <w:rFonts w:ascii="Times New Roman" w:hAnsi="Times New Roman"/>
          <w:bCs w:val="0"/>
          <w:color w:val="auto"/>
        </w:rPr>
        <w:t>.</w:t>
      </w:r>
      <w:r w:rsidR="00375347">
        <w:rPr>
          <w:rFonts w:ascii="Times New Roman" w:hAnsi="Times New Roman"/>
          <w:bCs w:val="0"/>
          <w:color w:val="auto"/>
        </w:rPr>
        <w:t>8</w:t>
      </w:r>
      <w:r w:rsidR="00DD0F73" w:rsidRPr="00DC022E">
        <w:rPr>
          <w:rFonts w:ascii="Times New Roman" w:hAnsi="Times New Roman"/>
          <w:bCs w:val="0"/>
          <w:color w:val="auto"/>
        </w:rPr>
        <w:t>. Физкультура и спорт</w:t>
      </w:r>
      <w:bookmarkEnd w:id="57"/>
    </w:p>
    <w:p w:rsidR="00BE4CB5" w:rsidRPr="00ED7686" w:rsidRDefault="00BE4CB5" w:rsidP="00DC022E">
      <w:pPr>
        <w:ind w:firstLine="709"/>
        <w:jc w:val="both"/>
      </w:pPr>
      <w:r w:rsidRPr="00ED7686">
        <w:t>Постановлением администрации МО «Коношский муниципальный район»  от 11 сентября 2018 года № 528 создан Совет по физической культуре и спорту при Главе МО «Коношский муниципальный район», в</w:t>
      </w:r>
      <w:r w:rsidR="009647EB" w:rsidRPr="00ED7686">
        <w:t xml:space="preserve"> составе которого </w:t>
      </w:r>
      <w:r w:rsidRPr="00ED7686">
        <w:t xml:space="preserve">22 человека, в т.ч. представители исполнительной власти и спортсмены. </w:t>
      </w:r>
    </w:p>
    <w:p w:rsidR="00BE4CB5" w:rsidRDefault="00BE4CB5" w:rsidP="00DC022E">
      <w:pPr>
        <w:ind w:firstLine="709"/>
        <w:jc w:val="both"/>
      </w:pPr>
      <w:r w:rsidRPr="00ED7686">
        <w:t>Основную работу в районе по проведению физкультурно-спортивных мероприятий организуют совместно с Отделом МБОУ ДО «Коношская ДЮСШ» и МБОУ «Коношская СШ им. Н.П. Лавёрова», физкультурно-спортивные клубы МБОУ района, администрация МО «Коношский муниципальный район», признанная наряду с МБОУ «Коношская СШ им. Н.П. Лавёрова» лучшей спортивной организацией Коношского района.</w:t>
      </w:r>
    </w:p>
    <w:p w:rsidR="00BE4CB5" w:rsidRPr="00ED7686" w:rsidRDefault="00FC322C" w:rsidP="00DC022E">
      <w:pPr>
        <w:ind w:firstLine="709"/>
        <w:jc w:val="both"/>
      </w:pPr>
      <w:r>
        <w:rPr>
          <w:noProof/>
        </w:rPr>
        <w:drawing>
          <wp:anchor distT="0" distB="0" distL="114300" distR="114300" simplePos="0" relativeHeight="251700224" behindDoc="1" locked="0" layoutInCell="1" allowOverlap="1">
            <wp:simplePos x="0" y="0"/>
            <wp:positionH relativeFrom="column">
              <wp:posOffset>-1905</wp:posOffset>
            </wp:positionH>
            <wp:positionV relativeFrom="paragraph">
              <wp:posOffset>243205</wp:posOffset>
            </wp:positionV>
            <wp:extent cx="2635885" cy="1981200"/>
            <wp:effectExtent l="0" t="0" r="0" b="0"/>
            <wp:wrapTight wrapText="bothSides">
              <wp:wrapPolygon edited="0">
                <wp:start x="0" y="0"/>
                <wp:lineTo x="0" y="21392"/>
                <wp:lineTo x="21387" y="21392"/>
                <wp:lineTo x="21387" y="0"/>
                <wp:lineTo x="0" y="0"/>
              </wp:wrapPolygon>
            </wp:wrapTight>
            <wp:docPr id="174" name="Рисунок 174" descr="w2k9deW2C6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w2k9deW2C6M"/>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35885" cy="1981200"/>
                    </a:xfrm>
                    <a:prstGeom prst="rect">
                      <a:avLst/>
                    </a:prstGeom>
                    <a:noFill/>
                    <a:ln>
                      <a:noFill/>
                    </a:ln>
                  </pic:spPr>
                </pic:pic>
              </a:graphicData>
            </a:graphic>
            <wp14:sizeRelH relativeFrom="page">
              <wp14:pctWidth>0</wp14:pctWidth>
            </wp14:sizeRelH>
            <wp14:sizeRelV relativeFrom="page">
              <wp14:pctHeight>0</wp14:pctHeight>
            </wp14:sizeRelV>
          </wp:anchor>
        </w:drawing>
      </w:r>
      <w:r w:rsidR="00BE4CB5" w:rsidRPr="00ED7686">
        <w:t xml:space="preserve">В 2018 году в районе действовала муниципальная программа «Развитие массовой физической культуры и спорта в Коношском районе на 2018 год», финансирование которой из местного бюджета составило 270 тыс. руб. (в 2017 – 270 тыс. руб., 2016 г. – 220 тыс. руб.). </w:t>
      </w:r>
    </w:p>
    <w:p w:rsidR="00BE4CB5" w:rsidRPr="00ED7686" w:rsidRDefault="00BE4CB5" w:rsidP="00DC022E">
      <w:pPr>
        <w:ind w:firstLine="709"/>
        <w:jc w:val="both"/>
      </w:pPr>
      <w:r w:rsidRPr="00ED7686">
        <w:t>Средства потрачены:</w:t>
      </w:r>
    </w:p>
    <w:p w:rsidR="00BE4CB5" w:rsidRPr="00ED7686" w:rsidRDefault="00BE4CB5" w:rsidP="00DC022E">
      <w:pPr>
        <w:ind w:firstLine="709"/>
        <w:jc w:val="both"/>
      </w:pPr>
      <w:r w:rsidRPr="00ED7686">
        <w:t>- на организацию физкультурно-спортивных мероприятий в Коношском районе;</w:t>
      </w:r>
    </w:p>
    <w:p w:rsidR="00BE4CB5" w:rsidRPr="00ED7686" w:rsidRDefault="00BE4CB5" w:rsidP="00DC022E">
      <w:pPr>
        <w:ind w:firstLine="709"/>
        <w:jc w:val="both"/>
      </w:pPr>
      <w:r w:rsidRPr="00ED7686">
        <w:t>- на организацию выездов сборных команд района на межрайонные областные, межрегиональные, всероссийские, международные турниры и соревнования;</w:t>
      </w:r>
    </w:p>
    <w:p w:rsidR="00BE4CB5" w:rsidRPr="00ED7686" w:rsidRDefault="00BE4CB5" w:rsidP="00DC022E">
      <w:pPr>
        <w:ind w:firstLine="709"/>
        <w:jc w:val="both"/>
      </w:pPr>
      <w:r w:rsidRPr="00ED7686">
        <w:t xml:space="preserve">- на укрепление материально-технической базы. </w:t>
      </w:r>
    </w:p>
    <w:p w:rsidR="00DC022E" w:rsidRDefault="00DC022E" w:rsidP="00DC022E">
      <w:pPr>
        <w:ind w:firstLine="709"/>
        <w:jc w:val="both"/>
        <w:rPr>
          <w:b/>
          <w:i/>
        </w:rPr>
      </w:pPr>
    </w:p>
    <w:p w:rsidR="001B3426" w:rsidRPr="00ED7686" w:rsidRDefault="001B3426" w:rsidP="00DC022E">
      <w:pPr>
        <w:ind w:firstLine="709"/>
        <w:jc w:val="both"/>
        <w:rPr>
          <w:b/>
          <w:i/>
        </w:rPr>
      </w:pPr>
      <w:r w:rsidRPr="00ED7686">
        <w:rPr>
          <w:b/>
          <w:i/>
        </w:rPr>
        <w:t>Проблемы в сфере:</w:t>
      </w:r>
    </w:p>
    <w:p w:rsidR="001B3426" w:rsidRPr="00ED7686" w:rsidRDefault="001B3426" w:rsidP="00AA7BB2">
      <w:r w:rsidRPr="00ED7686">
        <w:t>Недостаточное количество спортивных сооружений:</w:t>
      </w:r>
    </w:p>
    <w:p w:rsidR="001B3426" w:rsidRPr="00ED7686" w:rsidRDefault="001B3426" w:rsidP="00AA7BB2">
      <w:r w:rsidRPr="00ED7686">
        <w:t>- строительство ФОК в п,Коноша;</w:t>
      </w:r>
    </w:p>
    <w:p w:rsidR="001B3426" w:rsidRPr="00ED7686" w:rsidRDefault="001B3426" w:rsidP="00AA7BB2">
      <w:r w:rsidRPr="00ED7686">
        <w:t>- строительство универсального стадиона в п.Коноша;</w:t>
      </w:r>
    </w:p>
    <w:p w:rsidR="001B3426" w:rsidRPr="00ED7686" w:rsidRDefault="001B3426" w:rsidP="00AA7BB2">
      <w:r w:rsidRPr="00ED7686">
        <w:t>- строительство спортивных универсальных залов в каждом поселении;</w:t>
      </w:r>
    </w:p>
    <w:p w:rsidR="001B3426" w:rsidRPr="00ED7686" w:rsidRDefault="001B3426" w:rsidP="00AA7BB2">
      <w:r w:rsidRPr="00ED7686">
        <w:t>- капитальный ремонт спортивного сооружения «Кедр» в п.Подюга;</w:t>
      </w:r>
    </w:p>
    <w:p w:rsidR="001B3426" w:rsidRPr="00ED7686" w:rsidRDefault="001B3426" w:rsidP="00AA7BB2">
      <w:r w:rsidRPr="00ED7686">
        <w:t>- создание лыжной базы в п.Коноша.</w:t>
      </w:r>
    </w:p>
    <w:p w:rsidR="0097360E" w:rsidRPr="00ED7686" w:rsidRDefault="0097360E" w:rsidP="00AA7BB2"/>
    <w:p w:rsidR="00BE4CB5" w:rsidRPr="00DC022E" w:rsidRDefault="00CA006A" w:rsidP="00DC022E">
      <w:pPr>
        <w:pStyle w:val="3"/>
        <w:rPr>
          <w:rFonts w:ascii="Times New Roman" w:hAnsi="Times New Roman" w:cs="Times New Roman"/>
          <w:i/>
          <w:sz w:val="24"/>
          <w:szCs w:val="24"/>
        </w:rPr>
      </w:pPr>
      <w:bookmarkStart w:id="58" w:name="_Toc8823745"/>
      <w:r>
        <w:rPr>
          <w:rFonts w:ascii="Times New Roman" w:hAnsi="Times New Roman" w:cs="Times New Roman"/>
          <w:i/>
          <w:sz w:val="24"/>
          <w:szCs w:val="24"/>
        </w:rPr>
        <w:t>4</w:t>
      </w:r>
      <w:r w:rsidR="00DD0F73" w:rsidRPr="00DC022E">
        <w:rPr>
          <w:rFonts w:ascii="Times New Roman" w:hAnsi="Times New Roman" w:cs="Times New Roman"/>
          <w:i/>
          <w:sz w:val="24"/>
          <w:szCs w:val="24"/>
        </w:rPr>
        <w:t>.</w:t>
      </w:r>
      <w:r w:rsidR="00375347">
        <w:rPr>
          <w:rFonts w:ascii="Times New Roman" w:hAnsi="Times New Roman" w:cs="Times New Roman"/>
          <w:i/>
          <w:sz w:val="24"/>
          <w:szCs w:val="24"/>
        </w:rPr>
        <w:t>8</w:t>
      </w:r>
      <w:r w:rsidR="00DD0F73" w:rsidRPr="00DC022E">
        <w:rPr>
          <w:rFonts w:ascii="Times New Roman" w:hAnsi="Times New Roman" w:cs="Times New Roman"/>
          <w:i/>
          <w:sz w:val="24"/>
          <w:szCs w:val="24"/>
        </w:rPr>
        <w:t>.1. Организация работы с молодежью призывного и допризывного возраста</w:t>
      </w:r>
      <w:bookmarkEnd w:id="58"/>
    </w:p>
    <w:p w:rsidR="00BE4CB5" w:rsidRPr="00ED7686" w:rsidRDefault="00BE4CB5" w:rsidP="00DC022E">
      <w:pPr>
        <w:ind w:firstLine="709"/>
        <w:jc w:val="both"/>
      </w:pPr>
      <w:r w:rsidRPr="00ED7686">
        <w:t xml:space="preserve">С призывниками в 2018 году отделом совместно с добровольческим объединением Коношского района и военным комиссариатом был проведён фестиваль ГТО в рамках «Дня призывника», в котором приняли участие три команды: «Призывник – 2018», «Прокуратура Коношского района», «Воинская часть». К сожалению, из присутствовавших на мероприятии призывников в сдаче норм ГТО принял участие только 1 человек. </w:t>
      </w:r>
    </w:p>
    <w:p w:rsidR="00BE4CB5" w:rsidRPr="00ED7686" w:rsidRDefault="00BE4CB5" w:rsidP="00DC022E">
      <w:pPr>
        <w:ind w:firstLine="709"/>
        <w:jc w:val="both"/>
      </w:pPr>
      <w:r w:rsidRPr="00ED7686">
        <w:t>Население призывного и допризывного возраста – старшеклассники – активно принимает участие в тестированиях ВФСК ГТО, районных, областных турнирах по видам спорта, проводимых на территории района, области.</w:t>
      </w:r>
    </w:p>
    <w:p w:rsidR="00BE4CB5" w:rsidRPr="00ED7686" w:rsidRDefault="00BE4CB5" w:rsidP="00DC022E">
      <w:pPr>
        <w:ind w:firstLine="709"/>
        <w:jc w:val="both"/>
      </w:pPr>
      <w:r w:rsidRPr="00ED7686">
        <w:t xml:space="preserve">Физкультурные и спортивные мероприятия проводятся с привлечением участников волонтерского объединения, которыми, главным образом, является молодежь. Волонтеры помогают в организации эстафет, соревнований по лыжному спорту, волейболу, велогонок и т.д. </w:t>
      </w:r>
    </w:p>
    <w:p w:rsidR="00BE4CB5" w:rsidRPr="00ED7686" w:rsidRDefault="00BE4CB5" w:rsidP="00DC022E">
      <w:pPr>
        <w:ind w:firstLine="709"/>
        <w:jc w:val="both"/>
      </w:pPr>
      <w:r w:rsidRPr="00ED7686">
        <w:rPr>
          <w:b/>
          <w:i/>
        </w:rPr>
        <w:t>Главной проблемой</w:t>
      </w:r>
      <w:r w:rsidRPr="00ED7686">
        <w:t xml:space="preserve"> недостаточной работы с данной категорией молодежи считаем отсутствие в п. Коноша ФОК не только как базы для спортивных занятий, но и кадров, проводящих физкультурно-оздоровительную работу для взрослого населения.</w:t>
      </w:r>
    </w:p>
    <w:p w:rsidR="00BE4CB5" w:rsidRPr="00ED7686" w:rsidRDefault="00BE4CB5" w:rsidP="00DC022E">
      <w:pPr>
        <w:jc w:val="both"/>
      </w:pPr>
    </w:p>
    <w:p w:rsidR="00BE4CB5" w:rsidRPr="00DC022E" w:rsidRDefault="00CA006A" w:rsidP="00DC022E">
      <w:pPr>
        <w:pStyle w:val="3"/>
        <w:rPr>
          <w:rFonts w:ascii="Times New Roman" w:hAnsi="Times New Roman" w:cs="Times New Roman"/>
          <w:i/>
          <w:sz w:val="24"/>
          <w:szCs w:val="24"/>
        </w:rPr>
      </w:pPr>
      <w:bookmarkStart w:id="59" w:name="_Toc8823746"/>
      <w:r>
        <w:rPr>
          <w:rFonts w:ascii="Times New Roman" w:hAnsi="Times New Roman" w:cs="Times New Roman"/>
          <w:i/>
          <w:sz w:val="24"/>
          <w:szCs w:val="24"/>
        </w:rPr>
        <w:t>4</w:t>
      </w:r>
      <w:r w:rsidR="00DD0F73" w:rsidRPr="00DC022E">
        <w:rPr>
          <w:rFonts w:ascii="Times New Roman" w:hAnsi="Times New Roman" w:cs="Times New Roman"/>
          <w:i/>
          <w:sz w:val="24"/>
          <w:szCs w:val="24"/>
        </w:rPr>
        <w:t>.</w:t>
      </w:r>
      <w:r w:rsidR="00375347">
        <w:rPr>
          <w:rFonts w:ascii="Times New Roman" w:hAnsi="Times New Roman" w:cs="Times New Roman"/>
          <w:i/>
          <w:sz w:val="24"/>
          <w:szCs w:val="24"/>
        </w:rPr>
        <w:t>8</w:t>
      </w:r>
      <w:r w:rsidR="00DD0F73" w:rsidRPr="00DC022E">
        <w:rPr>
          <w:rFonts w:ascii="Times New Roman" w:hAnsi="Times New Roman" w:cs="Times New Roman"/>
          <w:i/>
          <w:sz w:val="24"/>
          <w:szCs w:val="24"/>
        </w:rPr>
        <w:t>.2. Организация  физкультурно-оздоровительной работы в учреждениях, организациях, на предприятиях и в объединениях</w:t>
      </w:r>
      <w:bookmarkEnd w:id="59"/>
    </w:p>
    <w:p w:rsidR="00BE4CB5" w:rsidRPr="00ED7686" w:rsidRDefault="00BE4CB5" w:rsidP="00DC022E">
      <w:pPr>
        <w:ind w:firstLine="709"/>
        <w:jc w:val="both"/>
      </w:pPr>
      <w:r w:rsidRPr="00ED7686">
        <w:t>В образовательных организациях Коношского района создано 10 школьных спортивных клубов.</w:t>
      </w:r>
    </w:p>
    <w:p w:rsidR="00BE4CB5" w:rsidRPr="00ED7686" w:rsidRDefault="00BE4CB5" w:rsidP="00DC022E">
      <w:pPr>
        <w:ind w:firstLine="709"/>
        <w:jc w:val="both"/>
      </w:pPr>
      <w:r w:rsidRPr="00ED7686">
        <w:t>На предприятиях Коношского района отсутствуют официальные структуры, занимающиеся развитием на местах физической культуры, но немалое количество работников в индивидуальном порядке посещают спортивные секции или участвуют в соревнованиях Работа с предприятиями по привлечению их к занятиям физической культурой и спортом проводится через спортивную общественность: участие в Спартакиаде среди трудовых коллективов Коношского района, открытом туристском слете Коношского района, сдаче нормативов ВФСК ГТО.</w:t>
      </w:r>
    </w:p>
    <w:p w:rsidR="00BE4CB5" w:rsidRPr="00ED7686" w:rsidRDefault="00BE4CB5" w:rsidP="00DC022E">
      <w:pPr>
        <w:ind w:firstLine="709"/>
        <w:jc w:val="both"/>
      </w:pPr>
      <w:r w:rsidRPr="00ED7686">
        <w:t>В Спартакиаде среди трудовых коллективов Коношского района в 2018 году приняли участие 8 сборных команд: ОГПС № 10, МБОУ «Детский сад «Сказка», МБОУ «Коношская СШ имени Н.П. Лавёрова», администрация МО «Коношский муниципальный район», ФКУ ОИУ ОУХД-4 УФСИН России по Архангельской области, ОМВД России по Коношскому району, ПЧ-19, Коношское райпо. Соревнования проводились по 9 видам спорта: лыжные гонки, волейбол, стрельба, метание гранаты, гиревой спорт, дартс, шашки, шахматы, настольный теннис. По итогам Спартакиады победителем стала сборная ОГПС № 10, на 2-м месте – МБОУ «Коношская СШ имени Н.П. Лавёрова» и третью ступень пьедестала почета заняла команда МБОУ «Детский сад «Сказка».</w:t>
      </w:r>
    </w:p>
    <w:p w:rsidR="00BE4CB5" w:rsidRDefault="00BE4CB5" w:rsidP="00DC022E">
      <w:pPr>
        <w:ind w:firstLine="709"/>
        <w:jc w:val="both"/>
      </w:pPr>
      <w:r w:rsidRPr="00ED7686">
        <w:t>В туристском слете Коношского района в 2018 году приняли участие команды предприятий вагонного ремонтного депо Коноша и Коношских РЭС.</w:t>
      </w:r>
      <w:r w:rsidR="00B32FC1" w:rsidRPr="00B32FC1">
        <w:rPr>
          <w:rStyle w:val="a"/>
          <w:snapToGrid w:val="0"/>
          <w:color w:val="000000"/>
          <w:w w:val="0"/>
          <w:sz w:val="0"/>
          <w:szCs w:val="0"/>
          <w:u w:color="000000"/>
          <w:bdr w:val="none" w:sz="0" w:space="0" w:color="000000"/>
          <w:shd w:val="clear" w:color="000000" w:fill="000000"/>
          <w:lang w:val="x-none" w:eastAsia="x-none" w:bidi="x-none"/>
        </w:rPr>
        <w:t xml:space="preserve"> </w:t>
      </w:r>
    </w:p>
    <w:p w:rsidR="00B32FC1" w:rsidRDefault="00FC322C" w:rsidP="00DC022E">
      <w:pPr>
        <w:ind w:firstLine="709"/>
        <w:jc w:val="both"/>
      </w:pPr>
      <w:r>
        <w:rPr>
          <w:noProof/>
        </w:rPr>
        <w:drawing>
          <wp:anchor distT="0" distB="0" distL="114300" distR="114300" simplePos="0" relativeHeight="251694080" behindDoc="1" locked="0" layoutInCell="1" allowOverlap="1">
            <wp:simplePos x="0" y="0"/>
            <wp:positionH relativeFrom="column">
              <wp:posOffset>4529455</wp:posOffset>
            </wp:positionH>
            <wp:positionV relativeFrom="paragraph">
              <wp:posOffset>19685</wp:posOffset>
            </wp:positionV>
            <wp:extent cx="1627505" cy="1217930"/>
            <wp:effectExtent l="0" t="0" r="0" b="0"/>
            <wp:wrapTight wrapText="bothSides">
              <wp:wrapPolygon edited="0">
                <wp:start x="0" y="0"/>
                <wp:lineTo x="0" y="21285"/>
                <wp:lineTo x="21238" y="21285"/>
                <wp:lineTo x="21238" y="0"/>
                <wp:lineTo x="0" y="0"/>
              </wp:wrapPolygon>
            </wp:wrapTight>
            <wp:docPr id="168" name="Рисунок 168" descr="3ZGQ_a6jS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3ZGQ_a6jSd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627505" cy="12179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3056" behindDoc="1" locked="0" layoutInCell="1" allowOverlap="1">
            <wp:simplePos x="0" y="0"/>
            <wp:positionH relativeFrom="column">
              <wp:posOffset>2651760</wp:posOffset>
            </wp:positionH>
            <wp:positionV relativeFrom="paragraph">
              <wp:posOffset>40640</wp:posOffset>
            </wp:positionV>
            <wp:extent cx="1600200" cy="1207770"/>
            <wp:effectExtent l="0" t="0" r="0" b="0"/>
            <wp:wrapTight wrapText="bothSides">
              <wp:wrapPolygon edited="0">
                <wp:start x="0" y="0"/>
                <wp:lineTo x="0" y="21123"/>
                <wp:lineTo x="21343" y="21123"/>
                <wp:lineTo x="21343" y="0"/>
                <wp:lineTo x="0" y="0"/>
              </wp:wrapPolygon>
            </wp:wrapTight>
            <wp:docPr id="167" name="Рисунок 167" descr="3rKhIZkOZG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3rKhIZkOZG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00200" cy="12077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2032" behindDoc="1" locked="0" layoutInCell="1" allowOverlap="1">
            <wp:simplePos x="0" y="0"/>
            <wp:positionH relativeFrom="column">
              <wp:posOffset>219075</wp:posOffset>
            </wp:positionH>
            <wp:positionV relativeFrom="paragraph">
              <wp:posOffset>19685</wp:posOffset>
            </wp:positionV>
            <wp:extent cx="2143125" cy="1228725"/>
            <wp:effectExtent l="0" t="0" r="0" b="0"/>
            <wp:wrapTight wrapText="bothSides">
              <wp:wrapPolygon edited="0">
                <wp:start x="0" y="0"/>
                <wp:lineTo x="0" y="21433"/>
                <wp:lineTo x="21504" y="21433"/>
                <wp:lineTo x="21504" y="0"/>
                <wp:lineTo x="0" y="0"/>
              </wp:wrapPolygon>
            </wp:wrapTight>
            <wp:docPr id="166" name="Рисунок 166" descr="RoiIAk4Lm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RoiIAk4Lmnk"/>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43125" cy="1228725"/>
                    </a:xfrm>
                    <a:prstGeom prst="rect">
                      <a:avLst/>
                    </a:prstGeom>
                    <a:noFill/>
                    <a:ln>
                      <a:noFill/>
                    </a:ln>
                  </pic:spPr>
                </pic:pic>
              </a:graphicData>
            </a:graphic>
            <wp14:sizeRelH relativeFrom="page">
              <wp14:pctWidth>0</wp14:pctWidth>
            </wp14:sizeRelH>
            <wp14:sizeRelV relativeFrom="page">
              <wp14:pctHeight>0</wp14:pctHeight>
            </wp14:sizeRelV>
          </wp:anchor>
        </w:drawing>
      </w:r>
      <w:r w:rsidR="00B32FC1" w:rsidRPr="00B32FC1">
        <w:rPr>
          <w:rStyle w:val="a"/>
          <w:snapToGrid w:val="0"/>
          <w:color w:val="000000"/>
          <w:w w:val="0"/>
          <w:sz w:val="0"/>
          <w:szCs w:val="0"/>
          <w:u w:color="000000"/>
          <w:bdr w:val="none" w:sz="0" w:space="0" w:color="000000"/>
          <w:shd w:val="clear" w:color="000000" w:fill="000000"/>
          <w:lang w:val="x-none" w:eastAsia="x-none" w:bidi="x-none"/>
        </w:rPr>
        <w:t xml:space="preserve"> </w:t>
      </w:r>
    </w:p>
    <w:p w:rsidR="00B32FC1" w:rsidRPr="00ED7686" w:rsidRDefault="00B32FC1" w:rsidP="00DC022E">
      <w:pPr>
        <w:ind w:firstLine="709"/>
        <w:jc w:val="both"/>
      </w:pPr>
    </w:p>
    <w:p w:rsidR="00BE4CB5" w:rsidRPr="00ED7686" w:rsidRDefault="00BE4CB5" w:rsidP="00DC022E">
      <w:pPr>
        <w:ind w:firstLine="709"/>
        <w:jc w:val="both"/>
      </w:pPr>
      <w:r w:rsidRPr="00ED7686">
        <w:t xml:space="preserve">Привлечение трудовых коллективов к сдаче нормативов ГТО началось в 2017 году с показательного примера коллектива администрации МО «Коношский муниципальный район». В 2018 году эта работа была продолжена. Нормативы ГТО сдавали ФКУ ОИУ ОУХД-4 УФСИН России по Архангельской области (11 человек), работники ВЧД-Э 10 (2 человека), прокуратуры Коношского района (4 человека), МБУК «Библиотечная система Коношского района (3 человека), учителя физической культуры МБОУ «Коношская СШ имени Н.П. Лавёрова» (5 человек), в/ч 18401-к (7 чел.). </w:t>
      </w:r>
    </w:p>
    <w:p w:rsidR="00BE4CB5" w:rsidRPr="00ED7686" w:rsidRDefault="00BE4CB5" w:rsidP="00DC022E">
      <w:pPr>
        <w:ind w:firstLine="709"/>
        <w:jc w:val="both"/>
      </w:pPr>
      <w:r w:rsidRPr="00ED7686">
        <w:t>Мероприятия по сдаче нормативов ГТО для взрослого населения были организованы в Центре тестирования (МБОУ «Коношская СШ им Н.П. Лаверова»</w:t>
      </w:r>
      <w:r w:rsidR="00E81D71" w:rsidRPr="00ED7686">
        <w:t>)</w:t>
      </w:r>
      <w:r w:rsidRPr="00ED7686">
        <w:t xml:space="preserve"> 29 сентября и 21 октября 2018 г. Для обучающихся образовательных организаций испытания проходили как в Центре тестирования 30 сентября, так и на местах тестирования, закрепленных за Центром тестирования 30 сентября и 20 октября. </w:t>
      </w:r>
    </w:p>
    <w:p w:rsidR="00BE4CB5" w:rsidRPr="00ED7686" w:rsidRDefault="00BE4CB5" w:rsidP="00DC022E">
      <w:pPr>
        <w:ind w:firstLine="709"/>
        <w:jc w:val="both"/>
      </w:pPr>
      <w:r w:rsidRPr="00ED7686">
        <w:t xml:space="preserve">Целенаправленная работа по привлечению к участию в ВФСК ГТО велась также с ОМВД России по Коношскому району, ОГПС № 10, вагонным ремонтным депо Коноша, локомотивным депо Коноша и ПМС-65, однако она не привела к положительному результату. </w:t>
      </w:r>
    </w:p>
    <w:p w:rsidR="00BE4CB5" w:rsidRPr="00ED7686" w:rsidRDefault="00BE4CB5" w:rsidP="00DC022E">
      <w:pPr>
        <w:ind w:firstLine="709"/>
        <w:jc w:val="both"/>
      </w:pPr>
      <w:r w:rsidRPr="00ED7686">
        <w:t>На финансирование мероприятий Спартакиады и районного туристского слета израсходовано 73,7 тыс. руб. средств местного бюджета и 59 тыс. руб. из внебюджетных источников.</w:t>
      </w:r>
    </w:p>
    <w:p w:rsidR="00BE4CB5" w:rsidRPr="00ED7686" w:rsidRDefault="00BE4CB5" w:rsidP="00DC022E">
      <w:pPr>
        <w:ind w:firstLine="709"/>
        <w:jc w:val="both"/>
      </w:pPr>
      <w:r w:rsidRPr="00ED7686">
        <w:t>Самой главной проблемой качественной организации мероприятий ГТО стало получение медицинского допуска, несмотря на то, что процесс был отработан на уровне заместителя главы по социальным вопросам. Также район ограничен во временном (сезонном) периоде для организации приема нормативов ГТО, отсутствует возможность проводить испытания ГТО в межсезонный и зимний период – при отсутствии ФОКа.</w:t>
      </w:r>
    </w:p>
    <w:p w:rsidR="00BE4CB5" w:rsidRDefault="00BE4CB5" w:rsidP="00DC022E">
      <w:pPr>
        <w:ind w:firstLine="709"/>
        <w:jc w:val="both"/>
      </w:pPr>
      <w:r w:rsidRPr="00ED7686">
        <w:t xml:space="preserve">Считаем необходимым усилить работу с силовыми структурами, а также железнодорожными организациями. </w:t>
      </w:r>
    </w:p>
    <w:p w:rsidR="00DC022E" w:rsidRPr="00ED7686" w:rsidRDefault="00DC022E" w:rsidP="00DC022E">
      <w:pPr>
        <w:ind w:firstLine="709"/>
        <w:jc w:val="both"/>
      </w:pPr>
    </w:p>
    <w:p w:rsidR="00BE4CB5" w:rsidRPr="00DC022E" w:rsidRDefault="00CA006A" w:rsidP="00DC022E">
      <w:pPr>
        <w:pStyle w:val="3"/>
        <w:rPr>
          <w:rFonts w:ascii="Times New Roman" w:hAnsi="Times New Roman" w:cs="Times New Roman"/>
          <w:i/>
          <w:sz w:val="24"/>
          <w:szCs w:val="24"/>
        </w:rPr>
      </w:pPr>
      <w:bookmarkStart w:id="60" w:name="_Toc8823747"/>
      <w:r>
        <w:rPr>
          <w:rFonts w:ascii="Times New Roman" w:hAnsi="Times New Roman" w:cs="Times New Roman"/>
          <w:i/>
          <w:sz w:val="24"/>
          <w:szCs w:val="24"/>
        </w:rPr>
        <w:t>4</w:t>
      </w:r>
      <w:r w:rsidR="00E81D71" w:rsidRPr="00DC022E">
        <w:rPr>
          <w:rFonts w:ascii="Times New Roman" w:hAnsi="Times New Roman" w:cs="Times New Roman"/>
          <w:i/>
          <w:sz w:val="24"/>
          <w:szCs w:val="24"/>
        </w:rPr>
        <w:t>.</w:t>
      </w:r>
      <w:r w:rsidR="00375347">
        <w:rPr>
          <w:rFonts w:ascii="Times New Roman" w:hAnsi="Times New Roman" w:cs="Times New Roman"/>
          <w:i/>
          <w:sz w:val="24"/>
          <w:szCs w:val="24"/>
        </w:rPr>
        <w:t>8</w:t>
      </w:r>
      <w:r w:rsidR="00E81D71" w:rsidRPr="00DC022E">
        <w:rPr>
          <w:rFonts w:ascii="Times New Roman" w:hAnsi="Times New Roman" w:cs="Times New Roman"/>
          <w:i/>
          <w:sz w:val="24"/>
          <w:szCs w:val="24"/>
        </w:rPr>
        <w:t>.3</w:t>
      </w:r>
      <w:r w:rsidR="00BE4CB5" w:rsidRPr="00DC022E">
        <w:rPr>
          <w:rFonts w:ascii="Times New Roman" w:hAnsi="Times New Roman" w:cs="Times New Roman"/>
          <w:i/>
          <w:sz w:val="24"/>
          <w:szCs w:val="24"/>
        </w:rPr>
        <w:t xml:space="preserve">. </w:t>
      </w:r>
      <w:r w:rsidR="00DD0F73" w:rsidRPr="00DC022E">
        <w:rPr>
          <w:rFonts w:ascii="Times New Roman" w:hAnsi="Times New Roman" w:cs="Times New Roman"/>
          <w:i/>
          <w:sz w:val="24"/>
          <w:szCs w:val="24"/>
        </w:rPr>
        <w:t>Организация физкультурно-массовой и спортивной работы</w:t>
      </w:r>
      <w:bookmarkEnd w:id="60"/>
    </w:p>
    <w:p w:rsidR="00BE4CB5" w:rsidRPr="00ED7686" w:rsidRDefault="00BE4CB5" w:rsidP="00DC022E">
      <w:pPr>
        <w:ind w:firstLine="709"/>
        <w:jc w:val="both"/>
      </w:pPr>
      <w:r w:rsidRPr="00ED7686">
        <w:t>Формирование единого календарного плана официальных физкультурно-массовых и спортивных мероприятий (далее – ЕКП) на предстоящий год происходит с учетом мнения спортивного актива. За основу берется календарный план Архангельской области с учетом календарных планов спортивных федераций по видам спорта, Летних спортивных игр и Беломорских игр, традиционных спортивных мероприятий, приуроченных к праздничным или памятным датам. ЕКП согласовывается на заседании Совета по физической культуре и спорту и спорту при Главе МО «Коношский муниципальный район».</w:t>
      </w:r>
    </w:p>
    <w:p w:rsidR="00BE4CB5" w:rsidRPr="00ED7686" w:rsidRDefault="00BE4CB5" w:rsidP="00AA7BB2">
      <w:pPr>
        <w:rPr>
          <w:b/>
        </w:rPr>
      </w:pPr>
    </w:p>
    <w:p w:rsidR="00DD0F73" w:rsidRDefault="00BE4CB5" w:rsidP="00DC022E">
      <w:pPr>
        <w:jc w:val="center"/>
        <w:rPr>
          <w:i/>
        </w:rPr>
      </w:pPr>
      <w:r w:rsidRPr="00DD0F73">
        <w:rPr>
          <w:i/>
        </w:rPr>
        <w:t>Участие спортсменов Коношского района во всероссийских</w:t>
      </w:r>
    </w:p>
    <w:p w:rsidR="00BE4CB5" w:rsidRPr="00DD0F73" w:rsidRDefault="00BE4CB5" w:rsidP="00DC022E">
      <w:pPr>
        <w:jc w:val="center"/>
        <w:rPr>
          <w:i/>
        </w:rPr>
      </w:pPr>
      <w:r w:rsidRPr="00DD0F73">
        <w:rPr>
          <w:i/>
        </w:rPr>
        <w:t>и международных соревнованиях, их достижения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126"/>
        <w:gridCol w:w="3261"/>
        <w:gridCol w:w="3934"/>
      </w:tblGrid>
      <w:tr w:rsidR="00BE4CB5" w:rsidRPr="00ED7686" w:rsidTr="00702DD9">
        <w:tc>
          <w:tcPr>
            <w:tcW w:w="709" w:type="dxa"/>
            <w:shd w:val="clear" w:color="auto" w:fill="auto"/>
            <w:vAlign w:val="center"/>
          </w:tcPr>
          <w:p w:rsidR="00BE4CB5" w:rsidRPr="00ED7686" w:rsidRDefault="00BE4CB5" w:rsidP="00AA7BB2">
            <w:r w:rsidRPr="00ED7686">
              <w:t>№ п/п</w:t>
            </w:r>
          </w:p>
        </w:tc>
        <w:tc>
          <w:tcPr>
            <w:tcW w:w="2126" w:type="dxa"/>
            <w:shd w:val="clear" w:color="auto" w:fill="auto"/>
            <w:vAlign w:val="center"/>
          </w:tcPr>
          <w:p w:rsidR="00BE4CB5" w:rsidRPr="00ED7686" w:rsidRDefault="00BE4CB5" w:rsidP="00AA7BB2">
            <w:r w:rsidRPr="00ED7686">
              <w:t>Вид спорта</w:t>
            </w:r>
          </w:p>
        </w:tc>
        <w:tc>
          <w:tcPr>
            <w:tcW w:w="3261" w:type="dxa"/>
            <w:shd w:val="clear" w:color="auto" w:fill="auto"/>
            <w:vAlign w:val="center"/>
          </w:tcPr>
          <w:p w:rsidR="00BE4CB5" w:rsidRPr="00ED7686" w:rsidRDefault="00BE4CB5" w:rsidP="00AA7BB2">
            <w:r w:rsidRPr="00ED7686">
              <w:t>Соревнования</w:t>
            </w:r>
          </w:p>
        </w:tc>
        <w:tc>
          <w:tcPr>
            <w:tcW w:w="3934" w:type="dxa"/>
            <w:shd w:val="clear" w:color="auto" w:fill="auto"/>
            <w:vAlign w:val="center"/>
          </w:tcPr>
          <w:p w:rsidR="00BE4CB5" w:rsidRPr="00ED7686" w:rsidRDefault="00BE4CB5" w:rsidP="00AA7BB2">
            <w:r w:rsidRPr="00ED7686">
              <w:t>Достижения</w:t>
            </w:r>
          </w:p>
        </w:tc>
      </w:tr>
      <w:tr w:rsidR="00BE4CB5" w:rsidRPr="00ED7686" w:rsidTr="00702DD9">
        <w:tc>
          <w:tcPr>
            <w:tcW w:w="709" w:type="dxa"/>
            <w:shd w:val="clear" w:color="auto" w:fill="auto"/>
            <w:vAlign w:val="center"/>
          </w:tcPr>
          <w:p w:rsidR="00BE4CB5" w:rsidRPr="00ED7686" w:rsidRDefault="00BE4CB5" w:rsidP="00AA7BB2">
            <w:r w:rsidRPr="00ED7686">
              <w:t>1.</w:t>
            </w:r>
          </w:p>
        </w:tc>
        <w:tc>
          <w:tcPr>
            <w:tcW w:w="2126" w:type="dxa"/>
            <w:shd w:val="clear" w:color="auto" w:fill="auto"/>
            <w:vAlign w:val="center"/>
          </w:tcPr>
          <w:p w:rsidR="00BE4CB5" w:rsidRPr="00ED7686" w:rsidRDefault="00BE4CB5" w:rsidP="00AA7BB2">
            <w:r w:rsidRPr="00ED7686">
              <w:t>Шашки рэндзю</w:t>
            </w:r>
          </w:p>
          <w:p w:rsidR="00BE4CB5" w:rsidRPr="00ED7686" w:rsidRDefault="00BE4CB5" w:rsidP="00AA7BB2"/>
        </w:tc>
        <w:tc>
          <w:tcPr>
            <w:tcW w:w="3261" w:type="dxa"/>
            <w:shd w:val="clear" w:color="auto" w:fill="auto"/>
          </w:tcPr>
          <w:p w:rsidR="00BE4CB5" w:rsidRPr="00ED7686" w:rsidRDefault="00BE4CB5" w:rsidP="00AA7BB2">
            <w:r w:rsidRPr="00ED7686">
              <w:t>Первенство Мира (Турция)</w:t>
            </w:r>
          </w:p>
          <w:p w:rsidR="00BE4CB5" w:rsidRPr="00ED7686" w:rsidRDefault="00BE4CB5" w:rsidP="00AA7BB2"/>
          <w:p w:rsidR="00BE4CB5" w:rsidRPr="00ED7686" w:rsidRDefault="00BE4CB5" w:rsidP="00AA7BB2">
            <w:r w:rsidRPr="00ED7686">
              <w:t>Чемпионат Европы среди</w:t>
            </w:r>
          </w:p>
          <w:p w:rsidR="00BE4CB5" w:rsidRPr="00ED7686" w:rsidRDefault="00BE4CB5" w:rsidP="00AA7BB2">
            <w:r w:rsidRPr="00ED7686">
              <w:t>мужчин (Эстония, Таллин)</w:t>
            </w:r>
          </w:p>
          <w:p w:rsidR="00BE4CB5" w:rsidRPr="00ED7686" w:rsidRDefault="00BE4CB5" w:rsidP="00AA7BB2"/>
          <w:p w:rsidR="00BE4CB5" w:rsidRPr="00ED7686" w:rsidRDefault="00BE4CB5" w:rsidP="00AA7BB2">
            <w:r w:rsidRPr="00ED7686">
              <w:t>Первенство России</w:t>
            </w:r>
          </w:p>
          <w:p w:rsidR="00BE4CB5" w:rsidRPr="00ED7686" w:rsidRDefault="00BE4CB5" w:rsidP="00AA7BB2"/>
        </w:tc>
        <w:tc>
          <w:tcPr>
            <w:tcW w:w="3934" w:type="dxa"/>
            <w:shd w:val="clear" w:color="auto" w:fill="auto"/>
          </w:tcPr>
          <w:p w:rsidR="00BE4CB5" w:rsidRPr="00ED7686" w:rsidRDefault="00BE4CB5" w:rsidP="00AA7BB2">
            <w:r w:rsidRPr="00ED7686">
              <w:t>Стулова Кристина: 2 место</w:t>
            </w:r>
          </w:p>
          <w:p w:rsidR="00BE4CB5" w:rsidRPr="00ED7686" w:rsidRDefault="00BE4CB5" w:rsidP="00AA7BB2"/>
          <w:p w:rsidR="00BE4CB5" w:rsidRPr="00ED7686" w:rsidRDefault="00BE4CB5" w:rsidP="00AA7BB2">
            <w:r w:rsidRPr="00ED7686">
              <w:t>Федотов Денис: 1 место</w:t>
            </w:r>
          </w:p>
          <w:p w:rsidR="00BE4CB5" w:rsidRPr="00ED7686" w:rsidRDefault="00BE4CB5" w:rsidP="00AA7BB2"/>
          <w:p w:rsidR="00BE4CB5" w:rsidRPr="00ED7686" w:rsidRDefault="00BE4CB5" w:rsidP="00AA7BB2"/>
          <w:p w:rsidR="00BE4CB5" w:rsidRPr="00ED7686" w:rsidRDefault="00FC322C" w:rsidP="00AA7BB2">
            <w:r w:rsidRPr="00ED7686">
              <w:rPr>
                <w:noProof/>
              </w:rPr>
              <mc:AlternateContent>
                <mc:Choice Requires="wps">
                  <w:drawing>
                    <wp:anchor distT="0" distB="0" distL="114300" distR="114300" simplePos="0" relativeHeight="251615232" behindDoc="0" locked="0" layoutInCell="1" allowOverlap="1">
                      <wp:simplePos x="0" y="0"/>
                      <wp:positionH relativeFrom="column">
                        <wp:posOffset>1398270</wp:posOffset>
                      </wp:positionH>
                      <wp:positionV relativeFrom="paragraph">
                        <wp:posOffset>25400</wp:posOffset>
                      </wp:positionV>
                      <wp:extent cx="114300" cy="685800"/>
                      <wp:effectExtent l="7620" t="6350" r="11430" b="12700"/>
                      <wp:wrapNone/>
                      <wp:docPr id="4"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prstGeom prst="rightBrace">
                                <a:avLst>
                                  <a:gd name="adj1" fmla="val 50000"/>
                                  <a:gd name="adj2" fmla="val 50000"/>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E854C0"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71" o:spid="_x0000_s1026" type="#_x0000_t88" style="position:absolute;margin-left:110.1pt;margin-top:2pt;width:9pt;height:54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" strokeweight=".5pt"/>
                  </w:pict>
                </mc:Fallback>
              </mc:AlternateContent>
            </w:r>
            <w:r w:rsidR="00BE4CB5" w:rsidRPr="00ED7686">
              <w:t xml:space="preserve">Федотов Денис:  </w:t>
            </w:r>
          </w:p>
          <w:p w:rsidR="00BE4CB5" w:rsidRPr="00ED7686" w:rsidRDefault="00BE4CB5" w:rsidP="00AA7BB2">
            <w:r w:rsidRPr="00ED7686">
              <w:t>Стоянов Егор,                   1 место</w:t>
            </w:r>
          </w:p>
          <w:p w:rsidR="00BE4CB5" w:rsidRPr="00ED7686" w:rsidRDefault="00BE4CB5" w:rsidP="00AA7BB2">
            <w:r w:rsidRPr="00ED7686">
              <w:t xml:space="preserve">Стулова Кристина, </w:t>
            </w:r>
          </w:p>
          <w:p w:rsidR="00BE4CB5" w:rsidRPr="00ED7686" w:rsidRDefault="00BE4CB5" w:rsidP="00AA7BB2">
            <w:r w:rsidRPr="00ED7686">
              <w:t>Юсупмурзина Дарья.</w:t>
            </w:r>
          </w:p>
          <w:p w:rsidR="00BE4CB5" w:rsidRPr="00ED7686" w:rsidRDefault="00FC322C" w:rsidP="00AA7BB2">
            <w:r w:rsidRPr="00ED7686">
              <w:rPr>
                <w:noProof/>
              </w:rPr>
              <mc:AlternateContent>
                <mc:Choice Requires="wps">
                  <w:drawing>
                    <wp:anchor distT="0" distB="0" distL="114300" distR="114300" simplePos="0" relativeHeight="251616256" behindDoc="0" locked="0" layoutInCell="1" allowOverlap="1">
                      <wp:simplePos x="0" y="0"/>
                      <wp:positionH relativeFrom="column">
                        <wp:posOffset>1398270</wp:posOffset>
                      </wp:positionH>
                      <wp:positionV relativeFrom="paragraph">
                        <wp:posOffset>86360</wp:posOffset>
                      </wp:positionV>
                      <wp:extent cx="114300" cy="447675"/>
                      <wp:effectExtent l="7620" t="10160" r="11430" b="8890"/>
                      <wp:wrapNone/>
                      <wp:docPr id="3" name="AutoShape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47675"/>
                              </a:xfrm>
                              <a:prstGeom prst="rightBrace">
                                <a:avLst>
                                  <a:gd name="adj1" fmla="val 32639"/>
                                  <a:gd name="adj2" fmla="val 50000"/>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666DD7" id="AutoShape 72" o:spid="_x0000_s1026" type="#_x0000_t88" style="position:absolute;margin-left:110.1pt;margin-top:6.8pt;width:9pt;height:35.25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" strokeweight=".5pt"/>
                  </w:pict>
                </mc:Fallback>
              </mc:AlternateContent>
            </w:r>
          </w:p>
          <w:p w:rsidR="00BE4CB5" w:rsidRPr="00ED7686" w:rsidRDefault="00BE4CB5" w:rsidP="00AA7BB2">
            <w:r w:rsidRPr="00ED7686">
              <w:t xml:space="preserve">Фокичев Егор, </w:t>
            </w:r>
            <w:r w:rsidR="00B32FC1">
              <w:t xml:space="preserve">                  </w:t>
            </w:r>
            <w:r w:rsidR="00B32FC1" w:rsidRPr="00ED7686">
              <w:t>2 место</w:t>
            </w:r>
          </w:p>
          <w:p w:rsidR="00BE4CB5" w:rsidRPr="00ED7686" w:rsidRDefault="00BE4CB5" w:rsidP="00AA7BB2">
            <w:r w:rsidRPr="00ED7686">
              <w:t xml:space="preserve">Порохина Екатерина.      </w:t>
            </w:r>
          </w:p>
          <w:p w:rsidR="00BE4CB5" w:rsidRPr="00ED7686" w:rsidRDefault="00BE4CB5" w:rsidP="00AA7BB2"/>
          <w:p w:rsidR="00BE4CB5" w:rsidRPr="00ED7686" w:rsidRDefault="00FC322C" w:rsidP="00AA7BB2">
            <w:r w:rsidRPr="00ED7686">
              <w:rPr>
                <w:noProof/>
              </w:rPr>
              <mc:AlternateContent>
                <mc:Choice Requires="wps">
                  <w:drawing>
                    <wp:anchor distT="0" distB="0" distL="114300" distR="114300" simplePos="0" relativeHeight="251617280" behindDoc="0" locked="0" layoutInCell="1" allowOverlap="1">
                      <wp:simplePos x="0" y="0"/>
                      <wp:positionH relativeFrom="column">
                        <wp:posOffset>1512570</wp:posOffset>
                      </wp:positionH>
                      <wp:positionV relativeFrom="paragraph">
                        <wp:posOffset>13970</wp:posOffset>
                      </wp:positionV>
                      <wp:extent cx="114300" cy="447675"/>
                      <wp:effectExtent l="7620" t="13970" r="11430" b="5080"/>
                      <wp:wrapNone/>
                      <wp:docPr id="2" name="AutoShape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47675"/>
                              </a:xfrm>
                              <a:prstGeom prst="rightBrace">
                                <a:avLst>
                                  <a:gd name="adj1" fmla="val 32639"/>
                                  <a:gd name="adj2" fmla="val 50000"/>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0BFD7F" id="AutoShape 73" o:spid="_x0000_s1026" type="#_x0000_t88" style="position:absolute;margin-left:119.1pt;margin-top:1.1pt;width:9pt;height:35.25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" strokeweight=".5pt"/>
                  </w:pict>
                </mc:Fallback>
              </mc:AlternateContent>
            </w:r>
            <w:r w:rsidR="00BE4CB5" w:rsidRPr="00ED7686">
              <w:t xml:space="preserve">Шабанов Руслан, </w:t>
            </w:r>
          </w:p>
          <w:p w:rsidR="00BE4CB5" w:rsidRPr="00ED7686" w:rsidRDefault="00BE4CB5" w:rsidP="00AA7BB2">
            <w:r w:rsidRPr="00ED7686">
              <w:t xml:space="preserve">Вохтомина Владислава,  </w:t>
            </w:r>
            <w:r w:rsidR="00B32FC1">
              <w:t xml:space="preserve"> </w:t>
            </w:r>
            <w:r w:rsidRPr="00ED7686">
              <w:t>3  место</w:t>
            </w:r>
          </w:p>
          <w:p w:rsidR="00BE4CB5" w:rsidRPr="00ED7686" w:rsidRDefault="00BE4CB5" w:rsidP="00AA7BB2">
            <w:r w:rsidRPr="00ED7686">
              <w:t>Прокопьев Андрей.</w:t>
            </w:r>
          </w:p>
        </w:tc>
      </w:tr>
      <w:tr w:rsidR="00BE4CB5" w:rsidRPr="00ED7686" w:rsidTr="00702DD9">
        <w:tc>
          <w:tcPr>
            <w:tcW w:w="709" w:type="dxa"/>
            <w:shd w:val="clear" w:color="auto" w:fill="auto"/>
            <w:vAlign w:val="center"/>
          </w:tcPr>
          <w:p w:rsidR="00BE4CB5" w:rsidRPr="00ED7686" w:rsidRDefault="00BE4CB5" w:rsidP="00AA7BB2">
            <w:r w:rsidRPr="00ED7686">
              <w:t>2.</w:t>
            </w:r>
          </w:p>
        </w:tc>
        <w:tc>
          <w:tcPr>
            <w:tcW w:w="2126" w:type="dxa"/>
            <w:shd w:val="clear" w:color="auto" w:fill="auto"/>
            <w:vAlign w:val="center"/>
          </w:tcPr>
          <w:p w:rsidR="00BE4CB5" w:rsidRPr="00ED7686" w:rsidRDefault="00BE4CB5" w:rsidP="00AA7BB2">
            <w:r w:rsidRPr="00ED7686">
              <w:t>Гиревой спорт</w:t>
            </w:r>
          </w:p>
          <w:p w:rsidR="00BE4CB5" w:rsidRPr="00ED7686" w:rsidRDefault="00BE4CB5" w:rsidP="00AA7BB2"/>
        </w:tc>
        <w:tc>
          <w:tcPr>
            <w:tcW w:w="3261" w:type="dxa"/>
            <w:shd w:val="clear" w:color="auto" w:fill="auto"/>
            <w:vAlign w:val="center"/>
          </w:tcPr>
          <w:p w:rsidR="00BE4CB5" w:rsidRPr="00ED7686" w:rsidRDefault="00BE4CB5" w:rsidP="00AA7BB2">
            <w:r w:rsidRPr="00ED7686">
              <w:t>Первенство России по гиревому спорту 2018 года среди юношей и девушек 2000-2001 гг. и 2002-2004 гг.</w:t>
            </w:r>
          </w:p>
        </w:tc>
        <w:tc>
          <w:tcPr>
            <w:tcW w:w="3934" w:type="dxa"/>
            <w:shd w:val="clear" w:color="auto" w:fill="auto"/>
            <w:vAlign w:val="center"/>
          </w:tcPr>
          <w:p w:rsidR="00BE4CB5" w:rsidRPr="00ED7686" w:rsidRDefault="00BE4CB5" w:rsidP="00AA7BB2">
            <w:r w:rsidRPr="00ED7686">
              <w:t>Мамонтов Никита – участник</w:t>
            </w:r>
          </w:p>
        </w:tc>
      </w:tr>
    </w:tbl>
    <w:p w:rsidR="00DD0F73" w:rsidRDefault="00DD0F73" w:rsidP="00AA7BB2"/>
    <w:p w:rsidR="00BE4CB5" w:rsidRPr="00ED7686" w:rsidRDefault="00BE4CB5" w:rsidP="00DC022E">
      <w:pPr>
        <w:ind w:firstLine="709"/>
      </w:pPr>
      <w:r w:rsidRPr="00ED7686">
        <w:t xml:space="preserve">25 ноября 2018 года была применена новая форма организации физкультурно-спортивно работы посредством проведения Спартакиады среди муниципальных образований Коношского района, участниками которой стали около 100 представителей 7 муниципальных образований – поселений района. </w:t>
      </w:r>
    </w:p>
    <w:p w:rsidR="00BE4CB5" w:rsidRPr="00ED7686" w:rsidRDefault="00BE4CB5" w:rsidP="00AA7BB2"/>
    <w:p w:rsidR="00BE4CB5" w:rsidRPr="00ED7686" w:rsidRDefault="00BE4CB5" w:rsidP="00DC022E">
      <w:pPr>
        <w:jc w:val="center"/>
      </w:pPr>
      <w:r w:rsidRPr="00ED7686">
        <w:t>Уровень и количество соревнований, проведенных</w:t>
      </w:r>
    </w:p>
    <w:p w:rsidR="00BE4CB5" w:rsidRPr="00ED7686" w:rsidRDefault="00BE4CB5" w:rsidP="00DC022E">
      <w:pPr>
        <w:jc w:val="center"/>
      </w:pPr>
      <w:r w:rsidRPr="00ED7686">
        <w:t>на территории Коношского района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4961"/>
      </w:tblGrid>
      <w:tr w:rsidR="00BE4CB5" w:rsidRPr="00ED7686" w:rsidTr="00702DD9">
        <w:tc>
          <w:tcPr>
            <w:tcW w:w="4962" w:type="dxa"/>
            <w:shd w:val="clear" w:color="auto" w:fill="auto"/>
            <w:vAlign w:val="center"/>
          </w:tcPr>
          <w:p w:rsidR="00BE4CB5" w:rsidRPr="00ED7686" w:rsidRDefault="00BE4CB5" w:rsidP="00AA7BB2">
            <w:pPr>
              <w:rPr>
                <w:i/>
              </w:rPr>
            </w:pPr>
            <w:r w:rsidRPr="00ED7686">
              <w:rPr>
                <w:i/>
              </w:rPr>
              <w:t>Уровень мероприятия</w:t>
            </w:r>
          </w:p>
        </w:tc>
        <w:tc>
          <w:tcPr>
            <w:tcW w:w="4961" w:type="dxa"/>
            <w:shd w:val="clear" w:color="auto" w:fill="auto"/>
            <w:vAlign w:val="center"/>
          </w:tcPr>
          <w:p w:rsidR="00BE4CB5" w:rsidRPr="00ED7686" w:rsidRDefault="00BE4CB5" w:rsidP="00AA7BB2">
            <w:pPr>
              <w:rPr>
                <w:i/>
              </w:rPr>
            </w:pPr>
            <w:r w:rsidRPr="00ED7686">
              <w:rPr>
                <w:i/>
              </w:rPr>
              <w:t>Количество</w:t>
            </w:r>
          </w:p>
        </w:tc>
      </w:tr>
      <w:tr w:rsidR="00BE4CB5" w:rsidRPr="00ED7686" w:rsidTr="00702DD9">
        <w:tc>
          <w:tcPr>
            <w:tcW w:w="4962" w:type="dxa"/>
            <w:shd w:val="clear" w:color="auto" w:fill="auto"/>
            <w:vAlign w:val="center"/>
          </w:tcPr>
          <w:p w:rsidR="00BE4CB5" w:rsidRPr="00ED7686" w:rsidRDefault="00BE4CB5" w:rsidP="00AA7BB2">
            <w:r w:rsidRPr="00ED7686">
              <w:t>Областной</w:t>
            </w:r>
          </w:p>
        </w:tc>
        <w:tc>
          <w:tcPr>
            <w:tcW w:w="4961" w:type="dxa"/>
            <w:shd w:val="clear" w:color="auto" w:fill="auto"/>
            <w:vAlign w:val="center"/>
          </w:tcPr>
          <w:p w:rsidR="00BE4CB5" w:rsidRPr="00ED7686" w:rsidRDefault="00BE4CB5" w:rsidP="00AA7BB2">
            <w:r w:rsidRPr="00ED7686">
              <w:t>3</w:t>
            </w:r>
          </w:p>
        </w:tc>
      </w:tr>
      <w:tr w:rsidR="00BE4CB5" w:rsidRPr="00ED7686" w:rsidTr="00702DD9">
        <w:tc>
          <w:tcPr>
            <w:tcW w:w="4962" w:type="dxa"/>
            <w:shd w:val="clear" w:color="auto" w:fill="auto"/>
            <w:vAlign w:val="center"/>
          </w:tcPr>
          <w:p w:rsidR="00BE4CB5" w:rsidRPr="00ED7686" w:rsidRDefault="00BE4CB5" w:rsidP="00AA7BB2">
            <w:r w:rsidRPr="00ED7686">
              <w:t>Районный</w:t>
            </w:r>
          </w:p>
        </w:tc>
        <w:tc>
          <w:tcPr>
            <w:tcW w:w="4961" w:type="dxa"/>
            <w:shd w:val="clear" w:color="auto" w:fill="auto"/>
            <w:vAlign w:val="center"/>
          </w:tcPr>
          <w:p w:rsidR="00BE4CB5" w:rsidRPr="00ED7686" w:rsidRDefault="00BE4CB5" w:rsidP="00AA7BB2">
            <w:r w:rsidRPr="00ED7686">
              <w:t>63</w:t>
            </w:r>
          </w:p>
        </w:tc>
      </w:tr>
      <w:tr w:rsidR="00BE4CB5" w:rsidRPr="00ED7686" w:rsidTr="00702DD9">
        <w:tc>
          <w:tcPr>
            <w:tcW w:w="4962" w:type="dxa"/>
            <w:shd w:val="clear" w:color="auto" w:fill="auto"/>
            <w:vAlign w:val="center"/>
          </w:tcPr>
          <w:p w:rsidR="00BE4CB5" w:rsidRPr="00ED7686" w:rsidRDefault="00BE4CB5" w:rsidP="00AA7BB2">
            <w:r w:rsidRPr="00ED7686">
              <w:t>ИТОГО</w:t>
            </w:r>
          </w:p>
        </w:tc>
        <w:tc>
          <w:tcPr>
            <w:tcW w:w="4961" w:type="dxa"/>
            <w:shd w:val="clear" w:color="auto" w:fill="auto"/>
            <w:vAlign w:val="center"/>
          </w:tcPr>
          <w:p w:rsidR="00BE4CB5" w:rsidRPr="00ED7686" w:rsidRDefault="00BE4CB5" w:rsidP="00AA7BB2">
            <w:r w:rsidRPr="00ED7686">
              <w:t>66</w:t>
            </w:r>
          </w:p>
        </w:tc>
      </w:tr>
    </w:tbl>
    <w:p w:rsidR="00BE4CB5" w:rsidRPr="00ED7686" w:rsidRDefault="00BE4CB5" w:rsidP="00AA7BB2"/>
    <w:p w:rsidR="00BE4CB5" w:rsidRPr="00ED7686" w:rsidRDefault="00BE4CB5" w:rsidP="00DC022E">
      <w:pPr>
        <w:ind w:firstLine="709"/>
        <w:jc w:val="both"/>
      </w:pPr>
      <w:r w:rsidRPr="00ED7686">
        <w:t>Активное развитие на территории района показывает базовый вид спорта «лыжные гонки». 16 декабря 2018 года лыжному центру п. Коноша-2 в официальной форме было присвоено имя Людмилы Владимировны Сухондяевой и проведены на базе центра открытые соревнования по лыжным гонкам, посвященные главному спортивному событию года. В период зимнего 2017 – 2018 сезона силами специалистов отдела по вопросам молодежной политики, физкультуре и спорту проведено 4 соревнования по лыжным гонкам, в т.ч. и зимний полиатлон.</w:t>
      </w:r>
    </w:p>
    <w:p w:rsidR="00B32FC1" w:rsidRDefault="00FC322C" w:rsidP="00DC022E">
      <w:pPr>
        <w:jc w:val="both"/>
      </w:pPr>
      <w:r>
        <w:rPr>
          <w:noProof/>
        </w:rPr>
        <w:drawing>
          <wp:anchor distT="0" distB="0" distL="114300" distR="114300" simplePos="0" relativeHeight="251697152" behindDoc="1" locked="0" layoutInCell="1" allowOverlap="1">
            <wp:simplePos x="0" y="0"/>
            <wp:positionH relativeFrom="column">
              <wp:posOffset>4369435</wp:posOffset>
            </wp:positionH>
            <wp:positionV relativeFrom="paragraph">
              <wp:posOffset>146050</wp:posOffset>
            </wp:positionV>
            <wp:extent cx="1725930" cy="1303020"/>
            <wp:effectExtent l="0" t="0" r="0" b="0"/>
            <wp:wrapTight wrapText="bothSides">
              <wp:wrapPolygon edited="0">
                <wp:start x="0" y="0"/>
                <wp:lineTo x="0" y="21158"/>
                <wp:lineTo x="21457" y="21158"/>
                <wp:lineTo x="21457" y="0"/>
                <wp:lineTo x="0" y="0"/>
              </wp:wrapPolygon>
            </wp:wrapTight>
            <wp:docPr id="171" name="Рисунок 171" descr="BTwwhlvAZ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BTwwhlvAZAw"/>
                    <pic:cNvPicPr>
                      <a:picLocks noChangeAspect="1" noChangeArrowheads="1"/>
                    </pic:cNvPicPr>
                  </pic:nvPicPr>
                  <pic:blipFill>
                    <a:blip r:embed="rId69" cstate="print">
                      <a:extLst>
                        <a:ext uri="{28A0092B-C50C-407E-A947-70E740481C1C}">
                          <a14:useLocalDpi xmlns:a14="http://schemas.microsoft.com/office/drawing/2010/main" val="0"/>
                        </a:ext>
                      </a:extLst>
                    </a:blip>
                    <a:srcRect l="16457" r="9122"/>
                    <a:stretch>
                      <a:fillRect/>
                    </a:stretch>
                  </pic:blipFill>
                  <pic:spPr bwMode="auto">
                    <a:xfrm>
                      <a:off x="0" y="0"/>
                      <a:ext cx="1725930" cy="13030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6128" behindDoc="1" locked="0" layoutInCell="1" allowOverlap="1">
            <wp:simplePos x="0" y="0"/>
            <wp:positionH relativeFrom="column">
              <wp:posOffset>2000885</wp:posOffset>
            </wp:positionH>
            <wp:positionV relativeFrom="paragraph">
              <wp:posOffset>136525</wp:posOffset>
            </wp:positionV>
            <wp:extent cx="2121535" cy="1312545"/>
            <wp:effectExtent l="0" t="0" r="0" b="0"/>
            <wp:wrapTight wrapText="bothSides">
              <wp:wrapPolygon edited="0">
                <wp:start x="0" y="0"/>
                <wp:lineTo x="0" y="21318"/>
                <wp:lineTo x="21335" y="21318"/>
                <wp:lineTo x="21335" y="0"/>
                <wp:lineTo x="0" y="0"/>
              </wp:wrapPolygon>
            </wp:wrapTight>
            <wp:docPr id="170" name="Рисунок 170" descr="wD2E66Z3R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wD2E66Z3RDo"/>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121535" cy="13125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5104" behindDoc="1" locked="0" layoutInCell="1" allowOverlap="1">
            <wp:simplePos x="0" y="0"/>
            <wp:positionH relativeFrom="column">
              <wp:posOffset>-247015</wp:posOffset>
            </wp:positionH>
            <wp:positionV relativeFrom="paragraph">
              <wp:posOffset>128270</wp:posOffset>
            </wp:positionV>
            <wp:extent cx="2000250" cy="1311275"/>
            <wp:effectExtent l="0" t="0" r="0" b="0"/>
            <wp:wrapTight wrapText="bothSides">
              <wp:wrapPolygon edited="0">
                <wp:start x="0" y="0"/>
                <wp:lineTo x="0" y="21338"/>
                <wp:lineTo x="21394" y="21338"/>
                <wp:lineTo x="21394" y="0"/>
                <wp:lineTo x="0" y="0"/>
              </wp:wrapPolygon>
            </wp:wrapTight>
            <wp:docPr id="169" name="Рисунок 169" descr="o4cM7LMqf3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o4cM7LMqf3U"/>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000250" cy="1311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32FC1" w:rsidRDefault="00B32FC1" w:rsidP="00DC022E">
      <w:pPr>
        <w:jc w:val="both"/>
      </w:pPr>
    </w:p>
    <w:p w:rsidR="00B32FC1" w:rsidRDefault="00B32FC1" w:rsidP="00DC022E">
      <w:pPr>
        <w:jc w:val="both"/>
      </w:pPr>
    </w:p>
    <w:p w:rsidR="00B32FC1" w:rsidRDefault="00B32FC1" w:rsidP="00DC022E">
      <w:pPr>
        <w:jc w:val="both"/>
      </w:pPr>
    </w:p>
    <w:p w:rsidR="00B32FC1" w:rsidRDefault="00B32FC1" w:rsidP="00DC022E">
      <w:pPr>
        <w:jc w:val="both"/>
      </w:pPr>
    </w:p>
    <w:p w:rsidR="00007D9D" w:rsidRDefault="00007D9D" w:rsidP="00DC022E">
      <w:pPr>
        <w:jc w:val="both"/>
      </w:pPr>
    </w:p>
    <w:p w:rsidR="00007D9D" w:rsidRDefault="00007D9D" w:rsidP="00DC022E">
      <w:pPr>
        <w:jc w:val="both"/>
      </w:pPr>
    </w:p>
    <w:p w:rsidR="00007D9D" w:rsidRDefault="00007D9D" w:rsidP="00DC022E">
      <w:pPr>
        <w:jc w:val="both"/>
      </w:pPr>
    </w:p>
    <w:p w:rsidR="00007D9D" w:rsidRDefault="00007D9D" w:rsidP="00DC022E">
      <w:pPr>
        <w:jc w:val="both"/>
      </w:pPr>
    </w:p>
    <w:p w:rsidR="00BE4CB5" w:rsidRDefault="00BE4CB5" w:rsidP="00DC022E">
      <w:pPr>
        <w:jc w:val="both"/>
      </w:pPr>
      <w:r w:rsidRPr="00ED7686">
        <w:t xml:space="preserve">В Коношской ДЮСШ открылась секция по тхэквондо, в которой занимаются 23 ребенка. </w:t>
      </w:r>
    </w:p>
    <w:p w:rsidR="00BE4CB5" w:rsidRPr="00ED7686" w:rsidRDefault="00BE4CB5" w:rsidP="00DC022E">
      <w:pPr>
        <w:jc w:val="both"/>
      </w:pPr>
      <w:r w:rsidRPr="00ED7686">
        <w:t>Наибольших успехов в 2018 году достигли спортсмены по шашкам рэндзю. Наиболее результативным стал обучающийся в отделении рэндзю МБОУ ДО «Коношская ДЮСШ», мастер спорта Денис Федотов. Он занял 1-е место на Чемпионате Европы среди мужчин, Чемпионате Архангельской области среди мужчин, Всероссийском турнире, Первенстве России, Первенстве Архангельской области.</w:t>
      </w:r>
    </w:p>
    <w:p w:rsidR="00BE4CB5" w:rsidRDefault="00FC322C" w:rsidP="00AA7BB2">
      <w:r>
        <w:rPr>
          <w:noProof/>
        </w:rPr>
        <w:drawing>
          <wp:anchor distT="0" distB="0" distL="114300" distR="114300" simplePos="0" relativeHeight="251698176" behindDoc="1" locked="0" layoutInCell="1" allowOverlap="1">
            <wp:simplePos x="0" y="0"/>
            <wp:positionH relativeFrom="column">
              <wp:posOffset>1203960</wp:posOffset>
            </wp:positionH>
            <wp:positionV relativeFrom="paragraph">
              <wp:posOffset>64770</wp:posOffset>
            </wp:positionV>
            <wp:extent cx="1476375" cy="1685925"/>
            <wp:effectExtent l="0" t="0" r="0" b="0"/>
            <wp:wrapTight wrapText="bothSides">
              <wp:wrapPolygon edited="0">
                <wp:start x="0" y="0"/>
                <wp:lineTo x="0" y="21478"/>
                <wp:lineTo x="21461" y="21478"/>
                <wp:lineTo x="21461" y="0"/>
                <wp:lineTo x="0" y="0"/>
              </wp:wrapPolygon>
            </wp:wrapTight>
            <wp:docPr id="172" name="Рисунок 172" descr="C66opS-VB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66opS-VBSk"/>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76375" cy="16859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99200" behindDoc="1" locked="0" layoutInCell="1" allowOverlap="1">
            <wp:simplePos x="0" y="0"/>
            <wp:positionH relativeFrom="column">
              <wp:posOffset>2940685</wp:posOffset>
            </wp:positionH>
            <wp:positionV relativeFrom="paragraph">
              <wp:posOffset>64770</wp:posOffset>
            </wp:positionV>
            <wp:extent cx="2216150" cy="1675765"/>
            <wp:effectExtent l="0" t="0" r="0" b="0"/>
            <wp:wrapTight wrapText="bothSides">
              <wp:wrapPolygon edited="0">
                <wp:start x="0" y="0"/>
                <wp:lineTo x="0" y="21363"/>
                <wp:lineTo x="21352" y="21363"/>
                <wp:lineTo x="21352" y="0"/>
                <wp:lineTo x="0" y="0"/>
              </wp:wrapPolygon>
            </wp:wrapTight>
            <wp:docPr id="173" name="Рисунок 173" descr="xmap2k16J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xmap2k16Jmo"/>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16150" cy="16757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7D9D" w:rsidRDefault="00007D9D" w:rsidP="00AA7BB2"/>
    <w:p w:rsidR="00007D9D" w:rsidRPr="00ED7686" w:rsidRDefault="00007D9D" w:rsidP="00AA7BB2"/>
    <w:p w:rsidR="00007D9D" w:rsidRDefault="00007D9D" w:rsidP="00DC022E">
      <w:pPr>
        <w:pStyle w:val="3"/>
        <w:rPr>
          <w:rFonts w:ascii="Times New Roman" w:hAnsi="Times New Roman" w:cs="Times New Roman"/>
          <w:i/>
          <w:sz w:val="24"/>
          <w:szCs w:val="24"/>
        </w:rPr>
      </w:pPr>
    </w:p>
    <w:p w:rsidR="00007D9D" w:rsidRDefault="00007D9D" w:rsidP="00DC022E">
      <w:pPr>
        <w:pStyle w:val="3"/>
        <w:rPr>
          <w:rFonts w:ascii="Times New Roman" w:hAnsi="Times New Roman" w:cs="Times New Roman"/>
          <w:i/>
          <w:sz w:val="24"/>
          <w:szCs w:val="24"/>
        </w:rPr>
      </w:pPr>
    </w:p>
    <w:p w:rsidR="00007D9D" w:rsidRDefault="00007D9D" w:rsidP="00DC022E">
      <w:pPr>
        <w:pStyle w:val="3"/>
        <w:rPr>
          <w:rFonts w:ascii="Times New Roman" w:hAnsi="Times New Roman" w:cs="Times New Roman"/>
          <w:i/>
          <w:sz w:val="24"/>
          <w:szCs w:val="24"/>
        </w:rPr>
      </w:pPr>
    </w:p>
    <w:p w:rsidR="00007D9D" w:rsidRDefault="00007D9D" w:rsidP="00DC022E">
      <w:pPr>
        <w:pStyle w:val="3"/>
        <w:rPr>
          <w:rFonts w:ascii="Times New Roman" w:hAnsi="Times New Roman" w:cs="Times New Roman"/>
          <w:i/>
          <w:sz w:val="24"/>
          <w:szCs w:val="24"/>
        </w:rPr>
      </w:pPr>
    </w:p>
    <w:p w:rsidR="00BE4CB5" w:rsidRPr="00DC022E" w:rsidRDefault="00CA006A" w:rsidP="00DC022E">
      <w:pPr>
        <w:pStyle w:val="3"/>
        <w:rPr>
          <w:rFonts w:ascii="Times New Roman" w:hAnsi="Times New Roman" w:cs="Times New Roman"/>
          <w:i/>
          <w:sz w:val="24"/>
          <w:szCs w:val="24"/>
        </w:rPr>
      </w:pPr>
      <w:bookmarkStart w:id="61" w:name="_Toc8823748"/>
      <w:r>
        <w:rPr>
          <w:rFonts w:ascii="Times New Roman" w:hAnsi="Times New Roman" w:cs="Times New Roman"/>
          <w:i/>
          <w:sz w:val="24"/>
          <w:szCs w:val="24"/>
        </w:rPr>
        <w:t>4</w:t>
      </w:r>
      <w:r w:rsidR="00BE4CB5" w:rsidRPr="00DC022E">
        <w:rPr>
          <w:rFonts w:ascii="Times New Roman" w:hAnsi="Times New Roman" w:cs="Times New Roman"/>
          <w:i/>
          <w:sz w:val="24"/>
          <w:szCs w:val="24"/>
        </w:rPr>
        <w:t>.</w:t>
      </w:r>
      <w:r w:rsidR="00375347">
        <w:rPr>
          <w:rFonts w:ascii="Times New Roman" w:hAnsi="Times New Roman" w:cs="Times New Roman"/>
          <w:i/>
          <w:sz w:val="24"/>
          <w:szCs w:val="24"/>
        </w:rPr>
        <w:t>8</w:t>
      </w:r>
      <w:r w:rsidR="00E81D71" w:rsidRPr="00DC022E">
        <w:rPr>
          <w:rFonts w:ascii="Times New Roman" w:hAnsi="Times New Roman" w:cs="Times New Roman"/>
          <w:i/>
          <w:sz w:val="24"/>
          <w:szCs w:val="24"/>
        </w:rPr>
        <w:t xml:space="preserve">.4. </w:t>
      </w:r>
      <w:r w:rsidR="00BE4CB5" w:rsidRPr="00DC022E">
        <w:rPr>
          <w:rFonts w:ascii="Times New Roman" w:hAnsi="Times New Roman" w:cs="Times New Roman"/>
          <w:i/>
          <w:sz w:val="24"/>
          <w:szCs w:val="24"/>
        </w:rPr>
        <w:t>О</w:t>
      </w:r>
      <w:r w:rsidR="006F6069" w:rsidRPr="00DC022E">
        <w:rPr>
          <w:rFonts w:ascii="Times New Roman" w:hAnsi="Times New Roman" w:cs="Times New Roman"/>
          <w:i/>
          <w:sz w:val="24"/>
          <w:szCs w:val="24"/>
        </w:rPr>
        <w:t>рганизация работы по месту жительства</w:t>
      </w:r>
      <w:bookmarkEnd w:id="61"/>
      <w:r w:rsidR="00BE4CB5" w:rsidRPr="00DC022E">
        <w:rPr>
          <w:rFonts w:ascii="Times New Roman" w:hAnsi="Times New Roman" w:cs="Times New Roman"/>
          <w:i/>
          <w:sz w:val="24"/>
          <w:szCs w:val="24"/>
        </w:rPr>
        <w:t xml:space="preserve"> </w:t>
      </w:r>
    </w:p>
    <w:p w:rsidR="00BE4CB5" w:rsidRPr="00ED7686" w:rsidRDefault="00BE4CB5" w:rsidP="00DC022E">
      <w:pPr>
        <w:ind w:firstLine="709"/>
        <w:jc w:val="both"/>
      </w:pPr>
      <w:r w:rsidRPr="00ED7686">
        <w:t xml:space="preserve">Целенаправленной работы по созданию клубов по месту жительства не проводилось. </w:t>
      </w:r>
    </w:p>
    <w:p w:rsidR="00BE4CB5" w:rsidRPr="00ED7686" w:rsidRDefault="00BE4CB5" w:rsidP="00DC022E">
      <w:pPr>
        <w:jc w:val="both"/>
      </w:pPr>
      <w:r w:rsidRPr="00ED7686">
        <w:t xml:space="preserve">Общественным инициатором и организатором физкультурно-спортивной работы на территории МО «Подюжское» был и остается Прокопьев Александр Иванович, силами которого проведено более 20 мероприятий различной формы для разной категории населения. </w:t>
      </w:r>
    </w:p>
    <w:p w:rsidR="00BE4CB5" w:rsidRPr="00ED7686" w:rsidRDefault="00BE4CB5" w:rsidP="00DC022E">
      <w:pPr>
        <w:jc w:val="both"/>
      </w:pPr>
      <w:r w:rsidRPr="00ED7686">
        <w:t>По итогам спортивного года «Самой спортивной семьей» была признана семья Патоковых, занимающаяся лыжными гонками, полиатлоном, легкой атлетикой, гиревым спортом, настольным теннисом, дзюдо и другими видами спорта и показывающая призовые результаты.</w:t>
      </w:r>
    </w:p>
    <w:p w:rsidR="00BE4CB5" w:rsidRPr="00ED7686" w:rsidRDefault="00BE4CB5" w:rsidP="00DC022E">
      <w:pPr>
        <w:jc w:val="both"/>
      </w:pPr>
      <w:r w:rsidRPr="00ED7686">
        <w:t>Для досуга населения пожилого возраста на базе КЦСО п. Коноша проводятся занятия по лечебной физкультуре. 04 января 2018 г. на рыночной площади п. Коноша состоялся Фестиваль скандинавской ходьбы, организованный Отделом. По итогам 2018 спортивного года звание «Старейший опытный спортсмен 2018 года» присвоено марафонцу из п. Подюга Виктору Полякову, 1954 г.р.</w:t>
      </w:r>
    </w:p>
    <w:p w:rsidR="006F6069" w:rsidRPr="00ED7686" w:rsidRDefault="006F6069" w:rsidP="00AA7BB2"/>
    <w:p w:rsidR="00BE4CB5" w:rsidRPr="00DC022E" w:rsidRDefault="00CA006A" w:rsidP="00DC022E">
      <w:pPr>
        <w:pStyle w:val="3"/>
        <w:rPr>
          <w:rFonts w:ascii="Times New Roman" w:hAnsi="Times New Roman" w:cs="Times New Roman"/>
          <w:i/>
          <w:sz w:val="24"/>
          <w:szCs w:val="24"/>
        </w:rPr>
      </w:pPr>
      <w:bookmarkStart w:id="62" w:name="_Toc8823749"/>
      <w:r>
        <w:rPr>
          <w:rFonts w:ascii="Times New Roman" w:hAnsi="Times New Roman" w:cs="Times New Roman"/>
          <w:i/>
          <w:sz w:val="24"/>
          <w:szCs w:val="24"/>
        </w:rPr>
        <w:t>4</w:t>
      </w:r>
      <w:r w:rsidR="00E81D71" w:rsidRPr="00DC022E">
        <w:rPr>
          <w:rFonts w:ascii="Times New Roman" w:hAnsi="Times New Roman" w:cs="Times New Roman"/>
          <w:i/>
          <w:sz w:val="24"/>
          <w:szCs w:val="24"/>
        </w:rPr>
        <w:t>.</w:t>
      </w:r>
      <w:r w:rsidR="00375347">
        <w:rPr>
          <w:rFonts w:ascii="Times New Roman" w:hAnsi="Times New Roman" w:cs="Times New Roman"/>
          <w:i/>
          <w:sz w:val="24"/>
          <w:szCs w:val="24"/>
        </w:rPr>
        <w:t>8</w:t>
      </w:r>
      <w:r w:rsidR="00BE4CB5" w:rsidRPr="00DC022E">
        <w:rPr>
          <w:rFonts w:ascii="Times New Roman" w:hAnsi="Times New Roman" w:cs="Times New Roman"/>
          <w:i/>
          <w:sz w:val="24"/>
          <w:szCs w:val="24"/>
        </w:rPr>
        <w:t>.</w:t>
      </w:r>
      <w:r w:rsidR="00E81D71" w:rsidRPr="00DC022E">
        <w:rPr>
          <w:rFonts w:ascii="Times New Roman" w:hAnsi="Times New Roman" w:cs="Times New Roman"/>
          <w:i/>
          <w:sz w:val="24"/>
          <w:szCs w:val="24"/>
        </w:rPr>
        <w:t>5.</w:t>
      </w:r>
      <w:r w:rsidR="00BE4CB5" w:rsidRPr="00DC022E">
        <w:rPr>
          <w:rFonts w:ascii="Times New Roman" w:hAnsi="Times New Roman" w:cs="Times New Roman"/>
          <w:i/>
          <w:sz w:val="24"/>
          <w:szCs w:val="24"/>
        </w:rPr>
        <w:t xml:space="preserve"> О</w:t>
      </w:r>
      <w:r w:rsidR="006F6069" w:rsidRPr="00DC022E">
        <w:rPr>
          <w:rFonts w:ascii="Times New Roman" w:hAnsi="Times New Roman" w:cs="Times New Roman"/>
          <w:i/>
          <w:sz w:val="24"/>
          <w:szCs w:val="24"/>
        </w:rPr>
        <w:t xml:space="preserve">рганизация физкультурно-спортивной работы в сельской </w:t>
      </w:r>
      <w:r w:rsidR="00007D9D">
        <w:rPr>
          <w:rFonts w:ascii="Times New Roman" w:hAnsi="Times New Roman" w:cs="Times New Roman"/>
          <w:i/>
          <w:sz w:val="24"/>
          <w:szCs w:val="24"/>
        </w:rPr>
        <w:t>местности</w:t>
      </w:r>
      <w:bookmarkEnd w:id="62"/>
    </w:p>
    <w:p w:rsidR="00BE4CB5" w:rsidRPr="00ED7686" w:rsidRDefault="00BE4CB5" w:rsidP="00DC022E">
      <w:pPr>
        <w:ind w:firstLine="709"/>
        <w:jc w:val="both"/>
      </w:pPr>
      <w:r w:rsidRPr="00ED7686">
        <w:t xml:space="preserve">Для формирования интереса к спорту на уровне поселений </w:t>
      </w:r>
      <w:r w:rsidRPr="00ED7686">
        <w:rPr>
          <w:shd w:val="clear" w:color="auto" w:fill="FFFFFF"/>
        </w:rPr>
        <w:t xml:space="preserve">25 ноября 2018  года </w:t>
      </w:r>
      <w:r w:rsidRPr="00ED7686">
        <w:t xml:space="preserve">была проведена </w:t>
      </w:r>
      <w:r w:rsidRPr="00ED7686">
        <w:rPr>
          <w:rStyle w:val="af5"/>
          <w:rFonts w:eastAsia="Calibri"/>
          <w:i w:val="0"/>
          <w:iCs w:val="0"/>
          <w:shd w:val="clear" w:color="auto" w:fill="FFFFFF"/>
        </w:rPr>
        <w:t>Спартакиада</w:t>
      </w:r>
      <w:r w:rsidRPr="00ED7686">
        <w:rPr>
          <w:shd w:val="clear" w:color="auto" w:fill="FFFFFF"/>
        </w:rPr>
        <w:t> </w:t>
      </w:r>
      <w:r w:rsidRPr="00ED7686">
        <w:rPr>
          <w:rStyle w:val="af5"/>
          <w:rFonts w:eastAsia="Calibri"/>
          <w:i w:val="0"/>
          <w:iCs w:val="0"/>
          <w:shd w:val="clear" w:color="auto" w:fill="FFFFFF"/>
        </w:rPr>
        <w:t>среди</w:t>
      </w:r>
      <w:r w:rsidRPr="00ED7686">
        <w:rPr>
          <w:shd w:val="clear" w:color="auto" w:fill="FFFFFF"/>
        </w:rPr>
        <w:t> муниципальных образований Коношс-кого района по пяти видам спорта: волейбол, шашки, стрельба из пневматической винтовки, настольный теннис, дартс. В Спартакиаде приняли участие 7 из 8 муниципальных образований – поселений, а также коллектив администрации МО «Коношский муниципальный район». Первое место в упорной борьбе заняла команда МО «Коношское», завоевав переходящий кубок и сладкий приз, предоставленный Коношским РАЙПО (руководитель В.В. Баженов). На втором месте – МО «Подюжское». Третье место у администрации МО «Коношский муниципальный район».</w:t>
      </w:r>
    </w:p>
    <w:p w:rsidR="00BE4CB5" w:rsidRPr="00ED7686" w:rsidRDefault="00BE4CB5" w:rsidP="00AA7BB2"/>
    <w:p w:rsidR="00BE4CB5" w:rsidRPr="00DC022E" w:rsidRDefault="00CA006A" w:rsidP="00DC022E">
      <w:pPr>
        <w:pStyle w:val="3"/>
        <w:rPr>
          <w:rFonts w:ascii="Times New Roman" w:hAnsi="Times New Roman" w:cs="Times New Roman"/>
          <w:i/>
          <w:sz w:val="24"/>
          <w:szCs w:val="24"/>
        </w:rPr>
      </w:pPr>
      <w:bookmarkStart w:id="63" w:name="_Toc8823750"/>
      <w:r>
        <w:rPr>
          <w:rFonts w:ascii="Times New Roman" w:hAnsi="Times New Roman" w:cs="Times New Roman"/>
          <w:i/>
          <w:sz w:val="24"/>
          <w:szCs w:val="24"/>
        </w:rPr>
        <w:t>4</w:t>
      </w:r>
      <w:r w:rsidR="00E81D71" w:rsidRPr="00DC022E">
        <w:rPr>
          <w:rFonts w:ascii="Times New Roman" w:hAnsi="Times New Roman" w:cs="Times New Roman"/>
          <w:i/>
          <w:sz w:val="24"/>
          <w:szCs w:val="24"/>
        </w:rPr>
        <w:t>.</w:t>
      </w:r>
      <w:r w:rsidR="00375347">
        <w:rPr>
          <w:rFonts w:ascii="Times New Roman" w:hAnsi="Times New Roman" w:cs="Times New Roman"/>
          <w:i/>
          <w:sz w:val="24"/>
          <w:szCs w:val="24"/>
        </w:rPr>
        <w:t>8</w:t>
      </w:r>
      <w:r w:rsidR="00E81D71" w:rsidRPr="00DC022E">
        <w:rPr>
          <w:rFonts w:ascii="Times New Roman" w:hAnsi="Times New Roman" w:cs="Times New Roman"/>
          <w:i/>
          <w:sz w:val="24"/>
          <w:szCs w:val="24"/>
        </w:rPr>
        <w:t>.6</w:t>
      </w:r>
      <w:r w:rsidR="00BE4CB5" w:rsidRPr="00DC022E">
        <w:rPr>
          <w:rFonts w:ascii="Times New Roman" w:hAnsi="Times New Roman" w:cs="Times New Roman"/>
          <w:i/>
          <w:sz w:val="24"/>
          <w:szCs w:val="24"/>
        </w:rPr>
        <w:t>. Ф</w:t>
      </w:r>
      <w:r w:rsidR="006F6069" w:rsidRPr="00DC022E">
        <w:rPr>
          <w:rFonts w:ascii="Times New Roman" w:hAnsi="Times New Roman" w:cs="Times New Roman"/>
          <w:i/>
          <w:sz w:val="24"/>
          <w:szCs w:val="24"/>
        </w:rPr>
        <w:t>изическая культура и спорт среди инвалидов</w:t>
      </w:r>
      <w:bookmarkEnd w:id="63"/>
      <w:r w:rsidR="00BE4CB5" w:rsidRPr="00DC022E">
        <w:rPr>
          <w:rFonts w:ascii="Times New Roman" w:hAnsi="Times New Roman" w:cs="Times New Roman"/>
          <w:i/>
          <w:sz w:val="24"/>
          <w:szCs w:val="24"/>
        </w:rPr>
        <w:t xml:space="preserve"> </w:t>
      </w:r>
    </w:p>
    <w:p w:rsidR="00BE4CB5" w:rsidRPr="00ED7686" w:rsidRDefault="00BE4CB5" w:rsidP="00D14668">
      <w:pPr>
        <w:ind w:firstLine="709"/>
        <w:jc w:val="both"/>
      </w:pPr>
      <w:r w:rsidRPr="00ED7686">
        <w:t>Согласно данным статистической отчетности 3-АФК за 2018 год физической культурой и спортом среди инвалидов занимаются 87 человек, из них: до 18 лет – 34 человек, от 19 до 59 лет – 52, от 60 и старше – 1 человек.</w:t>
      </w:r>
    </w:p>
    <w:p w:rsidR="00BE4CB5" w:rsidRPr="00ED7686" w:rsidRDefault="00BE4CB5" w:rsidP="00D14668">
      <w:pPr>
        <w:ind w:firstLine="709"/>
        <w:jc w:val="both"/>
      </w:pPr>
      <w:r w:rsidRPr="00ED7686">
        <w:t xml:space="preserve">Выездные мероприятия по физической культуре и спорту среди инвалидов включены в муниципальную программу «Развитие физической культуры и спорта в Коношском районе на 2018 год». </w:t>
      </w:r>
    </w:p>
    <w:p w:rsidR="00BE4CB5" w:rsidRPr="00ED7686" w:rsidRDefault="00BE4CB5" w:rsidP="00AA7BB2"/>
    <w:p w:rsidR="00BE4CB5" w:rsidRPr="00D14668" w:rsidRDefault="00CA006A" w:rsidP="00D14668">
      <w:pPr>
        <w:pStyle w:val="3"/>
        <w:rPr>
          <w:rFonts w:ascii="Times New Roman" w:hAnsi="Times New Roman" w:cs="Times New Roman"/>
          <w:i/>
          <w:sz w:val="24"/>
          <w:szCs w:val="24"/>
        </w:rPr>
      </w:pPr>
      <w:bookmarkStart w:id="64" w:name="_Toc8823751"/>
      <w:r>
        <w:rPr>
          <w:rFonts w:ascii="Times New Roman" w:hAnsi="Times New Roman" w:cs="Times New Roman"/>
          <w:i/>
          <w:sz w:val="24"/>
          <w:szCs w:val="24"/>
        </w:rPr>
        <w:t>4</w:t>
      </w:r>
      <w:r w:rsidR="00E81D71" w:rsidRPr="00D14668">
        <w:rPr>
          <w:rFonts w:ascii="Times New Roman" w:hAnsi="Times New Roman" w:cs="Times New Roman"/>
          <w:i/>
          <w:sz w:val="24"/>
          <w:szCs w:val="24"/>
        </w:rPr>
        <w:t>.</w:t>
      </w:r>
      <w:r w:rsidR="00375347">
        <w:rPr>
          <w:rFonts w:ascii="Times New Roman" w:hAnsi="Times New Roman" w:cs="Times New Roman"/>
          <w:i/>
          <w:sz w:val="24"/>
          <w:szCs w:val="24"/>
        </w:rPr>
        <w:t>8</w:t>
      </w:r>
      <w:r w:rsidR="00E81D71" w:rsidRPr="00D14668">
        <w:rPr>
          <w:rFonts w:ascii="Times New Roman" w:hAnsi="Times New Roman" w:cs="Times New Roman"/>
          <w:i/>
          <w:sz w:val="24"/>
          <w:szCs w:val="24"/>
        </w:rPr>
        <w:t>.7</w:t>
      </w:r>
      <w:r w:rsidR="00BE4CB5" w:rsidRPr="00D14668">
        <w:rPr>
          <w:rFonts w:ascii="Times New Roman" w:hAnsi="Times New Roman" w:cs="Times New Roman"/>
          <w:i/>
          <w:sz w:val="24"/>
          <w:szCs w:val="24"/>
        </w:rPr>
        <w:t>. У</w:t>
      </w:r>
      <w:r w:rsidR="006F6069" w:rsidRPr="00D14668">
        <w:rPr>
          <w:rFonts w:ascii="Times New Roman" w:hAnsi="Times New Roman" w:cs="Times New Roman"/>
          <w:i/>
          <w:sz w:val="24"/>
          <w:szCs w:val="24"/>
        </w:rPr>
        <w:t xml:space="preserve">частие в реализации региональной и федеральной целевых программах в </w:t>
      </w:r>
      <w:r w:rsidR="00BE4CB5" w:rsidRPr="00D14668">
        <w:rPr>
          <w:rFonts w:ascii="Times New Roman" w:hAnsi="Times New Roman" w:cs="Times New Roman"/>
          <w:i/>
          <w:sz w:val="24"/>
          <w:szCs w:val="24"/>
        </w:rPr>
        <w:t>2018 году</w:t>
      </w:r>
      <w:bookmarkEnd w:id="64"/>
    </w:p>
    <w:p w:rsidR="00BE4CB5" w:rsidRPr="00ED7686" w:rsidRDefault="00BE4CB5" w:rsidP="00D14668">
      <w:pPr>
        <w:ind w:firstLine="709"/>
      </w:pPr>
      <w:r w:rsidRPr="00ED7686">
        <w:t>В 2018 году в рамках реализации ФЦП спортивных объектов на территории Коношского района построено или реконструировано не было.</w:t>
      </w:r>
    </w:p>
    <w:p w:rsidR="00BE4CB5" w:rsidRPr="00ED7686" w:rsidRDefault="00BE4CB5" w:rsidP="00D14668">
      <w:pPr>
        <w:ind w:firstLine="709"/>
      </w:pPr>
      <w:r w:rsidRPr="00ED7686">
        <w:t>За счет средств областного бюджета были обустроены 2 спортивных сооружения:</w:t>
      </w:r>
    </w:p>
    <w:p w:rsidR="00BE4CB5" w:rsidRPr="00ED7686" w:rsidRDefault="00BE4CB5" w:rsidP="00D14668">
      <w:pPr>
        <w:ind w:firstLine="709"/>
      </w:pPr>
      <w:r w:rsidRPr="00ED7686">
        <w:t>- открытое плоскостное сооружение – площадка для ГТО МБОУ «Коношеозерская СШ им. В.А. Корытова»;</w:t>
      </w:r>
    </w:p>
    <w:p w:rsidR="00BE4CB5" w:rsidRPr="00ED7686" w:rsidRDefault="00BE4CB5" w:rsidP="00D14668">
      <w:pPr>
        <w:ind w:firstLine="709"/>
      </w:pPr>
      <w:r w:rsidRPr="00ED7686">
        <w:t>- комплексная спортивная площадка (уличные тренажеры, оборудование для занятий физкультурой и спортом детей) в парковой зоне для отдыха, занятий физкультурой и спортом п. Коноша.</w:t>
      </w:r>
    </w:p>
    <w:p w:rsidR="00BE4CB5" w:rsidRPr="00ED7686" w:rsidRDefault="00BE4CB5" w:rsidP="00AA7BB2"/>
    <w:p w:rsidR="00BE4CB5" w:rsidRPr="00DD0F73" w:rsidRDefault="00CA006A" w:rsidP="00D14668">
      <w:pPr>
        <w:pStyle w:val="1"/>
        <w:jc w:val="center"/>
        <w:rPr>
          <w:b/>
          <w:sz w:val="26"/>
          <w:szCs w:val="26"/>
        </w:rPr>
      </w:pPr>
      <w:bookmarkStart w:id="65" w:name="_Toc8823752"/>
      <w:r>
        <w:rPr>
          <w:b/>
          <w:sz w:val="26"/>
          <w:szCs w:val="26"/>
        </w:rPr>
        <w:t>5</w:t>
      </w:r>
      <w:r w:rsidR="00DD0F73" w:rsidRPr="00DD0F73">
        <w:rPr>
          <w:b/>
          <w:sz w:val="26"/>
          <w:szCs w:val="26"/>
        </w:rPr>
        <w:t>. Совершенствование муниципального управления</w:t>
      </w:r>
      <w:bookmarkEnd w:id="65"/>
    </w:p>
    <w:p w:rsidR="006C1138" w:rsidRPr="00ED7686" w:rsidRDefault="006C1138" w:rsidP="00D14668">
      <w:pPr>
        <w:ind w:firstLine="709"/>
        <w:jc w:val="both"/>
      </w:pPr>
      <w:r w:rsidRPr="00ED7686">
        <w:t>Деятельность организационно-правового отдела администрации муниципального образования «Коношский муниципальный район» осуществляется в соответствии с положением, утвержденным распоряжением Главы муниципального образования «Коношский муниципальный район» от 31 августа 2009 года № 269-р.</w:t>
      </w:r>
    </w:p>
    <w:p w:rsidR="006C1138" w:rsidRPr="00ED7686" w:rsidRDefault="006C1138" w:rsidP="00D14668">
      <w:pPr>
        <w:ind w:firstLine="709"/>
        <w:jc w:val="both"/>
      </w:pPr>
      <w:r w:rsidRPr="00ED7686">
        <w:t>В 2018 году  перед отделом стояли следующие задачи:</w:t>
      </w:r>
    </w:p>
    <w:p w:rsidR="006C1138" w:rsidRPr="00ED7686" w:rsidRDefault="006C1138" w:rsidP="00D14668">
      <w:pPr>
        <w:ind w:firstLine="709"/>
        <w:jc w:val="both"/>
      </w:pPr>
      <w:r w:rsidRPr="00ED7686">
        <w:t>1. Реализация кадровой политики.</w:t>
      </w:r>
    </w:p>
    <w:p w:rsidR="006C1138" w:rsidRPr="00ED7686" w:rsidRDefault="006C1138" w:rsidP="00D14668">
      <w:pPr>
        <w:ind w:firstLine="709"/>
        <w:jc w:val="both"/>
      </w:pPr>
      <w:r w:rsidRPr="00ED7686">
        <w:t>2. Организационно-правовое и документационное обеспечение деятельности Главы муниципального образования  «Коношский муниципальный район», администрации муниципального образования  «Коношский муниципальный район».</w:t>
      </w:r>
    </w:p>
    <w:p w:rsidR="006C1138" w:rsidRPr="00ED7686" w:rsidRDefault="006C1138" w:rsidP="00D14668">
      <w:pPr>
        <w:ind w:firstLine="709"/>
        <w:jc w:val="both"/>
      </w:pPr>
      <w:r w:rsidRPr="00ED7686">
        <w:t>3. Организационно-методическая работа по поддержке территориального общественного самоуправления (далее - ТОС).</w:t>
      </w:r>
    </w:p>
    <w:p w:rsidR="006C1138" w:rsidRPr="00ED7686" w:rsidRDefault="006C1138" w:rsidP="00D14668">
      <w:pPr>
        <w:ind w:firstLine="709"/>
        <w:jc w:val="both"/>
      </w:pPr>
      <w:r w:rsidRPr="00ED7686">
        <w:t>4. Взаимодействие с общественными организациями и объединениями.</w:t>
      </w:r>
    </w:p>
    <w:p w:rsidR="006C1138" w:rsidRPr="00ED7686" w:rsidRDefault="00D14668" w:rsidP="00D14668">
      <w:pPr>
        <w:ind w:firstLine="709"/>
        <w:jc w:val="both"/>
      </w:pPr>
      <w:r>
        <w:t>5</w:t>
      </w:r>
      <w:r w:rsidR="006C1138" w:rsidRPr="00ED7686">
        <w:t>. Оказание информационно-консультационной помощи муниципальным образованиям поселений.</w:t>
      </w:r>
    </w:p>
    <w:p w:rsidR="006C1138" w:rsidRPr="00ED7686" w:rsidRDefault="00D14668" w:rsidP="00D14668">
      <w:pPr>
        <w:ind w:firstLine="709"/>
        <w:jc w:val="both"/>
      </w:pPr>
      <w:r>
        <w:t>6</w:t>
      </w:r>
      <w:r w:rsidR="006C1138" w:rsidRPr="00ED7686">
        <w:t>. Противодействие коррупции на муниципальной службе.</w:t>
      </w:r>
    </w:p>
    <w:p w:rsidR="006C1138" w:rsidRPr="00ED7686" w:rsidRDefault="006C1138" w:rsidP="00D14668">
      <w:pPr>
        <w:jc w:val="both"/>
      </w:pPr>
      <w:r w:rsidRPr="00ED7686">
        <w:t xml:space="preserve">       </w:t>
      </w:r>
    </w:p>
    <w:p w:rsidR="006C1138" w:rsidRPr="00ED7686" w:rsidRDefault="006C1138" w:rsidP="00D14668">
      <w:pPr>
        <w:ind w:firstLine="709"/>
        <w:jc w:val="both"/>
      </w:pPr>
      <w:r w:rsidRPr="00ED7686">
        <w:t>В соответствии с поставленными задачами работа организационно-правового отдела велась по следующим направлениям:</w:t>
      </w:r>
    </w:p>
    <w:p w:rsidR="006C1138" w:rsidRPr="00ED7686" w:rsidRDefault="006C1138" w:rsidP="00AA7BB2">
      <w:r w:rsidRPr="00ED7686">
        <w:t>-      кадровая работа;</w:t>
      </w:r>
    </w:p>
    <w:p w:rsidR="006C1138" w:rsidRPr="00ED7686" w:rsidRDefault="006C1138" w:rsidP="00AA7BB2">
      <w:r w:rsidRPr="00ED7686">
        <w:t xml:space="preserve">-      документационное обеспечение деятельности администрации и ее     </w:t>
      </w:r>
    </w:p>
    <w:p w:rsidR="006C1138" w:rsidRPr="00ED7686" w:rsidRDefault="006C1138" w:rsidP="00AA7BB2">
      <w:r w:rsidRPr="00ED7686">
        <w:t xml:space="preserve">       структурных подразделений;</w:t>
      </w:r>
    </w:p>
    <w:p w:rsidR="006C1138" w:rsidRPr="00ED7686" w:rsidRDefault="006C1138" w:rsidP="00AA7BB2">
      <w:r w:rsidRPr="00ED7686">
        <w:t xml:space="preserve">-      организационно-правовое сопровождение деятельности Главы </w:t>
      </w:r>
    </w:p>
    <w:p w:rsidR="006C1138" w:rsidRPr="00ED7686" w:rsidRDefault="006C1138" w:rsidP="00AA7BB2">
      <w:r w:rsidRPr="00ED7686">
        <w:t xml:space="preserve">       муниципального образования и администрации муниципального    </w:t>
      </w:r>
    </w:p>
    <w:p w:rsidR="006C1138" w:rsidRPr="00ED7686" w:rsidRDefault="006C1138" w:rsidP="00AA7BB2">
      <w:r w:rsidRPr="00ED7686">
        <w:t xml:space="preserve">       образования;</w:t>
      </w:r>
    </w:p>
    <w:p w:rsidR="006C1138" w:rsidRPr="00ED7686" w:rsidRDefault="006C1138" w:rsidP="00AA7BB2">
      <w:r w:rsidRPr="00ED7686">
        <w:t xml:space="preserve">-      реализация антикоррупционных мероприятий, </w:t>
      </w:r>
    </w:p>
    <w:p w:rsidR="006C1138" w:rsidRPr="00ED7686" w:rsidRDefault="006C1138" w:rsidP="00AA7BB2">
      <w:r w:rsidRPr="00ED7686">
        <w:t>-      делопроизводство по обращениям граждан;</w:t>
      </w:r>
    </w:p>
    <w:p w:rsidR="006C1138" w:rsidRPr="00ED7686" w:rsidRDefault="006C1138" w:rsidP="00AA7BB2">
      <w:r w:rsidRPr="00ED7686">
        <w:t>-      работа по поддержке ТОС;</w:t>
      </w:r>
    </w:p>
    <w:p w:rsidR="006C1138" w:rsidRPr="00ED7686" w:rsidRDefault="006C1138" w:rsidP="00AA7BB2">
      <w:r w:rsidRPr="00ED7686">
        <w:t>-      работа с общественными организациями и объединениями;</w:t>
      </w:r>
    </w:p>
    <w:p w:rsidR="006C1138" w:rsidRPr="00ED7686" w:rsidRDefault="006C1138" w:rsidP="00AA7BB2"/>
    <w:p w:rsidR="006C1138" w:rsidRPr="00D14668" w:rsidRDefault="006C1138" w:rsidP="00D14668">
      <w:pPr>
        <w:ind w:firstLine="709"/>
        <w:rPr>
          <w:b/>
          <w:i/>
          <w:u w:val="single"/>
        </w:rPr>
      </w:pPr>
      <w:r w:rsidRPr="00D14668">
        <w:rPr>
          <w:b/>
          <w:i/>
          <w:u w:val="single"/>
        </w:rPr>
        <w:t>Кадровая работа</w:t>
      </w:r>
    </w:p>
    <w:p w:rsidR="006C1138" w:rsidRPr="00ED7686" w:rsidRDefault="006C1138" w:rsidP="00D14668">
      <w:pPr>
        <w:jc w:val="both"/>
      </w:pPr>
      <w:r w:rsidRPr="00ED7686">
        <w:tab/>
        <w:t xml:space="preserve">Проведение кадровой политики в администрации МО «Коношский муниципальный район» (далее – администрация) осуществляется в соответствии с трудовым   законодательством,    Федеральным законом Российской Федерации от 02 марта 2007 г. N 25-ФЗ «О муниципальной службе в Российской Федерации», Областным законом от 27 сентября 2006 года № 222-12-ОЗ «О правовом регулировании муниципальной службы в Архангельской области»,  локальными нормативными актами администрации.  </w:t>
      </w:r>
    </w:p>
    <w:p w:rsidR="00D14668" w:rsidRDefault="00D14668" w:rsidP="00D14668">
      <w:pPr>
        <w:ind w:firstLine="709"/>
        <w:jc w:val="both"/>
      </w:pPr>
    </w:p>
    <w:p w:rsidR="006C1138" w:rsidRPr="00ED7686" w:rsidRDefault="006C1138" w:rsidP="00D14668">
      <w:pPr>
        <w:ind w:firstLine="709"/>
        <w:jc w:val="both"/>
      </w:pPr>
      <w:r w:rsidRPr="00ED7686">
        <w:t>Основными мероприятиями по организации кадровой работы были:</w:t>
      </w:r>
    </w:p>
    <w:p w:rsidR="006C1138" w:rsidRPr="00ED7686" w:rsidRDefault="006C1138" w:rsidP="00D14668">
      <w:pPr>
        <w:ind w:firstLine="709"/>
        <w:jc w:val="both"/>
      </w:pPr>
      <w:r w:rsidRPr="00ED7686">
        <w:t>- своевременное оформление приема, перевода и увольнения работников;</w:t>
      </w:r>
    </w:p>
    <w:p w:rsidR="006C1138" w:rsidRPr="00ED7686" w:rsidRDefault="006C1138" w:rsidP="00D14668">
      <w:pPr>
        <w:ind w:firstLine="709"/>
        <w:jc w:val="both"/>
      </w:pPr>
      <w:r w:rsidRPr="00ED7686">
        <w:t>- оформление присвоения классных чинов и установление муниципального стажа муниципальных служащих;</w:t>
      </w:r>
    </w:p>
    <w:p w:rsidR="006C1138" w:rsidRPr="00ED7686" w:rsidRDefault="006C1138" w:rsidP="00D14668">
      <w:pPr>
        <w:ind w:firstLine="709"/>
        <w:jc w:val="both"/>
      </w:pPr>
      <w:r w:rsidRPr="00ED7686">
        <w:t>- учет личного кадрового состава администрации, выдача справок о настоящей  и  прошлой  трудовой  деятельности  работников,  хранение  и  заполнение трудовых книжек, ведение установленной документации по кадрам;</w:t>
      </w:r>
    </w:p>
    <w:p w:rsidR="006C1138" w:rsidRPr="00ED7686" w:rsidRDefault="006C1138" w:rsidP="00D14668">
      <w:pPr>
        <w:ind w:firstLine="709"/>
        <w:jc w:val="both"/>
      </w:pPr>
      <w:r w:rsidRPr="00ED7686">
        <w:t>-  подготовка    материалов    для    представления    работников    к    поощрениям    и награждениям;</w:t>
      </w:r>
    </w:p>
    <w:p w:rsidR="006C1138" w:rsidRPr="00ED7686" w:rsidRDefault="006C1138" w:rsidP="00D14668">
      <w:pPr>
        <w:ind w:firstLine="709"/>
        <w:jc w:val="both"/>
      </w:pPr>
      <w:r w:rsidRPr="00ED7686">
        <w:t>- подготовка установленной  отчетности и требуемой  информации по  вопросам организационной работы и кадров;</w:t>
      </w:r>
    </w:p>
    <w:p w:rsidR="006C1138" w:rsidRPr="00ED7686" w:rsidRDefault="006C1138" w:rsidP="00D14668">
      <w:pPr>
        <w:ind w:firstLine="709"/>
        <w:jc w:val="both"/>
      </w:pPr>
      <w:r w:rsidRPr="00ED7686">
        <w:t>- ведение документации по учету и бронированию военнообязанных, работающих в администрации;</w:t>
      </w:r>
    </w:p>
    <w:p w:rsidR="006C1138" w:rsidRPr="00ED7686" w:rsidRDefault="006C1138" w:rsidP="00D14668">
      <w:pPr>
        <w:ind w:firstLine="709"/>
        <w:jc w:val="both"/>
      </w:pPr>
      <w:r w:rsidRPr="00ED7686">
        <w:t>- осуществление    контроля  за  соблюдением    трудового    законодательства и законодательства  о муниципальной службе в отделах, комитетах, управлениях администрации.</w:t>
      </w:r>
    </w:p>
    <w:p w:rsidR="006C1138" w:rsidRPr="00ED7686" w:rsidRDefault="006C1138" w:rsidP="00D14668">
      <w:pPr>
        <w:ind w:firstLine="709"/>
        <w:jc w:val="both"/>
      </w:pPr>
      <w:r w:rsidRPr="00ED7686">
        <w:t xml:space="preserve">В 2018 году поступили на муниципальную службу 6 человека, в том числе 3 служащих по срочному трудовому договору на период отсутствия  основных работников. Как правило, отбор кандидатов на вакантные должности муниципальной службы осуществляется из уже известных, зарекомендовавших себя людей, обладающих необходимыми знаниями и опытом работы в данной сфере. </w:t>
      </w:r>
    </w:p>
    <w:p w:rsidR="006C1138" w:rsidRPr="00ED7686" w:rsidRDefault="006C1138" w:rsidP="00D14668">
      <w:pPr>
        <w:ind w:firstLine="709"/>
        <w:jc w:val="both"/>
      </w:pPr>
      <w:r w:rsidRPr="00ED7686">
        <w:t>В 2018 году были уволены с муниципальной службы 6 человек, из них 2 - по сокращению штата, 4 - по собственной инициативе.</w:t>
      </w:r>
    </w:p>
    <w:p w:rsidR="006C1138" w:rsidRPr="00ED7686" w:rsidRDefault="006C1138" w:rsidP="00D14668">
      <w:pPr>
        <w:ind w:firstLine="709"/>
        <w:jc w:val="both"/>
      </w:pPr>
      <w:r w:rsidRPr="00ED7686">
        <w:t>Всего в администрации (включая структурные подразделения, являющиеся юридическим лицами) 83 муниципальных служащих. Их них большую часть составляют женщины – 83 %. В возрасте  от 50 до 65 лет – 15% муниципальных служащих. Имеют высшее профессиональное образование –  97 %.</w:t>
      </w:r>
    </w:p>
    <w:p w:rsidR="006C1138" w:rsidRPr="00ED7686" w:rsidRDefault="006C1138" w:rsidP="00D14668">
      <w:pPr>
        <w:jc w:val="both"/>
      </w:pPr>
      <w:r w:rsidRPr="00ED7686">
        <w:t xml:space="preserve">Качество работы органов местного самоуправления зависит от многих факторов, но одним из основных - это уровень профессиональной квалификации муниципальных служащих. </w:t>
      </w:r>
    </w:p>
    <w:p w:rsidR="006C1138" w:rsidRPr="00ED7686" w:rsidRDefault="006C1138" w:rsidP="00D14668">
      <w:pPr>
        <w:jc w:val="both"/>
      </w:pPr>
      <w:r w:rsidRPr="00ED7686">
        <w:tab/>
        <w:t xml:space="preserve">В отчетном году проводилась плановая работа, направленная на повышение профессиональной компетентности лиц, замещающих должности муниципальной службы. Повысили квалификацию 7 муниципальных служащих. </w:t>
      </w:r>
    </w:p>
    <w:p w:rsidR="00DD0F73" w:rsidRDefault="006C1138" w:rsidP="00AA7BB2">
      <w:r w:rsidRPr="00ED7686">
        <w:tab/>
      </w:r>
    </w:p>
    <w:p w:rsidR="006C1138" w:rsidRPr="00ED7686" w:rsidRDefault="006C1138" w:rsidP="00D14668">
      <w:pPr>
        <w:ind w:firstLine="709"/>
        <w:rPr>
          <w:u w:val="single"/>
        </w:rPr>
      </w:pPr>
      <w:r w:rsidRPr="00ED7686">
        <w:rPr>
          <w:u w:val="single"/>
        </w:rPr>
        <w:t>Противодействие коррупции.</w:t>
      </w:r>
    </w:p>
    <w:p w:rsidR="006C1138" w:rsidRPr="00ED7686" w:rsidRDefault="006C1138" w:rsidP="00D14668">
      <w:pPr>
        <w:ind w:firstLine="709"/>
        <w:jc w:val="both"/>
      </w:pPr>
      <w:r w:rsidRPr="00ED7686">
        <w:t xml:space="preserve">Одним из важных направлений работы отдела является  противодействие коррупции и профилактика коррупционных и иных правонарушений на муниципальной службе. </w:t>
      </w:r>
    </w:p>
    <w:p w:rsidR="006C1138" w:rsidRPr="00ED7686" w:rsidRDefault="006C1138" w:rsidP="00D14668">
      <w:pPr>
        <w:ind w:firstLine="709"/>
        <w:jc w:val="both"/>
      </w:pPr>
      <w:r w:rsidRPr="00ED7686">
        <w:t>Антикоррупционная политика в муниципальном образовании «Коношский муниципальный район» осуществляется в соответствии с федеральным и региональным законодательством, определяющим правовую и организационную основу противодействия коррупции.</w:t>
      </w:r>
    </w:p>
    <w:p w:rsidR="006C1138" w:rsidRPr="00ED7686" w:rsidRDefault="006C1138" w:rsidP="00D14668">
      <w:pPr>
        <w:ind w:firstLine="709"/>
        <w:jc w:val="both"/>
      </w:pPr>
      <w:r w:rsidRPr="00ED7686">
        <w:t>Основным программным документом муниципального уровня, в соответствии с которым администрацией муниципального образования «Коношский муниципальный район» (далее – администрация) проводится антикоррупционная работа, является План противодействия коррупции в муниципальном образовании «Коношский муниципальный район» на 2018 -2020 год (далее – План), утвержденный  постановлением администрации от 25 сентября 2018 года № 561. План представляет собой комплекс мер антикоррупционной политики, обеспечивающий согласованное осуществление правовых, организационных, образовательных, экономических и иных мероприятий, направленных на противодействие коррупции в муниципальном образовании «Коношский муниципальный район».</w:t>
      </w:r>
    </w:p>
    <w:p w:rsidR="006C1138" w:rsidRPr="00ED7686" w:rsidRDefault="006C1138" w:rsidP="00D14668">
      <w:pPr>
        <w:ind w:firstLine="709"/>
        <w:jc w:val="both"/>
      </w:pPr>
      <w:r w:rsidRPr="00ED7686">
        <w:t>Обеспечено размещение на официальном Интернет-сайте администрации проектов нормативных правовых актов, издаваемых органами местного самоуправления МО «Коношский муниципальный район» в целях реализации возможности проведения независимой антикоррупционной экспертизы.</w:t>
      </w:r>
    </w:p>
    <w:p w:rsidR="006C1138" w:rsidRPr="00ED7686" w:rsidRDefault="006C1138" w:rsidP="00D14668">
      <w:pPr>
        <w:ind w:firstLine="709"/>
        <w:jc w:val="both"/>
      </w:pPr>
      <w:r w:rsidRPr="00ED7686">
        <w:t>В течение 2018 года обеспечено проведение 2 заседаний комиссии по соблюдению требований к служебному поведению муниципальных служащих и урегулированию конфликта интересов. Рассматривались вопросы предоставления муниципальными служащими сведений о доходах, расходах, имуществе и обязательствах имущественного характера своих супруг (супругов), урегулирование конфликта интересов.</w:t>
      </w:r>
    </w:p>
    <w:p w:rsidR="006C1138" w:rsidRPr="00ED7686" w:rsidRDefault="006C1138" w:rsidP="00D14668">
      <w:pPr>
        <w:ind w:firstLine="709"/>
        <w:jc w:val="both"/>
      </w:pPr>
      <w:r w:rsidRPr="00ED7686">
        <w:t xml:space="preserve">Организовано предоставление муниципальными служащими сведений о доходах, расходах, об имуществе и обязательствах имущественного характера в установленные сроки. Информация размещена на официальном сайте в разделе «Борьба с коррупцией». </w:t>
      </w:r>
    </w:p>
    <w:p w:rsidR="006C1138" w:rsidRPr="00ED7686" w:rsidRDefault="006C1138" w:rsidP="00D14668">
      <w:pPr>
        <w:ind w:firstLine="709"/>
        <w:jc w:val="both"/>
      </w:pPr>
      <w:r w:rsidRPr="00ED7686">
        <w:t xml:space="preserve">Проведено 2 семинара по вопросам противодействия коррупции с муниципальными служащими администрации и поселений. Осуществлялось индивидуальное консультирование лиц, замещающих муниципальные должности, и муниципальных служащих по вопросам предоставления сведений о доходах, расходах, об имуществе и обязательствах имущественного характера за отчетный 2017 год, в том числе заполнение формы справки, утвержденной Указом Президента РФ от 23 июня 2014 года № 460. </w:t>
      </w:r>
    </w:p>
    <w:p w:rsidR="006C1138" w:rsidRPr="00ED7686" w:rsidRDefault="006C1138" w:rsidP="00D14668">
      <w:pPr>
        <w:ind w:firstLine="709"/>
        <w:jc w:val="both"/>
      </w:pPr>
      <w:r w:rsidRPr="00ED7686">
        <w:t>Организованы и проведены мероприятия, приуроченные к Международному дню борьбы с коррупцией (9 декабря), в муниципальном образовании «Коношский муниципальный район»», в том числе в муниципальных образовательных организациях.</w:t>
      </w:r>
    </w:p>
    <w:p w:rsidR="006C1138" w:rsidRPr="00ED7686" w:rsidRDefault="006C1138" w:rsidP="00D14668">
      <w:pPr>
        <w:ind w:firstLine="709"/>
        <w:jc w:val="both"/>
      </w:pPr>
      <w:r w:rsidRPr="00ED7686">
        <w:t>Проводился анализ обращений граждан в целях выявления коррупционных рисков и своевременного реагирования на коррупционные проявления со стороны должностных лиц администрации муниципального образования и подведомственных организаций. В течение 2018 года обращений граждан о коррупционных и иных правонарушений не поступало.</w:t>
      </w:r>
    </w:p>
    <w:p w:rsidR="006C1138" w:rsidRPr="00ED7686" w:rsidRDefault="006C1138" w:rsidP="00D14668">
      <w:pPr>
        <w:ind w:firstLine="709"/>
        <w:jc w:val="both"/>
      </w:pPr>
      <w:r w:rsidRPr="00ED7686">
        <w:t>Обеспечивалось своевременное предоставление отчетности в исполнительные органы государственной власти Архангельской области о мерах по борьбе с коррупцией на территории Коношского муниципального района».</w:t>
      </w:r>
    </w:p>
    <w:p w:rsidR="006C1138" w:rsidRPr="00ED7686" w:rsidRDefault="006C1138" w:rsidP="00D14668">
      <w:pPr>
        <w:ind w:firstLine="709"/>
        <w:jc w:val="both"/>
      </w:pPr>
      <w:r w:rsidRPr="00ED7686">
        <w:t xml:space="preserve">В рамках совершенствования работы по организации муниципального контроля в 2018 году приняты нормативно-правовые акты: </w:t>
      </w:r>
    </w:p>
    <w:p w:rsidR="006C1138" w:rsidRPr="00ED7686" w:rsidRDefault="006C1138" w:rsidP="00D14668">
      <w:pPr>
        <w:ind w:firstLine="709"/>
        <w:jc w:val="both"/>
      </w:pPr>
      <w:r w:rsidRPr="00ED7686">
        <w:t>правила подготовки программ профилактики нарушений требований утверждены постановлением администрации МО «Коношский муниципальный район» от 28 декабря 2018 года № 849;</w:t>
      </w:r>
    </w:p>
    <w:p w:rsidR="006C1138" w:rsidRPr="00ED7686" w:rsidRDefault="006C1138" w:rsidP="00D14668">
      <w:pPr>
        <w:ind w:firstLine="709"/>
        <w:jc w:val="both"/>
      </w:pPr>
      <w:r w:rsidRPr="00ED7686">
        <w:t>положение о порядке подготовки обобщений практики осуществления в соответствующих сферах деятельности муниципального контроля утверждено постановлением администрации МО «Коношский муниципальный район» от 30 ноября 2018 года № 753.</w:t>
      </w:r>
    </w:p>
    <w:p w:rsidR="006C1138" w:rsidRPr="00ED7686" w:rsidRDefault="006C1138" w:rsidP="00D14668">
      <w:pPr>
        <w:jc w:val="both"/>
      </w:pPr>
      <w:r w:rsidRPr="00ED7686">
        <w:tab/>
        <w:t xml:space="preserve">Отдел оказывает методическую и консультационную помощь муниципальным образованиям поселений по вопросам кадрового делопроизводства и трудового законодательства. </w:t>
      </w:r>
    </w:p>
    <w:p w:rsidR="006C1138" w:rsidRPr="00ED7686" w:rsidRDefault="006C1138" w:rsidP="00D14668">
      <w:pPr>
        <w:jc w:val="both"/>
        <w:rPr>
          <w:u w:val="single"/>
        </w:rPr>
      </w:pPr>
    </w:p>
    <w:p w:rsidR="00DD0F73" w:rsidRPr="00D14668" w:rsidRDefault="006C1138" w:rsidP="00AA7BB2">
      <w:pPr>
        <w:rPr>
          <w:b/>
          <w:i/>
          <w:u w:val="single"/>
        </w:rPr>
      </w:pPr>
      <w:r w:rsidRPr="00D14668">
        <w:rPr>
          <w:b/>
          <w:i/>
          <w:u w:val="single"/>
        </w:rPr>
        <w:t>Документационное обеспечение деятельности администрации и ее</w:t>
      </w:r>
      <w:r w:rsidR="00DD0F73" w:rsidRPr="00D14668">
        <w:rPr>
          <w:b/>
          <w:i/>
          <w:u w:val="single"/>
        </w:rPr>
        <w:t xml:space="preserve">  структурных подразделений.</w:t>
      </w:r>
    </w:p>
    <w:p w:rsidR="006C1138" w:rsidRPr="00ED7686" w:rsidRDefault="006C1138" w:rsidP="00D14668">
      <w:pPr>
        <w:ind w:firstLine="709"/>
        <w:jc w:val="both"/>
      </w:pPr>
      <w:r w:rsidRPr="00ED7686">
        <w:t>В рамках ведения делопроизводства на организационно-правовой отдел возложены следующие функции:</w:t>
      </w:r>
    </w:p>
    <w:p w:rsidR="006C1138" w:rsidRPr="00ED7686" w:rsidRDefault="006C1138" w:rsidP="00D14668">
      <w:pPr>
        <w:ind w:firstLine="709"/>
        <w:jc w:val="both"/>
      </w:pPr>
      <w:r w:rsidRPr="00ED7686">
        <w:t>- организация, ведение и совершенствование системы документационного обеспечения управления, методическое руководство и контроль за соблюдением установленного порядка работы с документами в администрации;</w:t>
      </w:r>
    </w:p>
    <w:p w:rsidR="006C1138" w:rsidRPr="00ED7686" w:rsidRDefault="006C1138" w:rsidP="00D14668">
      <w:pPr>
        <w:ind w:firstLine="709"/>
        <w:jc w:val="both"/>
      </w:pPr>
      <w:r w:rsidRPr="00ED7686">
        <w:t>- организация   подготовки   и   ведение протоколов   планерок   при   Главе   муниципального образования, совещаний, семинаров, заседаний Совета Глав муниципальных образований, выездных мероприятий, проводимых администрацией;</w:t>
      </w:r>
    </w:p>
    <w:p w:rsidR="006C1138" w:rsidRPr="00ED7686" w:rsidRDefault="006C1138" w:rsidP="00D14668">
      <w:pPr>
        <w:ind w:firstLine="709"/>
        <w:jc w:val="both"/>
      </w:pPr>
      <w:r w:rsidRPr="00ED7686">
        <w:t>- формирование реестра муниципальных правовых актов;</w:t>
      </w:r>
    </w:p>
    <w:p w:rsidR="006C1138" w:rsidRPr="00ED7686" w:rsidRDefault="006C1138" w:rsidP="00D14668">
      <w:pPr>
        <w:ind w:firstLine="709"/>
        <w:jc w:val="both"/>
      </w:pPr>
      <w:r w:rsidRPr="00ED7686">
        <w:t>- формирование архива администрации.</w:t>
      </w:r>
    </w:p>
    <w:p w:rsidR="009975A6" w:rsidRDefault="009975A6" w:rsidP="00AA7BB2">
      <w:pPr>
        <w:rPr>
          <w:u w:val="single"/>
        </w:rPr>
      </w:pPr>
    </w:p>
    <w:p w:rsidR="006C1138" w:rsidRPr="00ED7686" w:rsidRDefault="006C1138" w:rsidP="00D14668">
      <w:pPr>
        <w:ind w:firstLine="709"/>
        <w:jc w:val="both"/>
      </w:pPr>
      <w:r w:rsidRPr="00D14668">
        <w:rPr>
          <w:b/>
          <w:i/>
          <w:u w:val="single"/>
        </w:rPr>
        <w:t>Правовое обеспечение</w:t>
      </w:r>
      <w:r w:rsidRPr="00ED7686">
        <w:t xml:space="preserve"> деятельности администрации муниципального образования «Коношский муниципальный район» по реализации полномочий, предусмотренных Уставом Коношского муниципального района, федеральным и областным законодательством о местном самоуправлении, возложено на юридическую службу, структурно входящую в организационно-правовой отдел администрации.</w:t>
      </w:r>
    </w:p>
    <w:p w:rsidR="006C1138" w:rsidRPr="00ED7686" w:rsidRDefault="006C1138" w:rsidP="00D14668">
      <w:pPr>
        <w:jc w:val="both"/>
      </w:pPr>
      <w:r w:rsidRPr="00ED7686">
        <w:t xml:space="preserve">     </w:t>
      </w:r>
      <w:r w:rsidRPr="00ED7686">
        <w:tab/>
        <w:t>В течение 2018 года проводилась работа над приведением Устава муниципального образования «Коношский муниципальный район» в соответствие с федеральным и областным законодательством.</w:t>
      </w:r>
    </w:p>
    <w:p w:rsidR="006C1138" w:rsidRPr="00ED7686" w:rsidRDefault="006C1138" w:rsidP="00D14668">
      <w:pPr>
        <w:ind w:firstLine="709"/>
        <w:jc w:val="both"/>
      </w:pPr>
      <w:r w:rsidRPr="00ED7686">
        <w:t>В соответствии с Порядком проведения правовой и антикоррупционной экспертизы правовых актов и проектов правовых актов в администрации МО «Коношский муниципальный район», утвержденным  постановлением администрации от 30 июля 2010 года № 442 (в редакции от 14.12.2016 № 706), в 2018 году проведена антикоррупционная экспертиза   701 проекта муниципальных нормативных правовых актов. Коррупциогенные факторы не выявлены.</w:t>
      </w:r>
    </w:p>
    <w:p w:rsidR="006C1138" w:rsidRPr="00ED7686" w:rsidRDefault="006C1138" w:rsidP="00D14668">
      <w:pPr>
        <w:ind w:firstLine="709"/>
        <w:jc w:val="both"/>
      </w:pPr>
      <w:r w:rsidRPr="00ED7686">
        <w:t>Представляется целесообразным разработка оценки эффективности внутренних систем выявления и профилактики коррупционных рисков в органах местного самоуправления, в том числе при осуществлении закупок и предоставлении услуг для муниципальных нужд, использовании муниципального имущества и контроля  за  исполнением публичных функций.</w:t>
      </w:r>
    </w:p>
    <w:p w:rsidR="006C1138" w:rsidRPr="00ED7686" w:rsidRDefault="006C1138" w:rsidP="00D14668">
      <w:pPr>
        <w:jc w:val="both"/>
      </w:pPr>
      <w:r w:rsidRPr="00ED7686">
        <w:tab/>
        <w:t xml:space="preserve">За 2018 год из 13 представлений прокурора Коношского района удовлетворено 12.  </w:t>
      </w:r>
    </w:p>
    <w:p w:rsidR="006C1138" w:rsidRPr="00ED7686" w:rsidRDefault="006C1138" w:rsidP="00D14668">
      <w:pPr>
        <w:jc w:val="both"/>
      </w:pPr>
      <w:r w:rsidRPr="00ED7686">
        <w:t>Обеспечено участие в 8 судебных заседаниях Арбитражного суда, 54 - Коношского районного суда, 5 – мирового судьи Коношского судебного участка.</w:t>
      </w:r>
    </w:p>
    <w:p w:rsidR="006C1138" w:rsidRPr="00ED7686" w:rsidRDefault="006C1138" w:rsidP="00AA7BB2"/>
    <w:p w:rsidR="006C1138" w:rsidRPr="00D14668" w:rsidRDefault="006C1138" w:rsidP="00AA7BB2">
      <w:pPr>
        <w:rPr>
          <w:b/>
          <w:i/>
          <w:u w:val="single"/>
        </w:rPr>
      </w:pPr>
      <w:r w:rsidRPr="00D14668">
        <w:rPr>
          <w:b/>
          <w:i/>
          <w:u w:val="single"/>
        </w:rPr>
        <w:t>Организационное сопровождение деятельности Главы муниципального образования и администрации муниципального образования.</w:t>
      </w:r>
    </w:p>
    <w:p w:rsidR="006C1138" w:rsidRPr="00ED7686" w:rsidRDefault="006C1138" w:rsidP="00AA7BB2">
      <w:pPr>
        <w:rPr>
          <w:bCs/>
        </w:rPr>
      </w:pPr>
      <w:r w:rsidRPr="00ED7686">
        <w:rPr>
          <w:b/>
          <w:bCs/>
        </w:rPr>
        <w:t xml:space="preserve">       </w:t>
      </w:r>
      <w:r w:rsidRPr="00ED7686">
        <w:rPr>
          <w:bCs/>
        </w:rPr>
        <w:t xml:space="preserve">В 2018 году специалисты организационно – правового отдела: </w:t>
      </w:r>
    </w:p>
    <w:p w:rsidR="006C1138" w:rsidRPr="00ED7686" w:rsidRDefault="006C1138" w:rsidP="00D14668">
      <w:pPr>
        <w:ind w:firstLine="709"/>
        <w:jc w:val="both"/>
      </w:pPr>
      <w:r w:rsidRPr="00ED7686">
        <w:rPr>
          <w:bCs/>
        </w:rPr>
        <w:t xml:space="preserve">- </w:t>
      </w:r>
      <w:r w:rsidRPr="00ED7686">
        <w:t xml:space="preserve">вели систематизированный учет через компьютеризированные правовые системы действующего законодательства Российской Федерации, поступающих и издаваемых нормативных актов представительных и исполнительных органов государственной власти Архангельской области; </w:t>
      </w:r>
    </w:p>
    <w:p w:rsidR="006C1138" w:rsidRPr="00ED7686" w:rsidRDefault="006C1138" w:rsidP="00D14668">
      <w:pPr>
        <w:ind w:firstLine="709"/>
        <w:jc w:val="both"/>
      </w:pPr>
      <w:r w:rsidRPr="00ED7686">
        <w:t xml:space="preserve">- осуществляли контроль за  выполнением  постановлений  и  распоряжений  администрации; </w:t>
      </w:r>
    </w:p>
    <w:p w:rsidR="006C1138" w:rsidRPr="00ED7686" w:rsidRDefault="006C1138" w:rsidP="00D14668">
      <w:pPr>
        <w:ind w:firstLine="709"/>
        <w:jc w:val="both"/>
      </w:pPr>
      <w:r w:rsidRPr="00ED7686">
        <w:t xml:space="preserve">- осуществляли координацию   текущих    планов   работы    отделов,    комитетов,    управлений   администрации, составлял   сводный план мероприятий администрации на месяц; </w:t>
      </w:r>
    </w:p>
    <w:p w:rsidR="006C1138" w:rsidRPr="00ED7686" w:rsidRDefault="006C1138" w:rsidP="00D14668">
      <w:pPr>
        <w:ind w:firstLine="709"/>
        <w:jc w:val="both"/>
      </w:pPr>
      <w:r w:rsidRPr="00ED7686">
        <w:t>- контролировали своевременность составления и обновления положений об отделах, комитетах,   управлениях   администрации,   должностных   инструкций   муниципальных  служащих;</w:t>
      </w:r>
    </w:p>
    <w:p w:rsidR="006C1138" w:rsidRPr="00ED7686" w:rsidRDefault="006C1138" w:rsidP="00D14668">
      <w:pPr>
        <w:ind w:firstLine="709"/>
        <w:jc w:val="both"/>
      </w:pPr>
      <w:r w:rsidRPr="00ED7686">
        <w:t>- проводили работу по правовому и организационному обеспечению предоставления муниципальных услуг.</w:t>
      </w:r>
    </w:p>
    <w:p w:rsidR="006C1138" w:rsidRPr="00ED7686" w:rsidRDefault="006C1138" w:rsidP="00AA7BB2">
      <w:pPr>
        <w:rPr>
          <w:u w:val="single"/>
        </w:rPr>
      </w:pPr>
    </w:p>
    <w:p w:rsidR="006C1138" w:rsidRPr="00D14668" w:rsidRDefault="006C1138" w:rsidP="00D14668">
      <w:pPr>
        <w:jc w:val="both"/>
        <w:rPr>
          <w:b/>
          <w:i/>
          <w:u w:val="single"/>
        </w:rPr>
      </w:pPr>
      <w:r w:rsidRPr="00D14668">
        <w:rPr>
          <w:b/>
          <w:i/>
          <w:u w:val="single"/>
        </w:rPr>
        <w:t>Делопроизводство по обращениям граждан.</w:t>
      </w:r>
    </w:p>
    <w:p w:rsidR="006C1138" w:rsidRPr="00ED7686" w:rsidRDefault="002C55C0" w:rsidP="00D14668">
      <w:pPr>
        <w:jc w:val="both"/>
      </w:pPr>
      <w:bookmarkStart w:id="66" w:name="_Toc369600078"/>
      <w:r>
        <w:t xml:space="preserve">      </w:t>
      </w:r>
      <w:r w:rsidR="006C1138" w:rsidRPr="00ED7686">
        <w:t xml:space="preserve">Повышение эффективности муниципальной власти невозможно достичь без постоянного диалога с населением. Обратная связь – это способ понять реакцию общества на предпринимаемые шаги. </w:t>
      </w:r>
    </w:p>
    <w:p w:rsidR="006C1138" w:rsidRPr="00ED7686" w:rsidRDefault="002C55C0" w:rsidP="00D14668">
      <w:pPr>
        <w:jc w:val="both"/>
      </w:pPr>
      <w:r>
        <w:t xml:space="preserve">      </w:t>
      </w:r>
      <w:r w:rsidR="006C1138" w:rsidRPr="00ED7686">
        <w:t xml:space="preserve">Работа с обращениями граждан  в администрации МО «Коношский муниципальный район» проводится в соответствии с Федеральным законом от 02 мая 2006 года № 59-ФЗ «О порядке рассмотрения обращений граждан Российской Федерации». </w:t>
      </w:r>
    </w:p>
    <w:p w:rsidR="006C1138" w:rsidRPr="00ED7686" w:rsidRDefault="002C55C0" w:rsidP="00D14668">
      <w:pPr>
        <w:jc w:val="both"/>
      </w:pPr>
      <w:r>
        <w:t xml:space="preserve">      </w:t>
      </w:r>
      <w:r w:rsidR="006C1138" w:rsidRPr="00ED7686">
        <w:t xml:space="preserve">В течение 2018 года в администрацию поступило 299 обращений граждан. По сравнению с 2017 годом  количество обращений </w:t>
      </w:r>
      <w:r>
        <w:t>уменьшилось</w:t>
      </w:r>
      <w:r w:rsidR="006C1138" w:rsidRPr="00ED7686">
        <w:t xml:space="preserve"> на </w:t>
      </w:r>
      <w:r>
        <w:t>26</w:t>
      </w:r>
      <w:r w:rsidR="006C1138" w:rsidRPr="00ED7686">
        <w:t xml:space="preserve"> %. Это связано с расширением способов обращений граждан к власти. Одной из главных задач при организации работы с обращениями граждан является принятие мер по недопущению фактов нарушения сроков рассмотрения обращений, усиление требовательности к исполнителям и ответственность всех должностных лиц за соблюдением порядка рассмотрения обращений и подготовки ответов.</w:t>
      </w:r>
    </w:p>
    <w:p w:rsidR="006C1138" w:rsidRPr="002C55C0" w:rsidRDefault="002C55C0" w:rsidP="00D14668">
      <w:pPr>
        <w:jc w:val="both"/>
      </w:pPr>
      <w:r w:rsidRPr="002C55C0">
        <w:t xml:space="preserve">     </w:t>
      </w:r>
      <w:r w:rsidR="006C1138" w:rsidRPr="002C55C0">
        <w:t xml:space="preserve">Наибольшая часть писем граждан поступила в администрацию МО «Коношский муниципальный район» </w:t>
      </w:r>
      <w:r w:rsidRPr="002C55C0">
        <w:t xml:space="preserve">напрямую от заявителей (граждан) – 154 (51,5%) </w:t>
      </w:r>
      <w:r w:rsidR="006C1138" w:rsidRPr="002C55C0">
        <w:t xml:space="preserve">из Правительства Архангельской области и Приемной Президента Российской Федерации </w:t>
      </w:r>
      <w:r w:rsidRPr="002C55C0">
        <w:t xml:space="preserve">145 </w:t>
      </w:r>
      <w:r w:rsidR="006C1138" w:rsidRPr="002C55C0">
        <w:t>(</w:t>
      </w:r>
      <w:r w:rsidRPr="002C55C0">
        <w:t>48,5</w:t>
      </w:r>
      <w:r w:rsidR="006C1138" w:rsidRPr="002C55C0">
        <w:t xml:space="preserve"> %)</w:t>
      </w:r>
      <w:r w:rsidRPr="002C55C0">
        <w:t>.</w:t>
      </w:r>
    </w:p>
    <w:p w:rsidR="006C1138" w:rsidRPr="00197994" w:rsidRDefault="002C55C0" w:rsidP="00D14668">
      <w:pPr>
        <w:jc w:val="both"/>
      </w:pPr>
      <w:r w:rsidRPr="00197994">
        <w:t xml:space="preserve">     </w:t>
      </w:r>
      <w:r w:rsidR="006C1138" w:rsidRPr="00197994">
        <w:t>Наиболее актуальными вопросами, обозначенными в письмах граждан, являются вопросы водоснабжения, водоотведения, теплоснабжения, освещения, благоустройства</w:t>
      </w:r>
      <w:r w:rsidR="00197994" w:rsidRPr="00197994">
        <w:t>, транспорт, связь -126</w:t>
      </w:r>
      <w:r w:rsidR="006C1138" w:rsidRPr="00197994">
        <w:t xml:space="preserve"> (</w:t>
      </w:r>
      <w:r w:rsidR="00197994" w:rsidRPr="00197994">
        <w:t>38,8</w:t>
      </w:r>
      <w:r w:rsidR="006C1138" w:rsidRPr="00197994">
        <w:t>%</w:t>
      </w:r>
      <w:r w:rsidR="00197994" w:rsidRPr="00197994">
        <w:t xml:space="preserve">), содержания дорог и мостов- 46 (15,5%) </w:t>
      </w:r>
      <w:r w:rsidR="006C1138" w:rsidRPr="00197994">
        <w:t xml:space="preserve">. На втором месте по значимости для граждан находятся вопросы улучшения жилищных условий, в том числе переселение из ветхого жилья и капитальный ремонт жилья </w:t>
      </w:r>
      <w:r w:rsidR="00197994" w:rsidRPr="00197994">
        <w:t xml:space="preserve">50 </w:t>
      </w:r>
      <w:r w:rsidR="006C1138" w:rsidRPr="00197994">
        <w:t>(</w:t>
      </w:r>
      <w:r w:rsidR="00197994" w:rsidRPr="00197994">
        <w:t>16,7</w:t>
      </w:r>
      <w:r w:rsidR="006C1138" w:rsidRPr="00197994">
        <w:t xml:space="preserve"> %). Вопросы социальной сферы: здравоохранение, обеспечение местами в дошкольных образовательных учреждениях, вопросы опеки и попечительства, вопросы социальных выплат и оказания материальной помощи – составляют </w:t>
      </w:r>
      <w:r w:rsidR="00197994" w:rsidRPr="00197994">
        <w:t>27 (9%).</w:t>
      </w:r>
      <w:r w:rsidR="006C1138" w:rsidRPr="00197994">
        <w:t xml:space="preserve"> Прочие вопросы (работа органов местного самоуправления, предоставление справок, предоставление земельных участков и т.д.) – </w:t>
      </w:r>
      <w:r w:rsidR="00197994" w:rsidRPr="00197994">
        <w:t>47 (15,7</w:t>
      </w:r>
      <w:r w:rsidR="006C1138" w:rsidRPr="00197994">
        <w:t>%</w:t>
      </w:r>
      <w:r w:rsidR="00197994" w:rsidRPr="00197994">
        <w:t>)</w:t>
      </w:r>
      <w:r w:rsidR="006C1138" w:rsidRPr="00197994">
        <w:t>.</w:t>
      </w:r>
    </w:p>
    <w:p w:rsidR="006C1138" w:rsidRPr="00197994" w:rsidRDefault="006C1138" w:rsidP="00D14668">
      <w:pPr>
        <w:jc w:val="both"/>
      </w:pPr>
      <w:r w:rsidRPr="00197994">
        <w:t xml:space="preserve">За 2018 год на личном приеме Главы муниципального образования зарегистрировано </w:t>
      </w:r>
      <w:r w:rsidR="00197994" w:rsidRPr="00197994">
        <w:t xml:space="preserve">152 </w:t>
      </w:r>
      <w:r w:rsidRPr="00197994">
        <w:t>обращение граждан</w:t>
      </w:r>
      <w:r w:rsidR="00197994" w:rsidRPr="00197994">
        <w:t>.</w:t>
      </w:r>
    </w:p>
    <w:p w:rsidR="006C1138" w:rsidRPr="009975A6" w:rsidRDefault="006C1138" w:rsidP="00D14668">
      <w:pPr>
        <w:jc w:val="both"/>
        <w:rPr>
          <w:color w:val="FF0000"/>
        </w:rPr>
      </w:pPr>
    </w:p>
    <w:p w:rsidR="00D14668" w:rsidRPr="00BB155C" w:rsidRDefault="00CA006A" w:rsidP="00D14668">
      <w:pPr>
        <w:pStyle w:val="2"/>
        <w:spacing w:before="0" w:line="240" w:lineRule="auto"/>
        <w:jc w:val="center"/>
        <w:rPr>
          <w:rFonts w:ascii="Times New Roman" w:hAnsi="Times New Roman"/>
          <w:color w:val="auto"/>
        </w:rPr>
      </w:pPr>
      <w:bookmarkStart w:id="67" w:name="_Toc8823753"/>
      <w:r w:rsidRPr="00BB155C">
        <w:rPr>
          <w:rFonts w:ascii="Times New Roman" w:hAnsi="Times New Roman"/>
          <w:color w:val="auto"/>
        </w:rPr>
        <w:t>5</w:t>
      </w:r>
      <w:r w:rsidR="005359DE" w:rsidRPr="00BB155C">
        <w:rPr>
          <w:rFonts w:ascii="Times New Roman" w:hAnsi="Times New Roman"/>
          <w:color w:val="auto"/>
        </w:rPr>
        <w:t>.5. Развитие территориального общественного самоуправления</w:t>
      </w:r>
      <w:bookmarkEnd w:id="67"/>
      <w:r w:rsidR="005359DE" w:rsidRPr="00BB155C">
        <w:rPr>
          <w:rFonts w:ascii="Times New Roman" w:hAnsi="Times New Roman"/>
          <w:color w:val="auto"/>
        </w:rPr>
        <w:t xml:space="preserve"> </w:t>
      </w:r>
    </w:p>
    <w:p w:rsidR="006C1138" w:rsidRPr="00BB155C" w:rsidRDefault="005359DE" w:rsidP="00D14668">
      <w:pPr>
        <w:pStyle w:val="2"/>
        <w:spacing w:before="0" w:line="240" w:lineRule="auto"/>
        <w:jc w:val="center"/>
        <w:rPr>
          <w:rFonts w:ascii="Times New Roman" w:hAnsi="Times New Roman"/>
          <w:color w:val="auto"/>
        </w:rPr>
      </w:pPr>
      <w:bookmarkStart w:id="68" w:name="_Toc8823754"/>
      <w:r w:rsidRPr="00BB155C">
        <w:rPr>
          <w:rFonts w:ascii="Times New Roman" w:hAnsi="Times New Roman"/>
          <w:color w:val="auto"/>
        </w:rPr>
        <w:t>и некоммерческих организаций.</w:t>
      </w:r>
      <w:bookmarkEnd w:id="68"/>
    </w:p>
    <w:p w:rsidR="00126742" w:rsidRPr="00BB155C" w:rsidRDefault="00126742" w:rsidP="00D14668">
      <w:pPr>
        <w:rPr>
          <w:b/>
        </w:rPr>
      </w:pPr>
    </w:p>
    <w:p w:rsidR="00126742" w:rsidRPr="00D14668" w:rsidRDefault="00CA006A" w:rsidP="00D14668">
      <w:pPr>
        <w:pStyle w:val="3"/>
        <w:rPr>
          <w:rFonts w:ascii="Times New Roman" w:hAnsi="Times New Roman" w:cs="Times New Roman"/>
          <w:sz w:val="24"/>
          <w:szCs w:val="24"/>
        </w:rPr>
      </w:pPr>
      <w:bookmarkStart w:id="69" w:name="_Toc8823755"/>
      <w:r>
        <w:rPr>
          <w:rFonts w:ascii="Times New Roman" w:hAnsi="Times New Roman" w:cs="Times New Roman"/>
          <w:sz w:val="24"/>
          <w:szCs w:val="24"/>
        </w:rPr>
        <w:t>5</w:t>
      </w:r>
      <w:r w:rsidR="00126742" w:rsidRPr="00D14668">
        <w:rPr>
          <w:rFonts w:ascii="Times New Roman" w:hAnsi="Times New Roman" w:cs="Times New Roman"/>
          <w:sz w:val="24"/>
          <w:szCs w:val="24"/>
        </w:rPr>
        <w:t>.5.1 Территориальное общественное самоуправление</w:t>
      </w:r>
      <w:bookmarkEnd w:id="69"/>
    </w:p>
    <w:bookmarkEnd w:id="66"/>
    <w:p w:rsidR="006C1138" w:rsidRPr="00ED7686" w:rsidRDefault="006C1138" w:rsidP="00D14668">
      <w:pPr>
        <w:ind w:firstLine="709"/>
        <w:jc w:val="both"/>
      </w:pPr>
      <w:r w:rsidRPr="00ED7686">
        <w:t>Целью ТОС является помощь населению в осуществлении собственных инициатив по вопросам местного значения. Развитие муниципального образования, управление им может быть эффективным только в том случае, если имеется заинтересованность населения в общественно значимых вопросах, их решении.</w:t>
      </w:r>
    </w:p>
    <w:p w:rsidR="00F67D8F" w:rsidRPr="00ED7686" w:rsidRDefault="006C1138" w:rsidP="00D14668">
      <w:pPr>
        <w:ind w:firstLine="709"/>
        <w:jc w:val="both"/>
      </w:pPr>
      <w:r w:rsidRPr="00ED7686">
        <w:t>В 2018 году реализована муниципальная программа «</w:t>
      </w:r>
      <w:r w:rsidRPr="00ED7686">
        <w:rPr>
          <w:bCs/>
        </w:rPr>
        <w:t>Развитие территориального общественного самоуправления в муниципальном образовании «Коношский муниципальный район» на 2018 год». Одним из основных мероприятий</w:t>
      </w:r>
      <w:r w:rsidRPr="00ED7686">
        <w:t xml:space="preserve"> муниципальной программы является проведение ежегодного конкурса по поддержке проектов ТОС. В 2018 году в результате конкурса были поддержаны 10 проектов ТОС из 7 поселений Коношского района. На реализацию проектов было направлено 831,9 тыс. руб. средств субсидии из областного бюджета</w:t>
      </w:r>
      <w:r w:rsidR="00F67D8F" w:rsidRPr="00ED7686">
        <w:t>;</w:t>
      </w:r>
      <w:r w:rsidRPr="00ED7686">
        <w:t xml:space="preserve">  278 тыс. руб. из бюджета МО «Коношский муниципальный район». </w:t>
      </w:r>
    </w:p>
    <w:p w:rsidR="006C1138" w:rsidRPr="00ED7686" w:rsidRDefault="006C1138" w:rsidP="00D14668">
      <w:pPr>
        <w:ind w:firstLine="709"/>
        <w:jc w:val="both"/>
      </w:pPr>
      <w:r w:rsidRPr="00ED7686">
        <w:t>В населенных пунктах муниципального образования «Коношский муниципальный район» в 2018 году руками членов ТОС создано: благоустроенных мест для отдыха населения – 2, колодцев, водозаборных скважин - 3, мест для полоскания белья – 1, помещений для занятия народным творчеством и отдыха – 1, пожарных водоемов – 1, мостовых, тротуаров – 440 м.</w:t>
      </w:r>
    </w:p>
    <w:p w:rsidR="00F67D8F" w:rsidRPr="00ED7686" w:rsidRDefault="00F67D8F" w:rsidP="00AA7BB2">
      <w:r w:rsidRPr="00ED7686">
        <w:t>Средства субсидии распределились следующим образом:</w:t>
      </w:r>
    </w:p>
    <w:p w:rsidR="00D7522A" w:rsidRDefault="00D7522A" w:rsidP="00AA7BB2">
      <w:pPr>
        <w:rPr>
          <w:b/>
        </w:rPr>
      </w:pPr>
    </w:p>
    <w:p w:rsidR="00F67D8F" w:rsidRPr="00ED7686" w:rsidRDefault="00FC322C" w:rsidP="00AA7BB2">
      <w:r>
        <w:rPr>
          <w:noProof/>
        </w:rPr>
        <w:drawing>
          <wp:anchor distT="0" distB="0" distL="114300" distR="114300" simplePos="0" relativeHeight="251669504" behindDoc="0" locked="0" layoutInCell="1" allowOverlap="1">
            <wp:simplePos x="0" y="0"/>
            <wp:positionH relativeFrom="column">
              <wp:posOffset>1212850</wp:posOffset>
            </wp:positionH>
            <wp:positionV relativeFrom="paragraph">
              <wp:posOffset>45085</wp:posOffset>
            </wp:positionV>
            <wp:extent cx="1174750" cy="1563370"/>
            <wp:effectExtent l="0" t="0" r="0" b="0"/>
            <wp:wrapSquare wrapText="bothSides"/>
            <wp:docPr id="137" name="Рисунок 137" descr="Фото-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Фото-00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174750" cy="15633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0528" behindDoc="0" locked="0" layoutInCell="1" allowOverlap="1">
            <wp:simplePos x="0" y="0"/>
            <wp:positionH relativeFrom="column">
              <wp:posOffset>-22225</wp:posOffset>
            </wp:positionH>
            <wp:positionV relativeFrom="paragraph">
              <wp:posOffset>45085</wp:posOffset>
            </wp:positionV>
            <wp:extent cx="1169035" cy="1563370"/>
            <wp:effectExtent l="0" t="0" r="0" b="0"/>
            <wp:wrapSquare wrapText="bothSides"/>
            <wp:docPr id="138" name="Рисунок 138" descr="Фото-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Фото-001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169035" cy="1563370"/>
                    </a:xfrm>
                    <a:prstGeom prst="rect">
                      <a:avLst/>
                    </a:prstGeom>
                    <a:noFill/>
                    <a:ln>
                      <a:noFill/>
                    </a:ln>
                  </pic:spPr>
                </pic:pic>
              </a:graphicData>
            </a:graphic>
            <wp14:sizeRelH relativeFrom="page">
              <wp14:pctWidth>0</wp14:pctWidth>
            </wp14:sizeRelH>
            <wp14:sizeRelV relativeFrom="page">
              <wp14:pctHeight>0</wp14:pctHeight>
            </wp14:sizeRelV>
          </wp:anchor>
        </w:drawing>
      </w:r>
      <w:r w:rsidR="00F67D8F" w:rsidRPr="00ED7686">
        <w:rPr>
          <w:b/>
        </w:rPr>
        <w:t xml:space="preserve">МО «Коношское»: </w:t>
      </w:r>
      <w:r w:rsidR="00F67D8F" w:rsidRPr="00ED7686">
        <w:rPr>
          <w:b/>
          <w:i/>
        </w:rPr>
        <w:t>ТОС «Коношеозерье»</w:t>
      </w:r>
      <w:r w:rsidR="00F67D8F" w:rsidRPr="00ED7686">
        <w:t xml:space="preserve"> проект «Чистота вокруг нас» (обустройство площадок с мусорными контейнерами).</w:t>
      </w:r>
      <w:r w:rsidR="00F67D8F" w:rsidRPr="00ED7686">
        <w:rPr>
          <w:b/>
        </w:rPr>
        <w:t xml:space="preserve"> </w:t>
      </w:r>
      <w:r w:rsidR="00F67D8F" w:rsidRPr="00ED7686">
        <w:t>Общая стоимость проекта 75000,00 тыс. рублей:</w:t>
      </w:r>
    </w:p>
    <w:p w:rsidR="00A13DFA" w:rsidRPr="00ED7686" w:rsidRDefault="00A13DFA" w:rsidP="00AA7BB2">
      <w:r w:rsidRPr="00ED7686">
        <w:t>о</w:t>
      </w:r>
      <w:r w:rsidR="00F67D8F" w:rsidRPr="00ED7686">
        <w:t>бластной бюджет</w:t>
      </w:r>
      <w:r w:rsidRPr="00ED7686">
        <w:t xml:space="preserve"> -37</w:t>
      </w:r>
      <w:r w:rsidR="00F67D8F" w:rsidRPr="00ED7686">
        <w:t>500</w:t>
      </w:r>
      <w:r w:rsidRPr="00ED7686">
        <w:t>,00 тыс. рублей, районный бюджет 12500,00 тыс. рублей, внебюджетные средства -25000,00 тыс. рублей;</w:t>
      </w:r>
    </w:p>
    <w:p w:rsidR="00D7522A" w:rsidRDefault="004C32C4" w:rsidP="00AA7BB2">
      <w:pPr>
        <w:rPr>
          <w:b/>
        </w:rPr>
      </w:pPr>
      <w:r w:rsidRPr="00ED7686">
        <w:rPr>
          <w:sz w:val="16"/>
        </w:rPr>
        <w:t xml:space="preserve"> </w:t>
      </w:r>
      <w:r w:rsidRPr="00D14668">
        <w:rPr>
          <w:b/>
        </w:rPr>
        <w:t xml:space="preserve"> </w:t>
      </w:r>
    </w:p>
    <w:p w:rsidR="00D7522A" w:rsidRDefault="00D7522A" w:rsidP="00AA7BB2">
      <w:pPr>
        <w:rPr>
          <w:b/>
        </w:rPr>
      </w:pPr>
    </w:p>
    <w:p w:rsidR="00D7522A" w:rsidRDefault="00D7522A" w:rsidP="00AA7BB2">
      <w:pPr>
        <w:rPr>
          <w:b/>
        </w:rPr>
      </w:pPr>
    </w:p>
    <w:p w:rsidR="00D7522A" w:rsidRDefault="00FC322C" w:rsidP="00AA7BB2">
      <w:pPr>
        <w:rPr>
          <w:b/>
        </w:rPr>
      </w:pPr>
      <w:r w:rsidRPr="00D14668">
        <w:rPr>
          <w:b/>
          <w:noProof/>
        </w:rPr>
        <w:drawing>
          <wp:anchor distT="0" distB="0" distL="114300" distR="114300" simplePos="0" relativeHeight="251672576" behindDoc="0" locked="0" layoutInCell="1" allowOverlap="1">
            <wp:simplePos x="0" y="0"/>
            <wp:positionH relativeFrom="column">
              <wp:posOffset>5245735</wp:posOffset>
            </wp:positionH>
            <wp:positionV relativeFrom="paragraph">
              <wp:posOffset>76835</wp:posOffset>
            </wp:positionV>
            <wp:extent cx="1174115" cy="1669415"/>
            <wp:effectExtent l="0" t="0" r="0" b="0"/>
            <wp:wrapSquare wrapText="bothSides"/>
            <wp:docPr id="140" name="Рисунок 140" descr="избно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избное8"/>
                    <pic:cNvPicPr>
                      <a:picLocks noChangeAspect="1" noChangeArrowheads="1"/>
                    </pic:cNvPicPr>
                  </pic:nvPicPr>
                  <pic:blipFill>
                    <a:blip r:embed="rId76" cstate="print">
                      <a:extLst>
                        <a:ext uri="{28A0092B-C50C-407E-A947-70E740481C1C}">
                          <a14:useLocalDpi xmlns:a14="http://schemas.microsoft.com/office/drawing/2010/main" val="0"/>
                        </a:ext>
                      </a:extLst>
                    </a:blip>
                    <a:srcRect l="5499" t="9610" r="9412"/>
                    <a:stretch>
                      <a:fillRect/>
                    </a:stretch>
                  </pic:blipFill>
                  <pic:spPr bwMode="auto">
                    <a:xfrm>
                      <a:off x="0" y="0"/>
                      <a:ext cx="1174115" cy="16694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4668">
        <w:rPr>
          <w:b/>
          <w:noProof/>
        </w:rPr>
        <w:drawing>
          <wp:anchor distT="0" distB="0" distL="114300" distR="114300" simplePos="0" relativeHeight="251671552" behindDoc="0" locked="0" layoutInCell="1" allowOverlap="1">
            <wp:simplePos x="0" y="0"/>
            <wp:positionH relativeFrom="column">
              <wp:posOffset>3922395</wp:posOffset>
            </wp:positionH>
            <wp:positionV relativeFrom="paragraph">
              <wp:posOffset>76835</wp:posOffset>
            </wp:positionV>
            <wp:extent cx="1181100" cy="1669415"/>
            <wp:effectExtent l="0" t="0" r="0" b="0"/>
            <wp:wrapSquare wrapText="bothSides"/>
            <wp:docPr id="139" name="Рисунок 139" descr="избно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избное11"/>
                    <pic:cNvPicPr>
                      <a:picLocks noChangeAspect="1" noChangeArrowheads="1"/>
                    </pic:cNvPicPr>
                  </pic:nvPicPr>
                  <pic:blipFill>
                    <a:blip r:embed="rId77" cstate="print">
                      <a:extLst>
                        <a:ext uri="{28A0092B-C50C-407E-A947-70E740481C1C}">
                          <a14:useLocalDpi xmlns:a14="http://schemas.microsoft.com/office/drawing/2010/main" val="0"/>
                        </a:ext>
                      </a:extLst>
                    </a:blip>
                    <a:srcRect l="6079" t="6400" r="5551"/>
                    <a:stretch>
                      <a:fillRect/>
                    </a:stretch>
                  </pic:blipFill>
                  <pic:spPr bwMode="auto">
                    <a:xfrm>
                      <a:off x="0" y="0"/>
                      <a:ext cx="1181100" cy="16694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522A" w:rsidRDefault="00D7522A" w:rsidP="00AA7BB2">
      <w:pPr>
        <w:rPr>
          <w:b/>
        </w:rPr>
      </w:pPr>
    </w:p>
    <w:p w:rsidR="00710D25" w:rsidRPr="00ED7686" w:rsidRDefault="00126742" w:rsidP="00AA7BB2">
      <w:pPr>
        <w:rPr>
          <w:b/>
        </w:rPr>
      </w:pPr>
      <w:r w:rsidRPr="00D14668">
        <w:rPr>
          <w:b/>
        </w:rPr>
        <w:t>Т</w:t>
      </w:r>
      <w:r w:rsidR="006C4927" w:rsidRPr="00ED7686">
        <w:rPr>
          <w:b/>
        </w:rPr>
        <w:t>ОС «Кремлевское»</w:t>
      </w:r>
      <w:r w:rsidR="00710D25" w:rsidRPr="00ED7686">
        <w:t xml:space="preserve"> проект «Воды живительная сила» (водозаборная скважина в д. Избное)</w:t>
      </w:r>
    </w:p>
    <w:p w:rsidR="00710D25" w:rsidRPr="00ED7686" w:rsidRDefault="00710D25" w:rsidP="00AA7BB2">
      <w:r w:rsidRPr="00ED7686">
        <w:t>Общая стоимость проекта 192 150,00</w:t>
      </w:r>
      <w:r w:rsidRPr="00ED7686">
        <w:rPr>
          <w:sz w:val="28"/>
          <w:szCs w:val="28"/>
        </w:rPr>
        <w:t xml:space="preserve"> </w:t>
      </w:r>
      <w:r w:rsidRPr="00ED7686">
        <w:t>тыс. рублей: областной бюджет -96075,00 тыс. рублей, районный бюджет 32025,00 тыс. рублей, внебюджетные средства -64050,00 тыс. рублей;</w:t>
      </w:r>
    </w:p>
    <w:p w:rsidR="00112B79" w:rsidRPr="00ED7686" w:rsidRDefault="00112B79" w:rsidP="00AA7BB2"/>
    <w:p w:rsidR="00710D25" w:rsidRPr="00ED7686" w:rsidRDefault="00710D25" w:rsidP="00AA7BB2">
      <w:r w:rsidRPr="00ED7686">
        <w:rPr>
          <w:sz w:val="16"/>
        </w:rPr>
        <w:t xml:space="preserve">   </w:t>
      </w:r>
    </w:p>
    <w:p w:rsidR="00710D25" w:rsidRPr="00ED7686" w:rsidRDefault="00710D25" w:rsidP="00AA7BB2"/>
    <w:p w:rsidR="00710D25" w:rsidRPr="00ED7686" w:rsidRDefault="00FC322C" w:rsidP="00AA7BB2">
      <w:r>
        <w:rPr>
          <w:noProof/>
        </w:rPr>
        <w:drawing>
          <wp:anchor distT="0" distB="0" distL="114300" distR="114300" simplePos="0" relativeHeight="251691008" behindDoc="1" locked="0" layoutInCell="1" allowOverlap="1">
            <wp:simplePos x="0" y="0"/>
            <wp:positionH relativeFrom="column">
              <wp:posOffset>3351530</wp:posOffset>
            </wp:positionH>
            <wp:positionV relativeFrom="paragraph">
              <wp:posOffset>67310</wp:posOffset>
            </wp:positionV>
            <wp:extent cx="982345" cy="1308735"/>
            <wp:effectExtent l="0" t="0" r="0" b="0"/>
            <wp:wrapTight wrapText="bothSides">
              <wp:wrapPolygon edited="0">
                <wp:start x="0" y="0"/>
                <wp:lineTo x="0" y="21380"/>
                <wp:lineTo x="21363" y="21380"/>
                <wp:lineTo x="21363" y="0"/>
                <wp:lineTo x="0" y="0"/>
              </wp:wrapPolygon>
            </wp:wrapTight>
            <wp:docPr id="165" name="Рисунок 165" descr="ТОС Осташевская дом культуры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ТОС Осташевская дом культуры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982345" cy="13087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0768" behindDoc="1" locked="0" layoutInCell="1" allowOverlap="1">
            <wp:simplePos x="0" y="0"/>
            <wp:positionH relativeFrom="column">
              <wp:posOffset>4520565</wp:posOffset>
            </wp:positionH>
            <wp:positionV relativeFrom="paragraph">
              <wp:posOffset>67310</wp:posOffset>
            </wp:positionV>
            <wp:extent cx="1746250" cy="1308735"/>
            <wp:effectExtent l="0" t="0" r="0" b="0"/>
            <wp:wrapTight wrapText="bothSides">
              <wp:wrapPolygon edited="0">
                <wp:start x="0" y="0"/>
                <wp:lineTo x="0" y="21380"/>
                <wp:lineTo x="21443" y="21380"/>
                <wp:lineTo x="21443" y="0"/>
                <wp:lineTo x="0" y="0"/>
              </wp:wrapPolygon>
            </wp:wrapTight>
            <wp:docPr id="155" name="Рисунок 155" descr="ТОС Осташевская дом культу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ТОС Осташевская дом культуры"/>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746250" cy="13087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57117" w:rsidRPr="00ED7686" w:rsidRDefault="00F57117" w:rsidP="00AA7BB2">
      <w:r w:rsidRPr="00ED7686">
        <w:rPr>
          <w:b/>
        </w:rPr>
        <w:t xml:space="preserve">МО «Вохтомское»: </w:t>
      </w:r>
      <w:r w:rsidRPr="00ED7686">
        <w:rPr>
          <w:b/>
          <w:i/>
        </w:rPr>
        <w:t>ТОС «Осташевская»</w:t>
      </w:r>
      <w:r w:rsidRPr="00ED7686">
        <w:t xml:space="preserve"> проект «Подарок к юбилею дома культуры» (ремонт помещения (фойе) дома культуры).</w:t>
      </w:r>
      <w:r w:rsidRPr="00ED7686">
        <w:rPr>
          <w:b/>
        </w:rPr>
        <w:t xml:space="preserve"> </w:t>
      </w:r>
      <w:r w:rsidRPr="00ED7686">
        <w:t>Общая стоимость проекта 294000,00 тыс. рублей:</w:t>
      </w:r>
    </w:p>
    <w:p w:rsidR="00F57117" w:rsidRDefault="00F57117" w:rsidP="00AA7BB2">
      <w:r w:rsidRPr="00ED7686">
        <w:t>областной бюджет -147000,00 тыс. рублей, районный бюджет 49000,00 тыс. рублей, внебюджетные средства -98000,00 тыс. рублей;</w:t>
      </w:r>
    </w:p>
    <w:p w:rsidR="00473DBA" w:rsidRDefault="00473DBA" w:rsidP="00AA7BB2">
      <w:pPr>
        <w:rPr>
          <w:b/>
        </w:rPr>
      </w:pPr>
    </w:p>
    <w:p w:rsidR="00AE6FC1" w:rsidRDefault="00AE6FC1" w:rsidP="00AA7BB2">
      <w:pPr>
        <w:rPr>
          <w:b/>
        </w:rPr>
      </w:pPr>
    </w:p>
    <w:p w:rsidR="00112B79" w:rsidRPr="00ED7686" w:rsidRDefault="00FC322C" w:rsidP="00AA7BB2">
      <w:r>
        <w:rPr>
          <w:noProof/>
        </w:rPr>
        <w:drawing>
          <wp:anchor distT="0" distB="0" distL="114300" distR="114300" simplePos="0" relativeHeight="251674624" behindDoc="0" locked="0" layoutInCell="1" allowOverlap="1">
            <wp:simplePos x="0" y="0"/>
            <wp:positionH relativeFrom="column">
              <wp:posOffset>-228600</wp:posOffset>
            </wp:positionH>
            <wp:positionV relativeFrom="paragraph">
              <wp:posOffset>82550</wp:posOffset>
            </wp:positionV>
            <wp:extent cx="988695" cy="1757680"/>
            <wp:effectExtent l="0" t="0" r="0" b="0"/>
            <wp:wrapSquare wrapText="bothSides"/>
            <wp:docPr id="143" name="Рисунок 143" descr="IMG-c4eae163fffb6f49bf0245137c578367-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IMG-c4eae163fffb6f49bf0245137c578367-V"/>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988695" cy="175768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8" behindDoc="0" locked="0" layoutInCell="1" allowOverlap="1">
            <wp:simplePos x="0" y="0"/>
            <wp:positionH relativeFrom="column">
              <wp:posOffset>862330</wp:posOffset>
            </wp:positionH>
            <wp:positionV relativeFrom="paragraph">
              <wp:posOffset>82550</wp:posOffset>
            </wp:positionV>
            <wp:extent cx="984885" cy="1757680"/>
            <wp:effectExtent l="0" t="0" r="0" b="0"/>
            <wp:wrapSquare wrapText="bothSides"/>
            <wp:docPr id="144" name="Рисунок 144" descr="IMG-ee5429bafc8fca001bbea2ed1676f82c-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IMG-ee5429bafc8fca001bbea2ed1676f82c-V"/>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84885" cy="1757680"/>
                    </a:xfrm>
                    <a:prstGeom prst="rect">
                      <a:avLst/>
                    </a:prstGeom>
                    <a:noFill/>
                    <a:ln>
                      <a:noFill/>
                    </a:ln>
                  </pic:spPr>
                </pic:pic>
              </a:graphicData>
            </a:graphic>
            <wp14:sizeRelH relativeFrom="page">
              <wp14:pctWidth>0</wp14:pctWidth>
            </wp14:sizeRelH>
            <wp14:sizeRelV relativeFrom="page">
              <wp14:pctHeight>0</wp14:pctHeight>
            </wp14:sizeRelV>
          </wp:anchor>
        </w:drawing>
      </w:r>
      <w:r w:rsidR="00112B79" w:rsidRPr="00ED7686">
        <w:rPr>
          <w:b/>
        </w:rPr>
        <w:t xml:space="preserve">МО «Волошское»: </w:t>
      </w:r>
      <w:r w:rsidR="00112B79" w:rsidRPr="00ED7686">
        <w:rPr>
          <w:b/>
          <w:i/>
        </w:rPr>
        <w:t>ТОС «Надежда»</w:t>
      </w:r>
      <w:r w:rsidR="00112B79" w:rsidRPr="00ED7686">
        <w:t xml:space="preserve"> проект «Новые мосточки» (обустройство мостков по ул.Железнодорожная в п. Вандыш).</w:t>
      </w:r>
      <w:r w:rsidR="00112B79" w:rsidRPr="00ED7686">
        <w:rPr>
          <w:b/>
        </w:rPr>
        <w:t xml:space="preserve"> </w:t>
      </w:r>
      <w:r w:rsidR="00112B79" w:rsidRPr="00ED7686">
        <w:t>Общая стоимость проекта 120000,00 тыс. рублей:</w:t>
      </w:r>
    </w:p>
    <w:p w:rsidR="00112B79" w:rsidRPr="00ED7686" w:rsidRDefault="00112B79" w:rsidP="00AA7BB2">
      <w:r w:rsidRPr="00ED7686">
        <w:t>областной бюджет -60000,00 тыс. рублей, районный бюджет 20000,00 тыс. рублей, внебюджетные средства -40000,00 тыс. рублей;</w:t>
      </w:r>
    </w:p>
    <w:p w:rsidR="00112B79" w:rsidRPr="00ED7686" w:rsidRDefault="00112B79" w:rsidP="00AA7BB2">
      <w:pPr>
        <w:rPr>
          <w:sz w:val="16"/>
        </w:rPr>
      </w:pPr>
      <w:r w:rsidRPr="00ED7686">
        <w:rPr>
          <w:sz w:val="16"/>
        </w:rPr>
        <w:t xml:space="preserve">   </w:t>
      </w:r>
    </w:p>
    <w:p w:rsidR="00F367DE" w:rsidRPr="00ED7686" w:rsidRDefault="00F367DE" w:rsidP="00AA7BB2">
      <w:pPr>
        <w:rPr>
          <w:sz w:val="16"/>
        </w:rPr>
      </w:pPr>
    </w:p>
    <w:p w:rsidR="009975A6" w:rsidRDefault="009975A6" w:rsidP="00AA7BB2">
      <w:pPr>
        <w:rPr>
          <w:b/>
        </w:rPr>
      </w:pPr>
    </w:p>
    <w:p w:rsidR="009975A6" w:rsidRDefault="009975A6" w:rsidP="00AA7BB2">
      <w:pPr>
        <w:rPr>
          <w:b/>
        </w:rPr>
      </w:pPr>
    </w:p>
    <w:p w:rsidR="009975A6" w:rsidRDefault="009975A6" w:rsidP="00AA7BB2">
      <w:pPr>
        <w:rPr>
          <w:b/>
        </w:rPr>
      </w:pPr>
    </w:p>
    <w:p w:rsidR="00AE6FC1" w:rsidRDefault="00FC322C" w:rsidP="00AA7BB2">
      <w:pPr>
        <w:rPr>
          <w:b/>
        </w:rPr>
      </w:pPr>
      <w:r>
        <w:rPr>
          <w:noProof/>
        </w:rPr>
        <w:drawing>
          <wp:anchor distT="0" distB="0" distL="114300" distR="114300" simplePos="0" relativeHeight="251673600" behindDoc="0" locked="0" layoutInCell="1" allowOverlap="1">
            <wp:simplePos x="0" y="0"/>
            <wp:positionH relativeFrom="column">
              <wp:posOffset>2444115</wp:posOffset>
            </wp:positionH>
            <wp:positionV relativeFrom="paragraph">
              <wp:posOffset>29210</wp:posOffset>
            </wp:positionV>
            <wp:extent cx="1976755" cy="1492885"/>
            <wp:effectExtent l="0" t="0" r="0" b="0"/>
            <wp:wrapSquare wrapText="bothSides"/>
            <wp:docPr id="141" name="Рисунок 141" descr="избно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избное5"/>
                    <pic:cNvPicPr>
                      <a:picLocks noChangeAspect="1" noChangeArrowheads="1"/>
                    </pic:cNvPicPr>
                  </pic:nvPicPr>
                  <pic:blipFill>
                    <a:blip r:embed="rId82" cstate="print">
                      <a:extLst>
                        <a:ext uri="{28A0092B-C50C-407E-A947-70E740481C1C}">
                          <a14:useLocalDpi xmlns:a14="http://schemas.microsoft.com/office/drawing/2010/main" val="0"/>
                        </a:ext>
                      </a:extLst>
                    </a:blip>
                    <a:srcRect l="5904" t="9827" r="4163"/>
                    <a:stretch>
                      <a:fillRect/>
                    </a:stretch>
                  </pic:blipFill>
                  <pic:spPr bwMode="auto">
                    <a:xfrm>
                      <a:off x="0" y="0"/>
                      <a:ext cx="1976755" cy="14928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E6FC1" w:rsidRDefault="00AE6FC1" w:rsidP="00AA7BB2">
      <w:pPr>
        <w:rPr>
          <w:b/>
        </w:rPr>
      </w:pPr>
    </w:p>
    <w:p w:rsidR="00826A29" w:rsidRPr="00ED7686" w:rsidRDefault="00826A29" w:rsidP="00AA7BB2">
      <w:r w:rsidRPr="00ED7686">
        <w:rPr>
          <w:b/>
        </w:rPr>
        <w:t xml:space="preserve">МО «Климовская»: </w:t>
      </w:r>
      <w:r w:rsidRPr="00ED7686">
        <w:rPr>
          <w:b/>
          <w:i/>
        </w:rPr>
        <w:t>ТОС «Святозерье»</w:t>
      </w:r>
      <w:r w:rsidRPr="00ED7686">
        <w:t xml:space="preserve"> проект «</w:t>
      </w:r>
      <w:r w:rsidR="005E6191" w:rsidRPr="00ED7686">
        <w:t>Чистая вода</w:t>
      </w:r>
      <w:r w:rsidRPr="00ED7686">
        <w:t>» (</w:t>
      </w:r>
      <w:r w:rsidR="005E6191" w:rsidRPr="00ED7686">
        <w:t xml:space="preserve">водозаборная скважина в д.Дуплиха) </w:t>
      </w:r>
      <w:r w:rsidRPr="00ED7686">
        <w:t>.</w:t>
      </w:r>
      <w:r w:rsidRPr="00ED7686">
        <w:rPr>
          <w:b/>
        </w:rPr>
        <w:t xml:space="preserve"> </w:t>
      </w:r>
      <w:r w:rsidRPr="00ED7686">
        <w:t>Общая стоимость проекта</w:t>
      </w:r>
      <w:r w:rsidR="005E6191" w:rsidRPr="00ED7686">
        <w:t xml:space="preserve"> 26712</w:t>
      </w:r>
      <w:r w:rsidRPr="00ED7686">
        <w:t>0,00 тыс. рублей:</w:t>
      </w:r>
    </w:p>
    <w:p w:rsidR="00826A29" w:rsidRPr="00ED7686" w:rsidRDefault="00826A29" w:rsidP="00AA7BB2">
      <w:r w:rsidRPr="00ED7686">
        <w:t>областной бюджет -</w:t>
      </w:r>
      <w:r w:rsidR="005E6191" w:rsidRPr="00ED7686">
        <w:t>13356</w:t>
      </w:r>
      <w:r w:rsidRPr="00ED7686">
        <w:t xml:space="preserve">0,00 тыс. рублей, районный бюджет </w:t>
      </w:r>
      <w:r w:rsidR="005E6191" w:rsidRPr="00ED7686">
        <w:t>4452</w:t>
      </w:r>
      <w:r w:rsidRPr="00ED7686">
        <w:t>0,00 тыс. рублей, внебюджетные средства -</w:t>
      </w:r>
      <w:r w:rsidR="005E6191" w:rsidRPr="00ED7686">
        <w:t>8904</w:t>
      </w:r>
      <w:r w:rsidRPr="00ED7686">
        <w:t>0,00 тыс. рублей;</w:t>
      </w:r>
    </w:p>
    <w:p w:rsidR="005E6191" w:rsidRPr="00ED7686" w:rsidRDefault="005E6191" w:rsidP="00AA7BB2"/>
    <w:p w:rsidR="009975A6" w:rsidRDefault="00DC4CBE" w:rsidP="00AA7BB2">
      <w:pPr>
        <w:rPr>
          <w:sz w:val="16"/>
        </w:rPr>
      </w:pPr>
      <w:r w:rsidRPr="00ED7686">
        <w:rPr>
          <w:sz w:val="16"/>
        </w:rPr>
        <w:t xml:space="preserve">  </w:t>
      </w:r>
    </w:p>
    <w:p w:rsidR="00AE6FC1" w:rsidRDefault="00AE6FC1" w:rsidP="00AA7BB2">
      <w:pPr>
        <w:rPr>
          <w:b/>
        </w:rPr>
      </w:pPr>
    </w:p>
    <w:p w:rsidR="005E6191" w:rsidRPr="00ED7686" w:rsidRDefault="00FC322C" w:rsidP="00AA7BB2">
      <w:r>
        <w:rPr>
          <w:noProof/>
        </w:rPr>
        <w:drawing>
          <wp:anchor distT="0" distB="0" distL="114300" distR="114300" simplePos="0" relativeHeight="251681792" behindDoc="1" locked="0" layoutInCell="1" allowOverlap="1">
            <wp:simplePos x="0" y="0"/>
            <wp:positionH relativeFrom="column">
              <wp:posOffset>-15240</wp:posOffset>
            </wp:positionH>
            <wp:positionV relativeFrom="paragraph">
              <wp:posOffset>7620</wp:posOffset>
            </wp:positionV>
            <wp:extent cx="2314575" cy="1438275"/>
            <wp:effectExtent l="0" t="0" r="0" b="0"/>
            <wp:wrapTight wrapText="bothSides">
              <wp:wrapPolygon edited="0">
                <wp:start x="0" y="0"/>
                <wp:lineTo x="0" y="21457"/>
                <wp:lineTo x="21511" y="21457"/>
                <wp:lineTo x="21511" y="0"/>
                <wp:lineTo x="0" y="0"/>
              </wp:wrapPolygon>
            </wp:wrapTight>
            <wp:docPr id="156" name="Рисунок 156" descr="ТОС Единство пожарный водо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ТОС Единство пожарный водоем"/>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14575"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005E6191" w:rsidRPr="00ED7686">
        <w:rPr>
          <w:b/>
        </w:rPr>
        <w:t xml:space="preserve">МО «Мирный»: </w:t>
      </w:r>
      <w:r w:rsidR="005E6191" w:rsidRPr="00ED7686">
        <w:rPr>
          <w:b/>
          <w:i/>
        </w:rPr>
        <w:t>ТОС «Единство»</w:t>
      </w:r>
      <w:r w:rsidR="005E6191" w:rsidRPr="00ED7686">
        <w:t xml:space="preserve"> проект «Это в наших силах - деревню от пожара уберечь» (строительство пожарного водоёма в д.Дальняя Зелёная) .</w:t>
      </w:r>
      <w:r w:rsidR="005E6191" w:rsidRPr="00ED7686">
        <w:rPr>
          <w:b/>
        </w:rPr>
        <w:t xml:space="preserve"> </w:t>
      </w:r>
      <w:r w:rsidR="005E6191" w:rsidRPr="00ED7686">
        <w:t>Общая стоимость проекта 153000,00 тыс. рублей:</w:t>
      </w:r>
    </w:p>
    <w:p w:rsidR="005E6191" w:rsidRPr="00ED7686" w:rsidRDefault="005E6191" w:rsidP="00AA7BB2">
      <w:r w:rsidRPr="00ED7686">
        <w:t>областной бюджет -76500,00 тыс. рублей, районный бюджет 25500,00 тыс. рублей, внебюджетные средства -51000,00 тыс. рублей;</w:t>
      </w:r>
    </w:p>
    <w:p w:rsidR="00F367DE" w:rsidRPr="00ED7686" w:rsidRDefault="00F367DE" w:rsidP="00AA7BB2"/>
    <w:p w:rsidR="00126742" w:rsidRDefault="00FC322C" w:rsidP="00AA7BB2">
      <w:pPr>
        <w:rPr>
          <w:b/>
        </w:rPr>
      </w:pPr>
      <w:r>
        <w:rPr>
          <w:noProof/>
        </w:rPr>
        <w:drawing>
          <wp:anchor distT="0" distB="0" distL="114300" distR="114300" simplePos="0" relativeHeight="251682816" behindDoc="1" locked="0" layoutInCell="1" allowOverlap="1">
            <wp:simplePos x="0" y="0"/>
            <wp:positionH relativeFrom="column">
              <wp:posOffset>2359660</wp:posOffset>
            </wp:positionH>
            <wp:positionV relativeFrom="paragraph">
              <wp:posOffset>44450</wp:posOffset>
            </wp:positionV>
            <wp:extent cx="1704975" cy="1278255"/>
            <wp:effectExtent l="0" t="0" r="0" b="0"/>
            <wp:wrapTight wrapText="bothSides">
              <wp:wrapPolygon edited="0">
                <wp:start x="0" y="0"/>
                <wp:lineTo x="0" y="21246"/>
                <wp:lineTo x="21479" y="21246"/>
                <wp:lineTo x="21479" y="0"/>
                <wp:lineTo x="0" y="0"/>
              </wp:wrapPolygon>
            </wp:wrapTight>
            <wp:docPr id="157" name="Рисунок 157" descr="ТОС Северный родни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ТОС Северный родник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704975" cy="12782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E6191" w:rsidRPr="00ED7686" w:rsidRDefault="005E6191" w:rsidP="00AA7BB2">
      <w:r w:rsidRPr="00ED7686">
        <w:rPr>
          <w:b/>
        </w:rPr>
        <w:t xml:space="preserve">МО «Подюжское»: </w:t>
      </w:r>
      <w:r w:rsidRPr="00ED7686">
        <w:rPr>
          <w:b/>
          <w:i/>
        </w:rPr>
        <w:t>ТОС «Северный»</w:t>
      </w:r>
      <w:r w:rsidRPr="00ED7686">
        <w:t xml:space="preserve"> проект «</w:t>
      </w:r>
      <w:r w:rsidR="004F5DBA" w:rsidRPr="00ED7686">
        <w:t>Доступный источник</w:t>
      </w:r>
      <w:r w:rsidRPr="00ED7686">
        <w:t>» (</w:t>
      </w:r>
      <w:r w:rsidR="004F5DBA" w:rsidRPr="00ED7686">
        <w:t>строительство мостков от родника и обустройство родника в районе улиц Октябрьская и Заводская п.Подюга</w:t>
      </w:r>
      <w:r w:rsidRPr="00ED7686">
        <w:t>) .</w:t>
      </w:r>
      <w:r w:rsidRPr="00ED7686">
        <w:rPr>
          <w:b/>
        </w:rPr>
        <w:t xml:space="preserve"> </w:t>
      </w:r>
      <w:r w:rsidRPr="00ED7686">
        <w:t xml:space="preserve">Общая стоимость проекта </w:t>
      </w:r>
      <w:r w:rsidR="004F5DBA" w:rsidRPr="00ED7686">
        <w:t>8400</w:t>
      </w:r>
      <w:r w:rsidRPr="00ED7686">
        <w:t>0,00 тыс. рублей:</w:t>
      </w:r>
    </w:p>
    <w:p w:rsidR="005E6191" w:rsidRDefault="005E6191" w:rsidP="00AA7BB2">
      <w:r w:rsidRPr="00ED7686">
        <w:t>областной бюджет -</w:t>
      </w:r>
      <w:r w:rsidR="004F5DBA" w:rsidRPr="00ED7686">
        <w:t xml:space="preserve"> 42000</w:t>
      </w:r>
      <w:r w:rsidRPr="00ED7686">
        <w:t xml:space="preserve">,00 тыс. рублей, районный бюджет </w:t>
      </w:r>
      <w:r w:rsidR="004F5DBA" w:rsidRPr="00ED7686">
        <w:t>1400</w:t>
      </w:r>
      <w:r w:rsidRPr="00ED7686">
        <w:t>0,00 тыс. рублей, внебюджетные средства -</w:t>
      </w:r>
      <w:r w:rsidR="004F5DBA" w:rsidRPr="00ED7686">
        <w:t>28000</w:t>
      </w:r>
      <w:r w:rsidRPr="00ED7686">
        <w:t>,00 тыс. рублей;</w:t>
      </w:r>
    </w:p>
    <w:p w:rsidR="00E501FE" w:rsidRPr="00ED7686" w:rsidRDefault="00E501FE" w:rsidP="00AA7BB2"/>
    <w:p w:rsidR="00E41E18" w:rsidRPr="00ED7686" w:rsidRDefault="00FC322C" w:rsidP="00AA7BB2">
      <w:r>
        <w:rPr>
          <w:noProof/>
        </w:rPr>
        <w:drawing>
          <wp:anchor distT="0" distB="0" distL="114300" distR="114300" simplePos="0" relativeHeight="251685888" behindDoc="1" locked="0" layoutInCell="1" allowOverlap="1">
            <wp:simplePos x="0" y="0"/>
            <wp:positionH relativeFrom="column">
              <wp:posOffset>3851275</wp:posOffset>
            </wp:positionH>
            <wp:positionV relativeFrom="paragraph">
              <wp:posOffset>266700</wp:posOffset>
            </wp:positionV>
            <wp:extent cx="1223010" cy="1628775"/>
            <wp:effectExtent l="0" t="0" r="0" b="0"/>
            <wp:wrapTight wrapText="bothSides">
              <wp:wrapPolygon edited="0">
                <wp:start x="0" y="0"/>
                <wp:lineTo x="0" y="21474"/>
                <wp:lineTo x="21196" y="21474"/>
                <wp:lineTo x="21196" y="0"/>
                <wp:lineTo x="0" y="0"/>
              </wp:wrapPolygon>
            </wp:wrapTight>
            <wp:docPr id="160" name="Рисунок 160" descr="153925625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153925625237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23010" cy="16287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4864" behindDoc="1" locked="0" layoutInCell="1" allowOverlap="1">
            <wp:simplePos x="0" y="0"/>
            <wp:positionH relativeFrom="column">
              <wp:posOffset>5182870</wp:posOffset>
            </wp:positionH>
            <wp:positionV relativeFrom="paragraph">
              <wp:posOffset>168275</wp:posOffset>
            </wp:positionV>
            <wp:extent cx="1295400" cy="1727200"/>
            <wp:effectExtent l="0" t="0" r="0" b="0"/>
            <wp:wrapTight wrapText="bothSides">
              <wp:wrapPolygon edited="0">
                <wp:start x="0" y="0"/>
                <wp:lineTo x="0" y="21441"/>
                <wp:lineTo x="21282" y="21441"/>
                <wp:lineTo x="21282" y="0"/>
                <wp:lineTo x="0" y="0"/>
              </wp:wrapPolygon>
            </wp:wrapTight>
            <wp:docPr id="159" name="Рисунок 159" descr="153925625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153925625316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295400" cy="1727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3840" behindDoc="1" locked="0" layoutInCell="1" allowOverlap="1">
            <wp:simplePos x="0" y="0"/>
            <wp:positionH relativeFrom="column">
              <wp:posOffset>-129540</wp:posOffset>
            </wp:positionH>
            <wp:positionV relativeFrom="paragraph">
              <wp:posOffset>168275</wp:posOffset>
            </wp:positionV>
            <wp:extent cx="1362075" cy="1814195"/>
            <wp:effectExtent l="0" t="0" r="0" b="0"/>
            <wp:wrapTight wrapText="bothSides">
              <wp:wrapPolygon edited="0">
                <wp:start x="0" y="0"/>
                <wp:lineTo x="0" y="21320"/>
                <wp:lineTo x="21449" y="21320"/>
                <wp:lineTo x="21449" y="0"/>
                <wp:lineTo x="0" y="0"/>
              </wp:wrapPolygon>
            </wp:wrapTight>
            <wp:docPr id="158" name="Рисунок 158" descr="154057045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154057045909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362075" cy="1814195"/>
                    </a:xfrm>
                    <a:prstGeom prst="rect">
                      <a:avLst/>
                    </a:prstGeom>
                    <a:noFill/>
                    <a:ln>
                      <a:noFill/>
                    </a:ln>
                  </pic:spPr>
                </pic:pic>
              </a:graphicData>
            </a:graphic>
            <wp14:sizeRelH relativeFrom="page">
              <wp14:pctWidth>0</wp14:pctWidth>
            </wp14:sizeRelH>
            <wp14:sizeRelV relativeFrom="page">
              <wp14:pctHeight>0</wp14:pctHeight>
            </wp14:sizeRelV>
          </wp:anchor>
        </w:drawing>
      </w:r>
      <w:r w:rsidR="00E41E18" w:rsidRPr="00ED7686">
        <w:rPr>
          <w:b/>
        </w:rPr>
        <w:t>МО «</w:t>
      </w:r>
      <w:r w:rsidR="007811B3" w:rsidRPr="00ED7686">
        <w:rPr>
          <w:b/>
        </w:rPr>
        <w:t>Подюжское</w:t>
      </w:r>
      <w:r w:rsidR="00E41E18" w:rsidRPr="00ED7686">
        <w:rPr>
          <w:b/>
        </w:rPr>
        <w:t xml:space="preserve">»: </w:t>
      </w:r>
      <w:r w:rsidR="00E41E18" w:rsidRPr="00ED7686">
        <w:rPr>
          <w:b/>
          <w:i/>
        </w:rPr>
        <w:t>ТОС «</w:t>
      </w:r>
      <w:r w:rsidR="007811B3" w:rsidRPr="00ED7686">
        <w:rPr>
          <w:b/>
          <w:i/>
        </w:rPr>
        <w:t>Вельцы</w:t>
      </w:r>
      <w:r w:rsidR="00E41E18" w:rsidRPr="00ED7686">
        <w:rPr>
          <w:b/>
          <w:i/>
        </w:rPr>
        <w:t>»</w:t>
      </w:r>
      <w:r w:rsidR="00E41E18" w:rsidRPr="00ED7686">
        <w:t xml:space="preserve"> проект «</w:t>
      </w:r>
      <w:r w:rsidR="006F6282" w:rsidRPr="00ED7686">
        <w:t>Вельцы - милый сердцу уголок»</w:t>
      </w:r>
      <w:r w:rsidR="00E41E18" w:rsidRPr="00ED7686">
        <w:t xml:space="preserve"> (</w:t>
      </w:r>
      <w:r w:rsidR="006F6282" w:rsidRPr="00ED7686">
        <w:t>благоустройство территории д. Вельцы: строительство хозблока для избы-музея, обустройство места для полоскания белья, спуска к реке, благоустройство площади)</w:t>
      </w:r>
      <w:r w:rsidR="00E41E18" w:rsidRPr="00ED7686">
        <w:t>.</w:t>
      </w:r>
      <w:r w:rsidR="00E41E18" w:rsidRPr="00ED7686">
        <w:rPr>
          <w:b/>
        </w:rPr>
        <w:t xml:space="preserve"> </w:t>
      </w:r>
      <w:r w:rsidR="00E41E18" w:rsidRPr="00ED7686">
        <w:t xml:space="preserve">Общая стоимость проекта </w:t>
      </w:r>
      <w:r w:rsidR="006F6282" w:rsidRPr="00ED7686">
        <w:t>75</w:t>
      </w:r>
      <w:r w:rsidR="00E41E18" w:rsidRPr="00ED7686">
        <w:t>000,00 тыс. рублей:</w:t>
      </w:r>
    </w:p>
    <w:p w:rsidR="00E41E18" w:rsidRPr="00ED7686" w:rsidRDefault="00E41E18" w:rsidP="00AA7BB2">
      <w:r w:rsidRPr="00ED7686">
        <w:t>областной бюджет -</w:t>
      </w:r>
      <w:r w:rsidR="006F6282" w:rsidRPr="00ED7686">
        <w:t>37</w:t>
      </w:r>
      <w:r w:rsidRPr="00ED7686">
        <w:t xml:space="preserve">500,00 тыс. рублей, районный бюджет </w:t>
      </w:r>
      <w:r w:rsidR="006F6282" w:rsidRPr="00ED7686">
        <w:t>12</w:t>
      </w:r>
      <w:r w:rsidRPr="00ED7686">
        <w:t>500,00 тыс. рублей, внебюджетные средства -</w:t>
      </w:r>
      <w:r w:rsidR="006F6282" w:rsidRPr="00ED7686">
        <w:t>25</w:t>
      </w:r>
      <w:r w:rsidRPr="00ED7686">
        <w:t>000,00 тыс. рублей;</w:t>
      </w:r>
    </w:p>
    <w:p w:rsidR="00E41E18" w:rsidRPr="00ED7686" w:rsidRDefault="00E501FE" w:rsidP="00AA7BB2">
      <w:r>
        <w:rPr>
          <w:sz w:val="16"/>
        </w:rPr>
        <w:t xml:space="preserve"> </w:t>
      </w:r>
      <w:r w:rsidRPr="00E501FE">
        <w:rPr>
          <w:rStyle w:val="a"/>
          <w:snapToGrid w:val="0"/>
          <w:color w:val="000000"/>
          <w:w w:val="0"/>
          <w:sz w:val="0"/>
          <w:szCs w:val="0"/>
          <w:u w:color="000000"/>
          <w:bdr w:val="none" w:sz="0" w:space="0" w:color="000000"/>
          <w:shd w:val="clear" w:color="000000" w:fill="000000"/>
          <w:lang w:val="x-none" w:eastAsia="x-none" w:bidi="x-none"/>
        </w:rPr>
        <w:t xml:space="preserve"> </w:t>
      </w:r>
    </w:p>
    <w:p w:rsidR="00E501FE" w:rsidRDefault="00E501FE" w:rsidP="00AA7BB2">
      <w:pPr>
        <w:rPr>
          <w:b/>
        </w:rPr>
      </w:pPr>
    </w:p>
    <w:p w:rsidR="006F6282" w:rsidRPr="00ED7686" w:rsidRDefault="006F6282" w:rsidP="00AA7BB2">
      <w:r w:rsidRPr="00ED7686">
        <w:rPr>
          <w:b/>
        </w:rPr>
        <w:t xml:space="preserve">МО «Тавреньгское»: </w:t>
      </w:r>
      <w:r w:rsidRPr="00ED7686">
        <w:rPr>
          <w:b/>
          <w:i/>
        </w:rPr>
        <w:t>ТОС «Хмельники»</w:t>
      </w:r>
      <w:r w:rsidRPr="00ED7686">
        <w:t xml:space="preserve"> проект «Чистая вода-залог здоровья» (водозаборная скважина в д. Папинская).</w:t>
      </w:r>
      <w:r w:rsidRPr="00ED7686">
        <w:rPr>
          <w:b/>
        </w:rPr>
        <w:t xml:space="preserve"> </w:t>
      </w:r>
      <w:r w:rsidRPr="00ED7686">
        <w:t>Общая стоимость проекта 300000,00 тыс. рублей:</w:t>
      </w:r>
    </w:p>
    <w:p w:rsidR="006F6282" w:rsidRDefault="006F6282" w:rsidP="00AA7BB2">
      <w:r w:rsidRPr="00ED7686">
        <w:t>областной бюджет -150000,00 тыс. рублей, районный бюджет 50000,00 тыс. рублей, внебюджетные средства -100000,00 тыс. рублей;</w:t>
      </w:r>
    </w:p>
    <w:p w:rsidR="00B05FE7" w:rsidRPr="00ED7686" w:rsidRDefault="00FC322C" w:rsidP="00AA7BB2">
      <w:r>
        <w:rPr>
          <w:noProof/>
        </w:rPr>
        <w:drawing>
          <wp:anchor distT="0" distB="0" distL="114300" distR="114300" simplePos="0" relativeHeight="251686912" behindDoc="1" locked="0" layoutInCell="1" allowOverlap="1">
            <wp:simplePos x="0" y="0"/>
            <wp:positionH relativeFrom="column">
              <wp:posOffset>-43815</wp:posOffset>
            </wp:positionH>
            <wp:positionV relativeFrom="paragraph">
              <wp:posOffset>176530</wp:posOffset>
            </wp:positionV>
            <wp:extent cx="3028950" cy="1468755"/>
            <wp:effectExtent l="0" t="0" r="0" b="0"/>
            <wp:wrapTight wrapText="bothSides">
              <wp:wrapPolygon edited="0">
                <wp:start x="0" y="0"/>
                <wp:lineTo x="0" y="21292"/>
                <wp:lineTo x="21464" y="21292"/>
                <wp:lineTo x="21464" y="0"/>
                <wp:lineTo x="0" y="0"/>
              </wp:wrapPolygon>
            </wp:wrapTight>
            <wp:docPr id="161" name="Рисунок 161" descr="20190423_14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20190423_14353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28950" cy="14687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6282" w:rsidRPr="00ED7686" w:rsidRDefault="00B05FE7" w:rsidP="00AA7BB2">
      <w:r>
        <w:t xml:space="preserve"> </w:t>
      </w:r>
      <w:r w:rsidR="00FC322C">
        <w:rPr>
          <w:noProof/>
        </w:rPr>
        <w:drawing>
          <wp:anchor distT="0" distB="0" distL="114300" distR="114300" simplePos="0" relativeHeight="251687936" behindDoc="1" locked="0" layoutInCell="1" allowOverlap="1">
            <wp:simplePos x="0" y="0"/>
            <wp:positionH relativeFrom="column">
              <wp:posOffset>28575</wp:posOffset>
            </wp:positionH>
            <wp:positionV relativeFrom="paragraph">
              <wp:posOffset>1270</wp:posOffset>
            </wp:positionV>
            <wp:extent cx="3019425" cy="1457325"/>
            <wp:effectExtent l="0" t="0" r="0" b="0"/>
            <wp:wrapTight wrapText="bothSides">
              <wp:wrapPolygon edited="0">
                <wp:start x="0" y="0"/>
                <wp:lineTo x="0" y="21459"/>
                <wp:lineTo x="21532" y="21459"/>
                <wp:lineTo x="21532" y="0"/>
                <wp:lineTo x="0" y="0"/>
              </wp:wrapPolygon>
            </wp:wrapTight>
            <wp:docPr id="162" name="Рисунок 162" descr="20190423_14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20190423_1439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019425" cy="1457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05FE7" w:rsidRDefault="00B05FE7" w:rsidP="00AA7BB2">
      <w:pPr>
        <w:rPr>
          <w:b/>
        </w:rPr>
      </w:pPr>
    </w:p>
    <w:p w:rsidR="00D7522A" w:rsidRDefault="00D7522A" w:rsidP="00AA7BB2">
      <w:pPr>
        <w:rPr>
          <w:b/>
        </w:rPr>
      </w:pPr>
    </w:p>
    <w:p w:rsidR="00D7522A" w:rsidRDefault="00D7522A" w:rsidP="00AA7BB2">
      <w:pPr>
        <w:rPr>
          <w:b/>
        </w:rPr>
      </w:pPr>
    </w:p>
    <w:p w:rsidR="00D7522A" w:rsidRDefault="00D7522A" w:rsidP="00AA7BB2">
      <w:pPr>
        <w:rPr>
          <w:b/>
        </w:rPr>
      </w:pPr>
    </w:p>
    <w:p w:rsidR="00D7522A" w:rsidRDefault="00D7522A" w:rsidP="00AA7BB2">
      <w:pPr>
        <w:rPr>
          <w:b/>
        </w:rPr>
      </w:pPr>
    </w:p>
    <w:p w:rsidR="00D7522A" w:rsidRDefault="00D7522A" w:rsidP="00AA7BB2">
      <w:pPr>
        <w:rPr>
          <w:b/>
        </w:rPr>
      </w:pPr>
    </w:p>
    <w:p w:rsidR="00D7522A" w:rsidRDefault="00D7522A" w:rsidP="00AA7BB2">
      <w:pPr>
        <w:rPr>
          <w:b/>
        </w:rPr>
      </w:pPr>
    </w:p>
    <w:p w:rsidR="00D7522A" w:rsidRDefault="00D7522A" w:rsidP="00AA7BB2">
      <w:pPr>
        <w:rPr>
          <w:b/>
        </w:rPr>
      </w:pPr>
    </w:p>
    <w:p w:rsidR="00D7522A" w:rsidRDefault="00D7522A" w:rsidP="00AA7BB2">
      <w:pPr>
        <w:rPr>
          <w:b/>
        </w:rPr>
      </w:pPr>
    </w:p>
    <w:p w:rsidR="00D7522A" w:rsidRDefault="00FC322C" w:rsidP="00AA7BB2">
      <w:pPr>
        <w:rPr>
          <w:b/>
        </w:rPr>
      </w:pPr>
      <w:r>
        <w:rPr>
          <w:noProof/>
        </w:rPr>
        <w:drawing>
          <wp:anchor distT="0" distB="0" distL="114300" distR="114300" simplePos="0" relativeHeight="251688960" behindDoc="1" locked="0" layoutInCell="1" allowOverlap="1">
            <wp:simplePos x="0" y="0"/>
            <wp:positionH relativeFrom="column">
              <wp:posOffset>2632710</wp:posOffset>
            </wp:positionH>
            <wp:positionV relativeFrom="paragraph">
              <wp:posOffset>58420</wp:posOffset>
            </wp:positionV>
            <wp:extent cx="2352675" cy="1327150"/>
            <wp:effectExtent l="0" t="0" r="0" b="0"/>
            <wp:wrapTight wrapText="bothSides">
              <wp:wrapPolygon edited="0">
                <wp:start x="0" y="0"/>
                <wp:lineTo x="0" y="21393"/>
                <wp:lineTo x="21513" y="21393"/>
                <wp:lineTo x="21513" y="0"/>
                <wp:lineTo x="0" y="0"/>
              </wp:wrapPolygon>
            </wp:wrapTight>
            <wp:docPr id="163" name="Рисунок 163" descr="ТОС Отечество визитная карточк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ТОС Отечество визитная карточка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352675" cy="13271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9984" behindDoc="1" locked="0" layoutInCell="1" allowOverlap="1">
            <wp:simplePos x="0" y="0"/>
            <wp:positionH relativeFrom="column">
              <wp:posOffset>5072380</wp:posOffset>
            </wp:positionH>
            <wp:positionV relativeFrom="paragraph">
              <wp:posOffset>58420</wp:posOffset>
            </wp:positionV>
            <wp:extent cx="1144270" cy="2030095"/>
            <wp:effectExtent l="0" t="0" r="0" b="0"/>
            <wp:wrapTight wrapText="bothSides">
              <wp:wrapPolygon edited="0">
                <wp:start x="0" y="0"/>
                <wp:lineTo x="0" y="21485"/>
                <wp:lineTo x="21216" y="21485"/>
                <wp:lineTo x="21216" y="0"/>
                <wp:lineTo x="0" y="0"/>
              </wp:wrapPolygon>
            </wp:wrapTight>
            <wp:docPr id="164" name="Рисунок 164" descr="ТОС Отечество визитная карточ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ТОС Отечество визитная карточка"/>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144270" cy="2030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7522A" w:rsidRDefault="006F6282" w:rsidP="00AA7BB2">
      <w:pPr>
        <w:rPr>
          <w:b/>
        </w:rPr>
      </w:pPr>
      <w:r w:rsidRPr="00ED7686">
        <w:rPr>
          <w:b/>
        </w:rPr>
        <w:t xml:space="preserve">МО «Тавреньгское»: </w:t>
      </w:r>
      <w:r w:rsidRPr="00ED7686">
        <w:rPr>
          <w:b/>
          <w:i/>
        </w:rPr>
        <w:t>ТОС «Отечество»</w:t>
      </w:r>
      <w:r w:rsidRPr="00ED7686">
        <w:t xml:space="preserve"> проект «Тавреньга: визитная карточка» (благоустройство главной площади в д. Пономарёвская: цветник, стенды, скамейки).</w:t>
      </w:r>
      <w:r w:rsidRPr="00ED7686">
        <w:rPr>
          <w:b/>
        </w:rPr>
        <w:t xml:space="preserve"> </w:t>
      </w:r>
    </w:p>
    <w:p w:rsidR="006F6282" w:rsidRPr="00ED7686" w:rsidRDefault="006F6282" w:rsidP="00AA7BB2">
      <w:r w:rsidRPr="00ED7686">
        <w:t>Общая стоимость проекта 104580,00 тыс. рублей:</w:t>
      </w:r>
    </w:p>
    <w:p w:rsidR="00473DBA" w:rsidRDefault="006F6282" w:rsidP="00D14668">
      <w:pPr>
        <w:jc w:val="both"/>
      </w:pPr>
      <w:r w:rsidRPr="00ED7686">
        <w:t xml:space="preserve">областной бюджет -51765,00 тыс. рублей, </w:t>
      </w:r>
    </w:p>
    <w:p w:rsidR="00D7522A" w:rsidRDefault="006F6282" w:rsidP="00D14668">
      <w:pPr>
        <w:jc w:val="both"/>
      </w:pPr>
      <w:r w:rsidRPr="00ED7686">
        <w:t xml:space="preserve">районный бюджет 17955,00 тыс. рублей, </w:t>
      </w:r>
    </w:p>
    <w:p w:rsidR="006F6282" w:rsidRDefault="006F6282" w:rsidP="00D14668">
      <w:pPr>
        <w:jc w:val="both"/>
      </w:pPr>
      <w:r w:rsidRPr="00ED7686">
        <w:t>внебюджетные средства -34860,00 тыс. рублей;</w:t>
      </w:r>
    </w:p>
    <w:p w:rsidR="00D7522A" w:rsidRDefault="00D7522A" w:rsidP="00D14668">
      <w:pPr>
        <w:jc w:val="both"/>
      </w:pPr>
    </w:p>
    <w:p w:rsidR="00F67D8F" w:rsidRPr="00ED7686" w:rsidRDefault="00F67D8F" w:rsidP="00D14668">
      <w:pPr>
        <w:jc w:val="both"/>
      </w:pPr>
    </w:p>
    <w:p w:rsidR="006C1138" w:rsidRPr="00ED7686" w:rsidRDefault="006C1138" w:rsidP="00D14668">
      <w:pPr>
        <w:ind w:firstLine="709"/>
        <w:jc w:val="both"/>
      </w:pPr>
      <w:r w:rsidRPr="00ED7686">
        <w:t>Работая в ТОС, граждане самостоятельно воплощают в жизнь свои идеи и сообща решают возникающие в их населенных пунктах проблемы.</w:t>
      </w:r>
    </w:p>
    <w:p w:rsidR="006C1138" w:rsidRPr="00ED7686" w:rsidRDefault="006C1138" w:rsidP="00D14668">
      <w:pPr>
        <w:ind w:firstLine="709"/>
        <w:jc w:val="both"/>
      </w:pPr>
      <w:r w:rsidRPr="00ED7686">
        <w:t>Активисты ТОС Коношского района ежегодно становятся участниками областных конкурсов «Лучший ТОС Архангельской области», «Лучший активист ТОС Архангельской области». В 2018 году дипломантами конкурса стали: ТОС «Хмельники» (МО «Тавреньгское», председатель – Пестерева А.Е.), Лютых С.Н. (ТОС «Отчество», МО «Тавреньгское»).</w:t>
      </w:r>
    </w:p>
    <w:p w:rsidR="006C1138" w:rsidRPr="00ED7686" w:rsidRDefault="006C1138" w:rsidP="00D14668">
      <w:pPr>
        <w:ind w:firstLine="709"/>
        <w:jc w:val="both"/>
      </w:pPr>
      <w:r w:rsidRPr="00ED7686">
        <w:t>Направление по поддержке ТОС доказало свою исключительную социальную значимость для развития территорий: проведены мероприятия по сохранению уникальной северной культуры и традиций, благоустройству населенных пунктов, пропаганде здорового образа жизни, поддержке наиболее незащищенных слоев населения.</w:t>
      </w:r>
    </w:p>
    <w:p w:rsidR="006C1138" w:rsidRPr="00ED7686" w:rsidRDefault="006C1138" w:rsidP="00D14668">
      <w:pPr>
        <w:ind w:firstLine="709"/>
        <w:jc w:val="both"/>
      </w:pPr>
      <w:r w:rsidRPr="00ED7686">
        <w:t>Вместе с тем, осуществление деятельности и дальнейшее развитие института ТОС в муниципальном образовании «Коношский муниципальный район» затруднено в связи с существованием ряда сдерживающих факторов и проблем, таких как:</w:t>
      </w:r>
    </w:p>
    <w:p w:rsidR="006C1138" w:rsidRPr="00ED7686" w:rsidRDefault="006C1138" w:rsidP="00D14668">
      <w:pPr>
        <w:ind w:firstLine="709"/>
        <w:jc w:val="both"/>
      </w:pPr>
      <w:r w:rsidRPr="00ED7686">
        <w:t>нежелание создавать ТОСы со статусом юридического лица (что существенно расширило бы финансовые возможности, контроль за использованием денежных средств, своевременных принятий решений);</w:t>
      </w:r>
    </w:p>
    <w:p w:rsidR="006C1138" w:rsidRPr="00ED7686" w:rsidRDefault="006C1138" w:rsidP="00D14668">
      <w:pPr>
        <w:ind w:firstLine="709"/>
        <w:jc w:val="both"/>
      </w:pPr>
      <w:r w:rsidRPr="00ED7686">
        <w:t>неравномерное развитие ТОС в поселениях муниципального образования «Коношский муниципальный район»;</w:t>
      </w:r>
    </w:p>
    <w:p w:rsidR="006C1138" w:rsidRPr="00ED7686" w:rsidRDefault="006C1138" w:rsidP="00D14668">
      <w:pPr>
        <w:ind w:firstLine="709"/>
        <w:jc w:val="both"/>
      </w:pPr>
      <w:r w:rsidRPr="00ED7686">
        <w:t>низкий уровень мотивации и недостаточный уровень участия населения в осуществлении собственных инициатив и сопричастности к процессу местного самоуправления.</w:t>
      </w:r>
    </w:p>
    <w:p w:rsidR="006C1138" w:rsidRPr="00ED7686" w:rsidRDefault="006C1138" w:rsidP="00D14668">
      <w:pPr>
        <w:ind w:firstLine="709"/>
        <w:jc w:val="both"/>
      </w:pPr>
      <w:r w:rsidRPr="00ED7686">
        <w:t>Использование программно-целевого метода позволяет комплексно подходить к решению проблем развития ТОС в муниципальном образовании «Коношский муниципальный район». Работа по созданию ТОС на территории муниципального образования «Коношский муниципальный район» начата в 2001 году.</w:t>
      </w:r>
    </w:p>
    <w:p w:rsidR="006C1138" w:rsidRPr="00ED7686" w:rsidRDefault="006C1138" w:rsidP="00D14668">
      <w:pPr>
        <w:ind w:firstLine="709"/>
        <w:jc w:val="both"/>
      </w:pPr>
      <w:r w:rsidRPr="00ED7686">
        <w:t>На сегодняшний день функционирует 36 территориальных общественных самоуправлений:</w:t>
      </w:r>
    </w:p>
    <w:p w:rsidR="00DC4CBE" w:rsidRPr="00ED7686" w:rsidRDefault="006C1138" w:rsidP="00D14668">
      <w:pPr>
        <w:jc w:val="both"/>
      </w:pPr>
      <w:r w:rsidRPr="00ED7686">
        <w:t>МО «Ерцевское» – 2;</w:t>
      </w:r>
      <w:r w:rsidR="00DC4CBE" w:rsidRPr="00ED7686">
        <w:t xml:space="preserve"> МО «Волошское» – 3; МО «Вохтомское» – 5; МО «Коношское» – 7;</w:t>
      </w:r>
    </w:p>
    <w:p w:rsidR="00DC4CBE" w:rsidRPr="00ED7686" w:rsidRDefault="00DC4CBE" w:rsidP="00D14668">
      <w:pPr>
        <w:jc w:val="both"/>
      </w:pPr>
      <w:r w:rsidRPr="00ED7686">
        <w:t>МО «Климовское» – 2; МО «Мирный» – 2; МО «Подюжское» – 8; МО «Тавреньгское» – 7.</w:t>
      </w:r>
    </w:p>
    <w:p w:rsidR="006C1138" w:rsidRPr="00ED7686" w:rsidRDefault="006C1138" w:rsidP="00D14668">
      <w:pPr>
        <w:ind w:firstLine="709"/>
        <w:jc w:val="both"/>
      </w:pPr>
      <w:r w:rsidRPr="00ED7686">
        <w:t>Для решения поставленных задач организационно-правовой отдел администрации муниципального образования «Коношский муниципальный район» проводит дискуссионные площадки, семинары, круглые столы и другие мероприятия по актуальным вопросам деятельности органов ТОС, использует региональный опыт межмуниципального сотрудничества, взаимодействия органов ТОС с органами муниципальной власти.</w:t>
      </w:r>
    </w:p>
    <w:p w:rsidR="006C1138" w:rsidRPr="00ED7686" w:rsidRDefault="006C1138" w:rsidP="00D14668">
      <w:pPr>
        <w:ind w:firstLine="709"/>
        <w:jc w:val="both"/>
      </w:pPr>
      <w:r w:rsidRPr="00ED7686">
        <w:t>В сентябре 2018 года Коношский район принимал участников межмуниципального мероприятия «Реализация проектов ТОС – как способ решения социальных вопросов территории». Мероприятие прошло успешно, свою работу показали 3 ТОС Коношского района. Состоялся обмен опытом с участниками ТОС других муниципальных образований Архангельской области.</w:t>
      </w:r>
    </w:p>
    <w:p w:rsidR="006C1138" w:rsidRPr="00ED7686" w:rsidRDefault="006C1138" w:rsidP="00AA7BB2">
      <w:pPr>
        <w:rPr>
          <w:b/>
        </w:rPr>
      </w:pPr>
    </w:p>
    <w:p w:rsidR="006C1138" w:rsidRPr="00D14668" w:rsidRDefault="00CA006A" w:rsidP="00D14668">
      <w:pPr>
        <w:pStyle w:val="3"/>
        <w:rPr>
          <w:rFonts w:ascii="Times New Roman" w:hAnsi="Times New Roman" w:cs="Times New Roman"/>
          <w:i/>
          <w:sz w:val="24"/>
          <w:szCs w:val="24"/>
        </w:rPr>
      </w:pPr>
      <w:bookmarkStart w:id="70" w:name="_Toc8823756"/>
      <w:r>
        <w:rPr>
          <w:rFonts w:ascii="Times New Roman" w:hAnsi="Times New Roman" w:cs="Times New Roman"/>
          <w:i/>
          <w:sz w:val="24"/>
          <w:szCs w:val="24"/>
        </w:rPr>
        <w:t>5</w:t>
      </w:r>
      <w:r w:rsidR="00126742" w:rsidRPr="00D14668">
        <w:rPr>
          <w:rFonts w:ascii="Times New Roman" w:hAnsi="Times New Roman" w:cs="Times New Roman"/>
          <w:i/>
          <w:sz w:val="24"/>
          <w:szCs w:val="24"/>
        </w:rPr>
        <w:t xml:space="preserve">.5.2 </w:t>
      </w:r>
      <w:r w:rsidR="006C1138" w:rsidRPr="00D14668">
        <w:rPr>
          <w:rFonts w:ascii="Times New Roman" w:hAnsi="Times New Roman" w:cs="Times New Roman"/>
          <w:i/>
          <w:sz w:val="24"/>
          <w:szCs w:val="24"/>
        </w:rPr>
        <w:t>Взаимодействие  с  общественными организациями</w:t>
      </w:r>
      <w:bookmarkEnd w:id="70"/>
    </w:p>
    <w:p w:rsidR="006C1138" w:rsidRPr="00ED7686" w:rsidRDefault="006C1138" w:rsidP="00D14668">
      <w:pPr>
        <w:ind w:firstLine="709"/>
        <w:jc w:val="both"/>
      </w:pPr>
      <w:r w:rsidRPr="00ED7686">
        <w:t>Одним из важнейших направлений деятельности администрации МО «Коношский муниципальный район» является активное взаимодействие с общественными объединениями и организациями, действующими на территории района. Эта работа строится по многим направлениям, в том числе: сохранение исторического и культурного наследия, патриотическое направление,</w:t>
      </w:r>
      <w:r w:rsidRPr="00ED7686">
        <w:rPr>
          <w:rFonts w:cs="Calibri"/>
        </w:rPr>
        <w:t xml:space="preserve"> создание условий для проведения совместного досуга детей и их родителей, создание условий для  занятости подростков и удовлетворения потребности  в их общении, </w:t>
      </w:r>
      <w:r w:rsidRPr="00ED7686">
        <w:t xml:space="preserve"> благотворительная помощь семьям, попавшим в трудную жизненную ситуацию, решение проблем людей  с ограниченными возможностями путём создания условий для интеграции инвалидов и развития их активной жизненной позиции и т.д. Это сотрудничество выражается в совместно проводимых мероприятиях, участии членов общественных организаций в работе межведомственных комиссий, Общественных советов, созданных при различных учреждениях.</w:t>
      </w:r>
    </w:p>
    <w:p w:rsidR="006C1138" w:rsidRPr="00ED7686" w:rsidRDefault="006C1138" w:rsidP="00D14668">
      <w:pPr>
        <w:jc w:val="both"/>
      </w:pPr>
      <w:r w:rsidRPr="00ED7686">
        <w:t>На 01 января 2019 года в районе насчитывается  16 социально ориентированных некоммерческих организаций (далее – НКО), официально зарегистрированных Управлением Министерства юстиции по Архангельской области и Ненецкому автономному округу, и 2 – незарегистрированных.</w:t>
      </w:r>
    </w:p>
    <w:p w:rsidR="006C1138" w:rsidRPr="00ED7686" w:rsidRDefault="006C1138" w:rsidP="00D14668">
      <w:pPr>
        <w:jc w:val="both"/>
      </w:pPr>
      <w:r w:rsidRPr="00ED7686">
        <w:tab/>
        <w:t xml:space="preserve">С целью информирования населения о возможностях реализации своих интересов через НКО на территории Коношского района систематически проводятся мероприятия, направленные на пропаганду и популяризацию их деятельности.  Эта работа широко освещается  в  районной газете «Коношский курьер». Общественные организации ежегодно принимают участие в областных конкурсах на получение грантов. </w:t>
      </w:r>
    </w:p>
    <w:p w:rsidR="006C1138" w:rsidRPr="00ED7686" w:rsidRDefault="001B323C" w:rsidP="00AA7BB2">
      <w:r>
        <w:tab/>
        <w:t xml:space="preserve"> Коношский</w:t>
      </w:r>
      <w:r w:rsidR="006C1138" w:rsidRPr="00ED7686">
        <w:t xml:space="preserve">  районны</w:t>
      </w:r>
      <w:r>
        <w:t>й</w:t>
      </w:r>
      <w:r w:rsidR="006C1138" w:rsidRPr="00ED7686">
        <w:t xml:space="preserve"> женсовет.</w:t>
      </w:r>
    </w:p>
    <w:p w:rsidR="006C1138" w:rsidRPr="00ED7686" w:rsidRDefault="006C1138" w:rsidP="00D14668">
      <w:pPr>
        <w:jc w:val="both"/>
      </w:pPr>
      <w:r w:rsidRPr="00ED7686">
        <w:tab/>
        <w:t xml:space="preserve">Работа Коношского  районного женсовета  в 2018 году была направлена на активизацию деятельности советов женщин на местах - в сельских и городском поселениях. Всего в районе на сегодня действуют 8 первичных женских организаций, председатели которых инициативные женщины различных специальностей. Учитывая то, что доля женского взноса в копилку человеческого счастья велика и часто имеет решающее значение, работу районной общественной организации координирует президиум районного совета женщин, в состав которого входят 8 председателей первичных организаций женщин наших поселений: Коношского, Подюжского, Тавреньгского, Ерцевского, Мирного, Климовского, Вохтомского, Волошского.  </w:t>
      </w:r>
    </w:p>
    <w:p w:rsidR="006C1138" w:rsidRPr="00ED7686" w:rsidRDefault="006C1138" w:rsidP="00D14668">
      <w:pPr>
        <w:ind w:firstLine="709"/>
        <w:jc w:val="both"/>
      </w:pPr>
      <w:r w:rsidRPr="00ED7686">
        <w:t xml:space="preserve">В центре внимания женсовета стоят вопросы семьи, материнства, воспитания подрастающего поколения и здорового образа жизни. Работа женсовета в 2018 году была направлена на формирование и развитие духовно-нравственных ценностей, привлечение женщин к активному участию в деловой и общественной жизни района, в спортивной жизни. Повышение роли  женщины, как в обществе, так и в семье, оказание помощи семьям, оказавшимся в трудной жизненной ситуации. </w:t>
      </w:r>
    </w:p>
    <w:p w:rsidR="006C1138" w:rsidRPr="00ED7686" w:rsidRDefault="006C1138" w:rsidP="00D14668">
      <w:pPr>
        <w:ind w:firstLine="709"/>
        <w:jc w:val="both"/>
      </w:pPr>
      <w:r w:rsidRPr="00ED7686">
        <w:t xml:space="preserve">Основными вопросами, рассматриваемыми на ежегодных заседаниях женсовета, были: </w:t>
      </w:r>
    </w:p>
    <w:p w:rsidR="006C1138" w:rsidRPr="00ED7686" w:rsidRDefault="006C1138" w:rsidP="00D14668">
      <w:pPr>
        <w:jc w:val="both"/>
      </w:pPr>
      <w:r w:rsidRPr="00ED7686">
        <w:t>- взаимодействие первичных организаций женщин сельских поселений с администрацией, клубными и библиотечными учреждениями, общественными организациями поселений в подготовке и проведении праздничных мероприятий;</w:t>
      </w:r>
    </w:p>
    <w:p w:rsidR="006C1138" w:rsidRPr="00ED7686" w:rsidRDefault="006C1138" w:rsidP="00D14668">
      <w:pPr>
        <w:jc w:val="both"/>
      </w:pPr>
      <w:r w:rsidRPr="00ED7686">
        <w:t xml:space="preserve"> - вовлечение женщин в работу клубов по интересам; </w:t>
      </w:r>
    </w:p>
    <w:p w:rsidR="006C1138" w:rsidRPr="00ED7686" w:rsidRDefault="006C1138" w:rsidP="00D14668">
      <w:pPr>
        <w:jc w:val="both"/>
      </w:pPr>
      <w:r w:rsidRPr="00ED7686">
        <w:t>- организация занятости детей и подростков во время летних каникул</w:t>
      </w:r>
    </w:p>
    <w:p w:rsidR="006C1138" w:rsidRPr="00ED7686" w:rsidRDefault="006C1138" w:rsidP="00D14668">
      <w:pPr>
        <w:jc w:val="both"/>
      </w:pPr>
      <w:r w:rsidRPr="00ED7686">
        <w:t xml:space="preserve">- охрана материнства и детства. </w:t>
      </w:r>
    </w:p>
    <w:p w:rsidR="006C1138" w:rsidRPr="00ED7686" w:rsidRDefault="006C1138" w:rsidP="00D14668">
      <w:pPr>
        <w:ind w:firstLine="709"/>
        <w:jc w:val="both"/>
      </w:pPr>
      <w:r w:rsidRPr="00ED7686">
        <w:t>Традиционно районным женсоветом и женсоветами поселений совместно с учреждениями культуры  проводились  мероприятия, посвященные женскому дню 8 Марта, к дню «Защиты детей», дню «Семьи, любви и верности», дню пожилого человека, к «Дню матери», к новому Году и т.д..</w:t>
      </w:r>
    </w:p>
    <w:p w:rsidR="006C1138" w:rsidRPr="00ED7686" w:rsidRDefault="006C1138" w:rsidP="00D14668">
      <w:pPr>
        <w:ind w:firstLine="709"/>
        <w:jc w:val="both"/>
      </w:pPr>
      <w:r w:rsidRPr="00ED7686">
        <w:t>В целях развития благотворительности на территории Коношского района 15 марта 2018 года проводился «День добрых дел», в рамках которого Глава района Реутов О.Г. вручил благодарности администрации МО «Коношский муниципальный  район» и ценные сувениры активным организаторам благотворительных акций:</w:t>
      </w:r>
    </w:p>
    <w:p w:rsidR="006C1138" w:rsidRPr="00ED7686" w:rsidRDefault="006C1138" w:rsidP="00D14668">
      <w:pPr>
        <w:ind w:firstLine="709"/>
      </w:pPr>
      <w:r w:rsidRPr="00ED7686">
        <w:t>- Пуничева Галина Николаевна;</w:t>
      </w:r>
    </w:p>
    <w:p w:rsidR="006C1138" w:rsidRPr="00ED7686" w:rsidRDefault="006C1138" w:rsidP="00D14668">
      <w:pPr>
        <w:ind w:firstLine="709"/>
      </w:pPr>
      <w:r w:rsidRPr="00ED7686">
        <w:t>- Зобова Галина Аркадьевна;</w:t>
      </w:r>
    </w:p>
    <w:p w:rsidR="006C1138" w:rsidRPr="00ED7686" w:rsidRDefault="006C1138" w:rsidP="00D14668">
      <w:pPr>
        <w:ind w:firstLine="709"/>
      </w:pPr>
      <w:r w:rsidRPr="00ED7686">
        <w:t>- Базанова Светлана Ивановна</w:t>
      </w:r>
    </w:p>
    <w:p w:rsidR="006C1138" w:rsidRPr="00ED7686" w:rsidRDefault="006C1138" w:rsidP="00D14668">
      <w:pPr>
        <w:ind w:firstLine="709"/>
      </w:pPr>
      <w:r w:rsidRPr="00ED7686">
        <w:t>- Рожкова Валентина Алексеевна;</w:t>
      </w:r>
    </w:p>
    <w:p w:rsidR="006C1138" w:rsidRPr="00ED7686" w:rsidRDefault="006C1138" w:rsidP="00D14668">
      <w:pPr>
        <w:ind w:firstLine="709"/>
      </w:pPr>
      <w:r w:rsidRPr="00ED7686">
        <w:t>- Михайлова Екатерина Николаевна;</w:t>
      </w:r>
    </w:p>
    <w:p w:rsidR="006C1138" w:rsidRPr="00ED7686" w:rsidRDefault="006C1138" w:rsidP="00D14668">
      <w:pPr>
        <w:ind w:firstLine="709"/>
      </w:pPr>
      <w:r w:rsidRPr="00ED7686">
        <w:t>- Ручкинова Татьяна Николаевна.</w:t>
      </w:r>
    </w:p>
    <w:p w:rsidR="006C1138" w:rsidRPr="00ED7686" w:rsidRDefault="006C1138" w:rsidP="00D14668">
      <w:pPr>
        <w:ind w:firstLine="709"/>
        <w:jc w:val="both"/>
      </w:pPr>
      <w:r w:rsidRPr="00ED7686">
        <w:rPr>
          <w:shd w:val="clear" w:color="auto" w:fill="FFFFFF"/>
        </w:rPr>
        <w:t>Активно работают женсоветы и в выборной кампании: в составе  участковых комиссий основной состав - женщины, в т. ч. и члены женсоветов поселений.</w:t>
      </w:r>
      <w:r w:rsidRPr="00ED7686">
        <w:t xml:space="preserve"> В целях политической активности граждан района 18 марта проводился конкурс «Выбор женщины», в котором принимали участие девушки, женщины старше 18 лет всех 8 поселений. Конкурс вызвал большую активность. Генератор случайных чисел выбрал победителя, которым были вручены ценные подарки.</w:t>
      </w:r>
    </w:p>
    <w:p w:rsidR="006C1138" w:rsidRPr="00ED7686" w:rsidRDefault="006C1138" w:rsidP="00D14668">
      <w:pPr>
        <w:ind w:firstLine="709"/>
        <w:jc w:val="both"/>
        <w:rPr>
          <w:b/>
        </w:rPr>
      </w:pPr>
      <w:r w:rsidRPr="00ED7686">
        <w:t>В 73-й Годовщине Победы все  женсоветы   района участвовали  в митингах и мероприятиях 9 мая, изготовлялись гирлянды  в поселениях для возложения к памятникам; Женские советы приняли участие в Акции "Песни Великой Отечественной войны"</w:t>
      </w:r>
    </w:p>
    <w:p w:rsidR="006C1138" w:rsidRPr="00ED7686" w:rsidRDefault="006C1138" w:rsidP="00AA7BB2">
      <w:r w:rsidRPr="00ED7686">
        <w:t>Районный женсовет принял участие в призывной комиссии 2018г.</w:t>
      </w:r>
    </w:p>
    <w:p w:rsidR="006C1138" w:rsidRPr="00ED7686" w:rsidRDefault="006C1138" w:rsidP="004138EA">
      <w:pPr>
        <w:jc w:val="both"/>
      </w:pPr>
      <w:r w:rsidRPr="00ED7686">
        <w:t xml:space="preserve">          Большое внимание  в работе женсовета  оказывается поддержке  малообеспеченных семей. Проводились благотворительные  концерты, ярмарки, акции. Средства,  поступившие  от благотворительности, используются  на проведение  Новогодних  утренников для детей  из семей, попавших в трудную жизненную ситуацию. Совместно с ГАУ ИД  «Коношский Курьер» и  администрацией МО «Коношский муниципальный район»  организована большая  благотворительная акция «Доброе дело-поможем всем миром», которая действует на протяжении  2-х лет. Здесь  проводится сбор вещей  и раздача  малоимущим семьям.   </w:t>
      </w:r>
    </w:p>
    <w:p w:rsidR="006C1138" w:rsidRPr="00ED7686" w:rsidRDefault="006C1138" w:rsidP="004138EA">
      <w:pPr>
        <w:ind w:firstLine="709"/>
        <w:jc w:val="both"/>
      </w:pPr>
      <w:r w:rsidRPr="00ED7686">
        <w:t>18 мая 2018 года в г. Архангельске состоялся СЪЕЗД ЖЕНЩИН, посвященный 25- летию региональной общественной организации "Совет женщин Архангельской области".  От Коношского женсовета на второй площадке с презентацией выступила Ручкинова Т.Н , которая представила женское движение п.Коноши с красочной презентацией. На съезде Бондаревой Тамаре Александровне, члену женсовета МО "Коношское", была вручена медаль "Знак отличия Союза женщин России" за активную жизненную позицию, становление и развитие женского движения в Коношском районе.</w:t>
      </w:r>
    </w:p>
    <w:p w:rsidR="006C1138" w:rsidRPr="00ED7686" w:rsidRDefault="006C1138" w:rsidP="004138EA">
      <w:pPr>
        <w:ind w:firstLine="709"/>
        <w:jc w:val="both"/>
      </w:pPr>
      <w:r w:rsidRPr="00ED7686">
        <w:t>11 августа 2018 года женсовет принял участие в «Дне физкультурника», к которому было приурочено открытие комплекса тренажеров (тренажерной площадки) в Парке будущего п. Коноша.</w:t>
      </w:r>
    </w:p>
    <w:p w:rsidR="006C1138" w:rsidRPr="00ED7686" w:rsidRDefault="006C1138" w:rsidP="004138EA">
      <w:pPr>
        <w:ind w:firstLine="709"/>
        <w:jc w:val="both"/>
      </w:pPr>
      <w:r w:rsidRPr="00ED7686">
        <w:t>В декабре 2018 года делегация Коношского районного женсовета приняла участие в выездном мероприятии в числе всех общественных организаций района и представителей организаций, которые с ними взаимодействуют. Мероприятие по обмену опытом в д. Вельцы Коношского района, которое проходило в доме- музее.</w:t>
      </w:r>
    </w:p>
    <w:p w:rsidR="006C1138" w:rsidRPr="00ED7686" w:rsidRDefault="006C1138" w:rsidP="004138EA">
      <w:pPr>
        <w:ind w:firstLine="709"/>
        <w:jc w:val="both"/>
      </w:pPr>
      <w:r w:rsidRPr="00ED7686">
        <w:t xml:space="preserve">19 декабря было проведено отчетное собрание по итогам 2018 года и Планам 2019 года. Заседание прошло на базе Центра народного творчества «Радушенька». </w:t>
      </w:r>
    </w:p>
    <w:p w:rsidR="006C1138" w:rsidRPr="00ED7686" w:rsidRDefault="006C1138" w:rsidP="004138EA">
      <w:pPr>
        <w:ind w:firstLine="709"/>
        <w:jc w:val="both"/>
        <w:rPr>
          <w:shd w:val="clear" w:color="auto" w:fill="FFFFFF"/>
        </w:rPr>
      </w:pPr>
      <w:r w:rsidRPr="00ED7686">
        <w:rPr>
          <w:shd w:val="clear" w:color="auto" w:fill="FFFFFF"/>
        </w:rPr>
        <w:t>Женсовет в своей деятельности активно и плодотворно сотрудничает с районной администрацией, с администрациями поселений, со многими учреждениями культуры, образования, соцобеспечения, здравоохранения, с учреждениями массовой информации и т.д.</w:t>
      </w:r>
    </w:p>
    <w:p w:rsidR="006C1138" w:rsidRDefault="006C1138" w:rsidP="004138EA">
      <w:pPr>
        <w:ind w:firstLine="709"/>
        <w:jc w:val="both"/>
        <w:rPr>
          <w:rStyle w:val="af5"/>
          <w:i w:val="0"/>
          <w:shd w:val="clear" w:color="auto" w:fill="FFFFFF"/>
        </w:rPr>
      </w:pPr>
      <w:r w:rsidRPr="00ED7686">
        <w:t>За отчетный период деятельности Коношский женсоветом была проведена большая работа, но на 2019 год женсоветами поселений представлены    планы, также   насыщенные мероприятиями с которыми женщины несомненно с лёгкостью  справятся. Ведь в женсоветах на общественных началах работают женщины сильные духом  с активной жизненной позицией и</w:t>
      </w:r>
      <w:r w:rsidRPr="00ED7686">
        <w:rPr>
          <w:rStyle w:val="af5"/>
          <w:shd w:val="clear" w:color="auto" w:fill="FFFFFF"/>
        </w:rPr>
        <w:t xml:space="preserve"> </w:t>
      </w:r>
      <w:r w:rsidRPr="00ED7686">
        <w:rPr>
          <w:rStyle w:val="af5"/>
          <w:i w:val="0"/>
          <w:shd w:val="clear" w:color="auto" w:fill="FFFFFF"/>
        </w:rPr>
        <w:t>как показывает опыт, сидеть без дела они долго не могут.</w:t>
      </w:r>
    </w:p>
    <w:p w:rsidR="00126742" w:rsidRDefault="00126742" w:rsidP="004138EA">
      <w:pPr>
        <w:jc w:val="both"/>
        <w:rPr>
          <w:rStyle w:val="af5"/>
          <w:i w:val="0"/>
          <w:shd w:val="clear" w:color="auto" w:fill="FFFFFF"/>
        </w:rPr>
      </w:pPr>
    </w:p>
    <w:p w:rsidR="00126742" w:rsidRPr="004138EA" w:rsidRDefault="00CA006A" w:rsidP="00FA60CC">
      <w:pPr>
        <w:pStyle w:val="3"/>
        <w:rPr>
          <w:rFonts w:ascii="Times New Roman" w:hAnsi="Times New Roman" w:cs="Times New Roman"/>
          <w:i/>
          <w:sz w:val="24"/>
          <w:szCs w:val="24"/>
        </w:rPr>
      </w:pPr>
      <w:bookmarkStart w:id="71" w:name="_Toc8823757"/>
      <w:r>
        <w:rPr>
          <w:rStyle w:val="af5"/>
          <w:rFonts w:ascii="Times New Roman" w:hAnsi="Times New Roman" w:cs="Times New Roman"/>
          <w:i w:val="0"/>
          <w:sz w:val="24"/>
          <w:szCs w:val="24"/>
          <w:shd w:val="clear" w:color="auto" w:fill="FFFFFF"/>
        </w:rPr>
        <w:t>5</w:t>
      </w:r>
      <w:r w:rsidR="00126742" w:rsidRPr="004138EA">
        <w:rPr>
          <w:rStyle w:val="af5"/>
          <w:rFonts w:ascii="Times New Roman" w:hAnsi="Times New Roman" w:cs="Times New Roman"/>
          <w:i w:val="0"/>
          <w:sz w:val="24"/>
          <w:szCs w:val="24"/>
          <w:shd w:val="clear" w:color="auto" w:fill="FFFFFF"/>
        </w:rPr>
        <w:t xml:space="preserve">.5.3. </w:t>
      </w:r>
      <w:r w:rsidR="00126742" w:rsidRPr="004138EA">
        <w:rPr>
          <w:rFonts w:ascii="Times New Roman" w:hAnsi="Times New Roman" w:cs="Times New Roman"/>
          <w:i/>
          <w:sz w:val="24"/>
          <w:szCs w:val="24"/>
        </w:rPr>
        <w:t>Коношская районная организация ВОИ</w:t>
      </w:r>
      <w:bookmarkEnd w:id="71"/>
    </w:p>
    <w:p w:rsidR="00126742" w:rsidRPr="00126742" w:rsidRDefault="00126742" w:rsidP="004138EA">
      <w:pPr>
        <w:ind w:firstLine="709"/>
        <w:jc w:val="both"/>
      </w:pPr>
      <w:r w:rsidRPr="00126742">
        <w:t xml:space="preserve">С декабря 2005 года Егорова Глафира Александровна возглавляет Коношскую районную организацию ВОИ-НКО </w:t>
      </w:r>
    </w:p>
    <w:p w:rsidR="00126742" w:rsidRPr="004C6268" w:rsidRDefault="00126742" w:rsidP="004138EA">
      <w:pPr>
        <w:ind w:firstLine="709"/>
        <w:jc w:val="both"/>
      </w:pPr>
      <w:r w:rsidRPr="004C6268">
        <w:t xml:space="preserve">Главное направление деятельности организации - защита законных прав и интересов людей с ограниченными возможностями. С этой целью председатель РОВОИ организует встречи инвалидов с адвокатами и работниками прокуратуры. </w:t>
      </w:r>
    </w:p>
    <w:p w:rsidR="00126742" w:rsidRPr="004C6268" w:rsidRDefault="00126742" w:rsidP="004138EA">
      <w:pPr>
        <w:jc w:val="both"/>
      </w:pPr>
      <w:r w:rsidRPr="004C6268">
        <w:t>РОВОИ с участие членов правления три раза в неделю (понедельник, вторник и пятницу) ведёт приём граждан ведёт приём инвалидов п.Коноши и всех населённых пунктов муниципальных образований Коношского района по самым разным проблемам людей с ограниченными возможностями.</w:t>
      </w:r>
    </w:p>
    <w:p w:rsidR="00126742" w:rsidRPr="004C6268" w:rsidRDefault="00126742" w:rsidP="004138EA">
      <w:pPr>
        <w:ind w:firstLine="709"/>
        <w:jc w:val="both"/>
      </w:pPr>
      <w:r w:rsidRPr="004C6268">
        <w:t>Председатель РОВОИ совместно с руководителями ПФ, ОСЗН, КЦСО по четвергам выезжает в отдалённые деревни, чтобы решать задачи инвалидов на местах. Итоги поездок систематически освещаются в газете «Коношский Курьер».</w:t>
      </w:r>
    </w:p>
    <w:p w:rsidR="00126742" w:rsidRPr="004C6268" w:rsidRDefault="00126742" w:rsidP="004138EA">
      <w:pPr>
        <w:ind w:firstLine="709"/>
        <w:jc w:val="both"/>
      </w:pPr>
      <w:r w:rsidRPr="004C6268">
        <w:t>С помощью председателей первичных организаций в муниципальных образованиях посещаются люди с ограниченными возможностями. Они знакомятся с условиями жизни инвалидов и их проблемами, ищут совместно пути их решения.</w:t>
      </w:r>
    </w:p>
    <w:p w:rsidR="00126742" w:rsidRPr="004C6268" w:rsidRDefault="00126742" w:rsidP="004138EA">
      <w:pPr>
        <w:ind w:firstLine="709"/>
        <w:jc w:val="both"/>
      </w:pPr>
      <w:r w:rsidRPr="004C6268">
        <w:t>Районная организация работает в тесном контакте со службами, которые обязаны решать проблемы инвалидов: соцстрах, МСЭ, ОСЗН, ПФ, аптеки, ЦРБ, правоохранительные органы.</w:t>
      </w:r>
    </w:p>
    <w:p w:rsidR="00126742" w:rsidRPr="004C6268" w:rsidRDefault="00126742" w:rsidP="004138EA">
      <w:pPr>
        <w:ind w:firstLine="709"/>
        <w:jc w:val="both"/>
      </w:pPr>
      <w:r w:rsidRPr="004C6268">
        <w:t>Тесные партнёрские отношения Коношский РОВОИ поддерживает с КЦСО десять лет. Совместно реализованы два проекта «Крылья души» и «Доброе сердце».</w:t>
      </w:r>
    </w:p>
    <w:p w:rsidR="00126742" w:rsidRPr="004C6268" w:rsidRDefault="00126742" w:rsidP="004138EA">
      <w:pPr>
        <w:ind w:firstLine="709"/>
        <w:jc w:val="both"/>
      </w:pPr>
      <w:r w:rsidRPr="004C6268">
        <w:t>Проводится большая работа по интеграции инвалидов в обществе по принципу «Равные среди равных».</w:t>
      </w:r>
    </w:p>
    <w:p w:rsidR="00126742" w:rsidRPr="004C6268" w:rsidRDefault="00126742" w:rsidP="004138EA">
      <w:pPr>
        <w:ind w:firstLine="709"/>
        <w:jc w:val="both"/>
      </w:pPr>
      <w:r w:rsidRPr="004C6268">
        <w:t>Многие инвалиды наравне с пожилыми посещают КЦСО, где есть все условия для культурного досуга. Проводишь много мероприятий для души, с активным участием самих посетителей.</w:t>
      </w:r>
    </w:p>
    <w:p w:rsidR="00126742" w:rsidRPr="004C6268" w:rsidRDefault="00126742" w:rsidP="004138EA">
      <w:pPr>
        <w:ind w:firstLine="709"/>
        <w:jc w:val="both"/>
      </w:pPr>
      <w:r w:rsidRPr="004C6268">
        <w:t>Многие инвалиды любят заниматься творчеством. В кабинете инвалидов оформлены замечательные выставки поделок. В КЦСО часто оформляются тематические выставки по различным видам творчества.</w:t>
      </w:r>
    </w:p>
    <w:p w:rsidR="00126742" w:rsidRPr="004C6268" w:rsidRDefault="00126742" w:rsidP="004138EA">
      <w:pPr>
        <w:ind w:firstLine="709"/>
        <w:jc w:val="both"/>
      </w:pPr>
      <w:r w:rsidRPr="004C6268">
        <w:t>Ветераны часто бывают в гостях в детских садах, с удовольствием посещают краеведческий музей и центр развития народного творчества «Радушенька».</w:t>
      </w:r>
    </w:p>
    <w:p w:rsidR="00126742" w:rsidRPr="004C6268" w:rsidRDefault="00126742" w:rsidP="004138EA">
      <w:pPr>
        <w:ind w:firstLine="709"/>
        <w:jc w:val="both"/>
      </w:pPr>
      <w:r w:rsidRPr="004C6268">
        <w:t>В КЦСО по проекту РОВОИ «Доброе сердце» создан коллектив «Сугревушка», который объединяет инвалидов и пожилых людей вместе. Члены коллектива выступают на разных встречах с другими коллективами.</w:t>
      </w:r>
    </w:p>
    <w:p w:rsidR="00126742" w:rsidRPr="004C6268" w:rsidRDefault="00126742" w:rsidP="004138EA">
      <w:pPr>
        <w:ind w:firstLine="709"/>
        <w:jc w:val="both"/>
      </w:pPr>
      <w:r w:rsidRPr="004C6268">
        <w:t>Пожилые люди занимаются, спортом: зарядка по утрам, занятия в тренажёрном зале, скандинавская ходьба, участие в спортивных мероприятиях, проводимых в КЦСО.</w:t>
      </w:r>
    </w:p>
    <w:p w:rsidR="00126742" w:rsidRPr="004C6268" w:rsidRDefault="00126742" w:rsidP="004138EA">
      <w:pPr>
        <w:jc w:val="both"/>
      </w:pPr>
      <w:r w:rsidRPr="004C6268">
        <w:t>Районная организация ВОИ имеет множество награждений от МО «Коношское», МО «Коношский муниципальный район».Почётные грамоты, благодарности и благодарственные письма, дипломы от государственных служб, а также организации ВОИ, от центрального правления ВОИ(г.Москва).</w:t>
      </w:r>
    </w:p>
    <w:p w:rsidR="00126742" w:rsidRPr="004C6268" w:rsidRDefault="00126742" w:rsidP="004138EA">
      <w:pPr>
        <w:ind w:firstLine="709"/>
      </w:pPr>
      <w:r w:rsidRPr="004C6268">
        <w:t>В 2018 году председателю Коношской районной организации ВОИ Егоровой Г.А. вручен диплом за большой вклад в дело становления и развития. Всероссийского общества инвалидов за заслуги по защите прав, интересов инвалидов и интеграции в обществе. Присвоено звание «Почётный член ВОИ» с вручением памятного знака.</w:t>
      </w:r>
    </w:p>
    <w:p w:rsidR="00126742" w:rsidRPr="004C6268" w:rsidRDefault="00126742" w:rsidP="00AA7BB2"/>
    <w:p w:rsidR="00126742" w:rsidRPr="004138EA" w:rsidRDefault="00CA006A" w:rsidP="004138EA">
      <w:pPr>
        <w:pStyle w:val="2"/>
        <w:jc w:val="center"/>
        <w:rPr>
          <w:rFonts w:ascii="Times New Roman" w:hAnsi="Times New Roman"/>
          <w:color w:val="auto"/>
        </w:rPr>
      </w:pPr>
      <w:bookmarkStart w:id="72" w:name="_Toc8823758"/>
      <w:r>
        <w:rPr>
          <w:rFonts w:ascii="Times New Roman" w:hAnsi="Times New Roman"/>
          <w:color w:val="auto"/>
        </w:rPr>
        <w:t>5</w:t>
      </w:r>
      <w:r w:rsidR="00126742" w:rsidRPr="004138EA">
        <w:rPr>
          <w:rFonts w:ascii="Times New Roman" w:hAnsi="Times New Roman"/>
          <w:color w:val="auto"/>
        </w:rPr>
        <w:t>.6. Межнациональные отношения</w:t>
      </w:r>
      <w:bookmarkEnd w:id="72"/>
    </w:p>
    <w:p w:rsidR="007C6C1B" w:rsidRPr="00CF4E28" w:rsidRDefault="007C6C1B" w:rsidP="004138EA">
      <w:pPr>
        <w:ind w:firstLine="709"/>
        <w:jc w:val="both"/>
        <w:rPr>
          <w:spacing w:val="2"/>
        </w:rPr>
      </w:pPr>
      <w:r w:rsidRPr="00CF4E28">
        <w:rPr>
          <w:spacing w:val="2"/>
        </w:rPr>
        <w:t>Национальный состав населения Коношского района представлен следующим образом: русские 94%, украинцы 2%, белорусы 1%, цыгане 1 %, армяне, грузины, азербайджанцы, чуваши, татары, удмурты -2%.</w:t>
      </w:r>
    </w:p>
    <w:p w:rsidR="007C6C1B" w:rsidRPr="00CF4E28" w:rsidRDefault="007C6C1B" w:rsidP="004138EA">
      <w:pPr>
        <w:ind w:firstLine="709"/>
        <w:jc w:val="both"/>
        <w:rPr>
          <w:spacing w:val="2"/>
        </w:rPr>
      </w:pPr>
      <w:r w:rsidRPr="00CF4E28">
        <w:rPr>
          <w:spacing w:val="2"/>
        </w:rPr>
        <w:t>Русская ментальность, культура и язык определяют основные социокультурные характеристики Коношского муниципального района.</w:t>
      </w:r>
    </w:p>
    <w:p w:rsidR="007C6C1B" w:rsidRPr="00CF4E28" w:rsidRDefault="007C6C1B" w:rsidP="004138EA">
      <w:pPr>
        <w:ind w:firstLine="709"/>
        <w:jc w:val="both"/>
        <w:rPr>
          <w:spacing w:val="2"/>
        </w:rPr>
      </w:pPr>
      <w:r w:rsidRPr="00CF4E28">
        <w:rPr>
          <w:spacing w:val="2"/>
        </w:rPr>
        <w:t>У граждан, приехавших из других регионов, места компактного проживания отсутствуют. Взаимоотношения одинаково выстроены как со своими соотечественниками, так и с коренным населением.</w:t>
      </w:r>
    </w:p>
    <w:p w:rsidR="007C6C1B" w:rsidRPr="00CF4E28" w:rsidRDefault="007C6C1B" w:rsidP="004138EA">
      <w:pPr>
        <w:ind w:firstLine="709"/>
        <w:jc w:val="both"/>
        <w:rPr>
          <w:spacing w:val="2"/>
        </w:rPr>
      </w:pPr>
      <w:r w:rsidRPr="00CF4E28">
        <w:rPr>
          <w:spacing w:val="2"/>
        </w:rPr>
        <w:t>К прибывающим в район гражданам из других регионов и республик жители относятся доброжелательно. Негативного влияния на состояние законности и правопорядка на территории района представители с Северного Кавказа и Закавказья, Средней Азии, Украины не оказывают. Конфликтных ситуаций по национальной принадлежности не наблюдается.</w:t>
      </w:r>
    </w:p>
    <w:p w:rsidR="007C6C1B" w:rsidRPr="00CF4E28" w:rsidRDefault="007C6C1B" w:rsidP="004138EA">
      <w:pPr>
        <w:jc w:val="both"/>
        <w:rPr>
          <w:spacing w:val="2"/>
        </w:rPr>
      </w:pPr>
      <w:r w:rsidRPr="00CF4E28">
        <w:rPr>
          <w:spacing w:val="2"/>
        </w:rPr>
        <w:t>Жители района проявляют друг к другу чувства уважения, дружбы и терпимости. Среди населения прослеживается уважительное отношение к религиозным традициям и убеждениям людей. Религиозной вражды не происходило.</w:t>
      </w:r>
    </w:p>
    <w:p w:rsidR="007C6C1B" w:rsidRPr="00CF4E28" w:rsidRDefault="007C6C1B" w:rsidP="004138EA">
      <w:pPr>
        <w:ind w:firstLine="709"/>
        <w:jc w:val="both"/>
        <w:rPr>
          <w:spacing w:val="2"/>
        </w:rPr>
      </w:pPr>
      <w:r w:rsidRPr="00CF4E28">
        <w:rPr>
          <w:spacing w:val="2"/>
        </w:rPr>
        <w:t>В целом сохраняется толерантная среда посредством актуализации национально-культурной самобытности, традиций и ценностей народностей на территории района, воспитания веротерпимости и миролюбия, неприятия национализма, шовинизма и экстремизма.</w:t>
      </w:r>
    </w:p>
    <w:p w:rsidR="007C6C1B" w:rsidRPr="00CF4E28" w:rsidRDefault="007C6C1B" w:rsidP="004138EA">
      <w:pPr>
        <w:ind w:firstLine="709"/>
        <w:jc w:val="both"/>
        <w:rPr>
          <w:spacing w:val="2"/>
        </w:rPr>
      </w:pPr>
      <w:r w:rsidRPr="00CF4E28">
        <w:rPr>
          <w:spacing w:val="2"/>
        </w:rPr>
        <w:t>В районе не зависимо от национальности или вероисповедания люди имеют полную возможность жить полноценно, трудиться, получать образование, проявлять свои знания, умения, таланты в различных сферах. И уважение к ним проявляется благодаря их добрым делам, за стремление сделать жизнь района и своего поселения лучше, интереснее и благополучнее.</w:t>
      </w:r>
    </w:p>
    <w:p w:rsidR="007C6C1B" w:rsidRPr="00CF4E28" w:rsidRDefault="007C6C1B" w:rsidP="004138EA">
      <w:pPr>
        <w:ind w:firstLine="709"/>
        <w:jc w:val="both"/>
        <w:rPr>
          <w:spacing w:val="2"/>
        </w:rPr>
      </w:pPr>
      <w:r w:rsidRPr="00CF4E28">
        <w:rPr>
          <w:spacing w:val="2"/>
        </w:rPr>
        <w:t>Надо отметить, что органами местного самоуправления Коношского муниципального района уделяется значительное внимание формированию терпимости и толерантности в межнациональных, межконфессиональных отношениях, профилактике экстремизма, а также разработке и осуществлению мер, направленных на укрепление межнационального и межконфессионального согласия, поддержку и развитие культуры, традиций, обычаев народов Российской Федерации, проживающих на территории Коношского района.</w:t>
      </w:r>
    </w:p>
    <w:p w:rsidR="007C6C1B" w:rsidRPr="00CF4E28" w:rsidRDefault="007C6C1B" w:rsidP="004138EA">
      <w:pPr>
        <w:ind w:firstLine="709"/>
        <w:jc w:val="both"/>
        <w:rPr>
          <w:spacing w:val="2"/>
        </w:rPr>
      </w:pPr>
      <w:r w:rsidRPr="00CF4E28">
        <w:rPr>
          <w:spacing w:val="2"/>
        </w:rPr>
        <w:t>Разработана муниципальная программа «Укрепление межнациональных и межконфессиональных отношений  и проведение профилактики межнациональных конфликтов в муниципальном образовании «Коношский муниципальный  район» в 2018 году».</w:t>
      </w:r>
    </w:p>
    <w:p w:rsidR="007C6C1B" w:rsidRPr="00CF4E28" w:rsidRDefault="007C6C1B" w:rsidP="004138EA">
      <w:pPr>
        <w:ind w:firstLine="709"/>
        <w:jc w:val="both"/>
        <w:rPr>
          <w:spacing w:val="2"/>
        </w:rPr>
      </w:pPr>
      <w:r w:rsidRPr="00CF4E28">
        <w:rPr>
          <w:spacing w:val="2"/>
        </w:rPr>
        <w:t xml:space="preserve">В рамках реализации программы проводятся культурно-массовые мероприятия, публикуются информационно-публицистические материалы, посвященные истории, культуре и традициям народов,  современной жизни национальных общин, направленные на воспитание культуры толерантности, формирующие уважительное отношение к представителям различных национальностей, проживающих в муниципальном образовании, проводится мониторинг деятельности неформальных региональных объединений. Утверждены планы мероприятий в сфере образования и культуры, а также в трёх поселениях: МО «Вохтомское», МО «Волошское», МО «Климовское». </w:t>
      </w:r>
    </w:p>
    <w:p w:rsidR="007C6C1B" w:rsidRPr="00CF4E28" w:rsidRDefault="007C6C1B" w:rsidP="004138EA">
      <w:pPr>
        <w:ind w:firstLine="709"/>
        <w:jc w:val="both"/>
        <w:rPr>
          <w:spacing w:val="2"/>
        </w:rPr>
      </w:pPr>
      <w:r w:rsidRPr="00CF4E28">
        <w:rPr>
          <w:spacing w:val="2"/>
        </w:rPr>
        <w:t>Разработаны паспорта по межнациональной и межконфессиональной ситуации  в муниципальном образовании.</w:t>
      </w:r>
    </w:p>
    <w:p w:rsidR="007C6C1B" w:rsidRPr="00CF4E28" w:rsidRDefault="007C6C1B" w:rsidP="004138EA">
      <w:pPr>
        <w:ind w:firstLine="709"/>
        <w:jc w:val="both"/>
        <w:rPr>
          <w:spacing w:val="2"/>
        </w:rPr>
      </w:pPr>
      <w:r w:rsidRPr="00CF4E28">
        <w:rPr>
          <w:spacing w:val="2"/>
        </w:rPr>
        <w:t>Создан совет по межнациональным отношениям при администрации муниципального образования «Коношский муниципальный район».</w:t>
      </w:r>
    </w:p>
    <w:p w:rsidR="007C6C1B" w:rsidRPr="00CF4E28" w:rsidRDefault="007C6C1B" w:rsidP="004138EA">
      <w:pPr>
        <w:ind w:firstLine="709"/>
        <w:jc w:val="both"/>
        <w:rPr>
          <w:spacing w:val="2"/>
        </w:rPr>
      </w:pPr>
      <w:r w:rsidRPr="00CF4E28">
        <w:rPr>
          <w:spacing w:val="2"/>
        </w:rPr>
        <w:t>В районе проводится множество мероприятий, направленных на гармонизацию межэтнических, межкультурных и межконфессиональных отношений, на сохранение народных культурных традиций, на проведение национальных праздников, в которых принимают активное участие комитеты и отделы администрации Коношского муниципального района, городские и сельские поселения, общественные организации, образовательные учреждения, жители поселений разных национальностей и вероисповеданий.</w:t>
      </w:r>
    </w:p>
    <w:p w:rsidR="007C6C1B" w:rsidRDefault="007C6C1B" w:rsidP="00AA7BB2">
      <w:pPr>
        <w:rPr>
          <w:b/>
          <w:i/>
          <w:spacing w:val="2"/>
        </w:rPr>
      </w:pPr>
    </w:p>
    <w:p w:rsidR="007C6C1B" w:rsidRPr="004138EA" w:rsidRDefault="007C6C1B" w:rsidP="00AA7BB2">
      <w:pPr>
        <w:rPr>
          <w:b/>
          <w:i/>
          <w:spacing w:val="2"/>
          <w:u w:val="single"/>
        </w:rPr>
      </w:pPr>
      <w:r w:rsidRPr="004138EA">
        <w:rPr>
          <w:b/>
          <w:i/>
          <w:spacing w:val="2"/>
          <w:u w:val="single"/>
        </w:rPr>
        <w:t>В 2018 году проведены следующие мероприятия:</w:t>
      </w:r>
    </w:p>
    <w:p w:rsidR="007C6C1B" w:rsidRPr="00CF4E28" w:rsidRDefault="007C6C1B" w:rsidP="004138EA">
      <w:pPr>
        <w:ind w:firstLine="709"/>
        <w:jc w:val="both"/>
        <w:rPr>
          <w:spacing w:val="2"/>
        </w:rPr>
      </w:pPr>
      <w:r w:rsidRPr="00CF4E28">
        <w:rPr>
          <w:spacing w:val="2"/>
        </w:rPr>
        <w:t>направленные на развитие этнографического и культурно-познавательного туризма, поддержку краеведческого движения, организация и проведение конференций и форумов, издания литературы, формировании локальных туристических маршрутов:</w:t>
      </w:r>
    </w:p>
    <w:p w:rsidR="007C6C1B" w:rsidRPr="005C707F" w:rsidRDefault="007C6C1B" w:rsidP="004138EA">
      <w:pPr>
        <w:ind w:firstLine="709"/>
        <w:jc w:val="both"/>
        <w:rPr>
          <w:shd w:val="clear" w:color="auto" w:fill="FFFFFF"/>
        </w:rPr>
      </w:pPr>
      <w:r w:rsidRPr="00CF4E28">
        <w:rPr>
          <w:i/>
          <w:u w:val="single"/>
        </w:rPr>
        <w:t>- Экскурсионный маршрут «Тавреньгский край».</w:t>
      </w:r>
      <w:r w:rsidRPr="00CF4E28">
        <w:t xml:space="preserve">  В рамках экскурсионного маршрута туристам предлагается экскурсия  «По следам этнографа», благодаря которой можно окунуться в атмосферу конца 19 века, познакомится с образом жизни, традициями и культурой таврежан, посетить места, связанные с пребыванием народов чудь. На мастер</w:t>
      </w:r>
      <w:r w:rsidRPr="00CF4E28">
        <w:rPr>
          <w:shd w:val="clear" w:color="auto" w:fill="FFFFFF"/>
        </w:rPr>
        <w:t xml:space="preserve">-классе по плетению из бересты можно познакомиться с историей, традициями и приёмами плетения из бересты и без особых усилий и затрат самим изготовить сувенир, который позволит сохранить память о Тавреньгском крае. В гостевом доме «У Степановны» гости могут отведать щи и кашу, приготовленные в русской печи, различные соления. Для желающих попариться действуют две бани: по-белому и по-чёрному, построенные в традициях русского Севера, а также послушать песни и задорные частушки Тавреньги принять участие </w:t>
      </w:r>
      <w:r w:rsidRPr="005C707F">
        <w:rPr>
          <w:shd w:val="clear" w:color="auto" w:fill="FFFFFF"/>
        </w:rPr>
        <w:t>в пляске и хороводах под гармошку.</w:t>
      </w:r>
    </w:p>
    <w:p w:rsidR="007C6C1B" w:rsidRPr="005C707F" w:rsidRDefault="007C6C1B" w:rsidP="004138EA">
      <w:pPr>
        <w:ind w:firstLine="709"/>
        <w:jc w:val="both"/>
      </w:pPr>
      <w:r w:rsidRPr="005C707F">
        <w:rPr>
          <w:i/>
          <w:u w:val="single"/>
          <w:shd w:val="clear" w:color="auto" w:fill="FFFFFF"/>
        </w:rPr>
        <w:t xml:space="preserve">- </w:t>
      </w:r>
      <w:r w:rsidRPr="005C707F">
        <w:rPr>
          <w:i/>
          <w:u w:val="single"/>
        </w:rPr>
        <w:t>Праздник деревни Вельцы «Суслов день»</w:t>
      </w:r>
      <w:r w:rsidRPr="005C707F">
        <w:t>. Деревня Вельцы – одна из старейших деревень Коношского района, ее возраст насчитывает порядка 450 лет.</w:t>
      </w:r>
    </w:p>
    <w:p w:rsidR="007C6C1B" w:rsidRPr="005C707F" w:rsidRDefault="007C6C1B" w:rsidP="004138EA">
      <w:pPr>
        <w:ind w:firstLine="709"/>
        <w:jc w:val="both"/>
      </w:pPr>
      <w:r w:rsidRPr="005C707F">
        <w:t>Традиционным праздником деревни является </w:t>
      </w:r>
      <w:r w:rsidRPr="005C707F">
        <w:rPr>
          <w:rStyle w:val="af5"/>
          <w:bCs/>
        </w:rPr>
        <w:t>Суслов день.</w:t>
      </w:r>
      <w:r w:rsidRPr="005C707F">
        <w:rPr>
          <w:rStyle w:val="af5"/>
        </w:rPr>
        <w:t> </w:t>
      </w:r>
      <w:r w:rsidRPr="005C707F">
        <w:t>Отмечают его в воскресенье через 2 недели после праздника Троицы.  Свое название праздник получил из-за главного напитка этого дня – сусла, которое варят женщины из проросшей ржи и щедро угощают им своих гостей. Праздничные мероприятия включают чествование гостей, веселые розыгрыши, угощение суслом, домашним киселем из пшеницы, традиционными деревенскими пирогами и, конечно же, пение русских народных песен, которые в Вельцах поют нараспев, протяжно, тягуче.</w:t>
      </w:r>
    </w:p>
    <w:p w:rsidR="007C6C1B" w:rsidRPr="005C707F" w:rsidRDefault="007C6C1B" w:rsidP="004138EA">
      <w:pPr>
        <w:jc w:val="both"/>
      </w:pPr>
      <w:r w:rsidRPr="005C707F">
        <w:t>Хранителями традиций празднования праздника является местная фольклорная группа «Частушка» - это уникальный кладезь песенного богатства не только муниципального образования «Подюжское» Коношского района, но и всего Русского Севера.</w:t>
      </w:r>
    </w:p>
    <w:p w:rsidR="007C6C1B" w:rsidRPr="005C707F" w:rsidRDefault="007C6C1B" w:rsidP="004138EA">
      <w:pPr>
        <w:jc w:val="both"/>
        <w:rPr>
          <w:spacing w:val="2"/>
        </w:rPr>
      </w:pPr>
      <w:r w:rsidRPr="005C707F">
        <w:t>Жители деревни очень гостеприимны и с удовольствием разместят на ночлег гостей праздника в своих домах.</w:t>
      </w:r>
    </w:p>
    <w:p w:rsidR="007C6C1B" w:rsidRPr="005C707F" w:rsidRDefault="007C6C1B" w:rsidP="004138EA">
      <w:pPr>
        <w:ind w:firstLine="709"/>
        <w:jc w:val="both"/>
      </w:pPr>
      <w:r w:rsidRPr="005C707F">
        <w:rPr>
          <w:i/>
          <w:u w:val="single"/>
        </w:rPr>
        <w:t>- Туристический маршрут «Деревня, которая вдохновляет».</w:t>
      </w:r>
      <w:r w:rsidRPr="005C707F">
        <w:t xml:space="preserve"> «Деревня, которая вдохновляет» — туристический маршрут по Коношскому району. Район в 1964-1965 гг. стал местом ссылки будущего лауреата Нобелевской премии Иосифа Бродского, восемнадцать месяцев поэт провел в деревне Норинская. Эксклюзивные материалы на эту тему представлены на экскурсиях Коношского районного краеведческого музея, Коношской центральной районной библиотеки им. Иосифа Бродского. Тема 60-х годов звучит во время тура неоднократно: на мастер-классе по танцам 60-х годов в районном Доме культуры и досуга; на мастер-классе по художественной фотографии в деревне Норинской; на встрече с местным бардом, исполняющим под гитару песни на стихи Бродского.</w:t>
      </w:r>
    </w:p>
    <w:p w:rsidR="007C6C1B" w:rsidRPr="005C707F" w:rsidRDefault="007C6C1B" w:rsidP="004138EA">
      <w:pPr>
        <w:ind w:firstLine="709"/>
        <w:jc w:val="both"/>
      </w:pPr>
      <w:r w:rsidRPr="005C707F">
        <w:rPr>
          <w:i/>
          <w:u w:val="single"/>
        </w:rPr>
        <w:t>- Интерактивный маршрут-конструктор «ДЕТИшкина жизнь».</w:t>
      </w:r>
      <w:r w:rsidRPr="005C707F">
        <w:t xml:space="preserve"> Увлекательный интерактивный маршрут-конструктор о детстве родителей, бабушек, дедушек современных школьников. Дети занимаются в «Пионерском уголке» в кружке «Юных барабанщиков», с ними проводятся прикладные  уличные занятия в отряде «Зеленый патруль».  Участники маршрута   катаются на самокатах, участвуют в дворовых уличных играх и мастер-классах. </w:t>
      </w:r>
    </w:p>
    <w:p w:rsidR="007C6C1B" w:rsidRPr="005C707F" w:rsidRDefault="007C6C1B" w:rsidP="004138EA">
      <w:pPr>
        <w:ind w:firstLine="709"/>
        <w:jc w:val="both"/>
      </w:pPr>
      <w:r w:rsidRPr="005C707F">
        <w:rPr>
          <w:i/>
          <w:u w:val="single"/>
        </w:rPr>
        <w:t>- «Школьный тур в Коношу»</w:t>
      </w:r>
      <w:r w:rsidRPr="005C707F">
        <w:t>. Познавательный двухдневный тур с активными играми и интересными  мастер-классами. Дети путешествуют по Коношскому району, посещают висячие мосты, старинную самобытную деревню Якушевскую, а также изготавливают своими руками вкусное дино-печенье и обереги из березового лыка.</w:t>
      </w:r>
    </w:p>
    <w:p w:rsidR="007C6C1B" w:rsidRPr="005C707F" w:rsidRDefault="007C6C1B" w:rsidP="004138EA">
      <w:pPr>
        <w:jc w:val="both"/>
      </w:pPr>
      <w:r w:rsidRPr="005C707F">
        <w:rPr>
          <w:i/>
          <w:u w:val="single"/>
        </w:rPr>
        <w:t>- Районный краеведческий конкурс исследовательских работ имени Аркадия Николаевича Чиркова.</w:t>
      </w:r>
      <w:r w:rsidRPr="005C707F">
        <w:t xml:space="preserve"> </w:t>
      </w:r>
      <w:r w:rsidRPr="005C707F">
        <w:rPr>
          <w:shd w:val="clear" w:color="auto" w:fill="FFFFFF"/>
        </w:rPr>
        <w:t>Участники конкурса – обучающиеся школ района, руководители исследовательских работ – родители, педагоги, работники КДУ и просто жители Коноши и района.</w:t>
      </w:r>
      <w:r w:rsidRPr="005C707F">
        <w:rPr>
          <w:rStyle w:val="apple-converted-space"/>
          <w:sz w:val="24"/>
          <w:szCs w:val="24"/>
          <w:shd w:val="clear" w:color="auto" w:fill="FFFFFF"/>
        </w:rPr>
        <w:t> </w:t>
      </w:r>
    </w:p>
    <w:p w:rsidR="007C6C1B" w:rsidRPr="005C707F" w:rsidRDefault="007C6C1B" w:rsidP="004138EA">
      <w:pPr>
        <w:jc w:val="both"/>
        <w:rPr>
          <w:i/>
          <w:u w:val="single"/>
        </w:rPr>
      </w:pPr>
    </w:p>
    <w:p w:rsidR="007C6C1B" w:rsidRDefault="007C6C1B" w:rsidP="004138EA">
      <w:pPr>
        <w:ind w:firstLine="709"/>
        <w:jc w:val="both"/>
        <w:rPr>
          <w:spacing w:val="2"/>
        </w:rPr>
      </w:pPr>
      <w:r>
        <w:rPr>
          <w:spacing w:val="2"/>
        </w:rPr>
        <w:t>Н</w:t>
      </w:r>
      <w:r w:rsidRPr="005C707F">
        <w:rPr>
          <w:spacing w:val="2"/>
        </w:rPr>
        <w:t>аиболее значимые мероприятия, направленные на поддержку русского языка, проведенные в 2018 году учреждениями культуры Коношского района:</w:t>
      </w:r>
    </w:p>
    <w:p w:rsidR="007C6C1B" w:rsidRDefault="007C6C1B" w:rsidP="004138EA">
      <w:pPr>
        <w:ind w:firstLine="709"/>
        <w:jc w:val="both"/>
        <w:rPr>
          <w:bCs/>
        </w:rPr>
      </w:pPr>
      <w:r w:rsidRPr="005C707F">
        <w:rPr>
          <w:bCs/>
          <w:i/>
          <w:u w:val="single"/>
          <w:lang w:eastAsia="en-US"/>
        </w:rPr>
        <w:t>- День памяти Иосифа Бродского.</w:t>
      </w:r>
      <w:r w:rsidRPr="005C707F">
        <w:rPr>
          <w:bCs/>
          <w:lang w:eastAsia="en-US"/>
        </w:rPr>
        <w:t xml:space="preserve"> </w:t>
      </w:r>
      <w:r w:rsidRPr="005C707F">
        <w:rPr>
          <w:bCs/>
        </w:rPr>
        <w:t>День памяти отмечался в форме лирико-поэтической композиции «Рождественские стихи Иосифа Бродского» и собрал почитателей творчества поэта</w:t>
      </w:r>
      <w:r>
        <w:rPr>
          <w:bCs/>
        </w:rPr>
        <w:t>.</w:t>
      </w:r>
    </w:p>
    <w:p w:rsidR="007C6C1B" w:rsidRPr="005C707F" w:rsidRDefault="007C6C1B" w:rsidP="004138EA">
      <w:pPr>
        <w:ind w:firstLine="709"/>
        <w:jc w:val="both"/>
        <w:rPr>
          <w:bCs/>
          <w:lang w:eastAsia="en-US"/>
        </w:rPr>
      </w:pPr>
      <w:r w:rsidRPr="005C707F">
        <w:rPr>
          <w:bCs/>
          <w:i/>
          <w:u w:val="single"/>
        </w:rPr>
        <w:t>- Литературная акция «Помним, гордимся, чтим».</w:t>
      </w:r>
      <w:r w:rsidRPr="005C707F">
        <w:rPr>
          <w:bCs/>
        </w:rPr>
        <w:t xml:space="preserve"> Мероприятия было направлено на </w:t>
      </w:r>
      <w:r>
        <w:rPr>
          <w:bCs/>
        </w:rPr>
        <w:t>п</w:t>
      </w:r>
      <w:r w:rsidRPr="005C707F">
        <w:rPr>
          <w:bCs/>
        </w:rPr>
        <w:t>опуляризацию творчества поэтов-фронтовиков, проводилось 9 мая на пл. Юбилейная.</w:t>
      </w:r>
    </w:p>
    <w:p w:rsidR="007C6C1B" w:rsidRDefault="007C6C1B" w:rsidP="004138EA">
      <w:pPr>
        <w:ind w:firstLine="709"/>
        <w:jc w:val="both"/>
        <w:rPr>
          <w:rFonts w:eastAsia="Calibri"/>
          <w:bCs/>
        </w:rPr>
      </w:pPr>
      <w:r w:rsidRPr="005C707F">
        <w:rPr>
          <w:rFonts w:eastAsia="Calibri"/>
          <w:bCs/>
          <w:i/>
          <w:u w:val="single"/>
        </w:rPr>
        <w:t xml:space="preserve">- День славянской письменности и культуры.  Хоровой праздник «День букваря».  </w:t>
      </w:r>
      <w:r w:rsidRPr="005C707F">
        <w:rPr>
          <w:bCs/>
        </w:rPr>
        <w:t>Мероприятия прошло 24 мая в форме  п</w:t>
      </w:r>
      <w:r w:rsidRPr="005C707F">
        <w:rPr>
          <w:rFonts w:eastAsia="Calibri"/>
          <w:bCs/>
        </w:rPr>
        <w:t>есенного баттла между советом ветеранов и учащимися музыкального отделения Детской школы искусств №8</w:t>
      </w:r>
      <w:r>
        <w:rPr>
          <w:rFonts w:eastAsia="Calibri"/>
          <w:bCs/>
        </w:rPr>
        <w:t>.</w:t>
      </w:r>
    </w:p>
    <w:p w:rsidR="007C6C1B" w:rsidRPr="005C707F" w:rsidRDefault="007C6C1B" w:rsidP="004138EA">
      <w:pPr>
        <w:ind w:firstLine="709"/>
        <w:jc w:val="both"/>
        <w:rPr>
          <w:rFonts w:eastAsia="Calibri"/>
          <w:bCs/>
          <w:i/>
          <w:u w:val="single"/>
        </w:rPr>
      </w:pPr>
      <w:r w:rsidRPr="005C707F">
        <w:rPr>
          <w:bCs/>
          <w:i/>
          <w:u w:val="single"/>
        </w:rPr>
        <w:t>- Пушкинский день России</w:t>
      </w:r>
      <w:r>
        <w:rPr>
          <w:bCs/>
          <w:i/>
          <w:u w:val="single"/>
        </w:rPr>
        <w:t>.</w:t>
      </w:r>
      <w:r w:rsidRPr="005C707F">
        <w:rPr>
          <w:rFonts w:eastAsia="Calibri"/>
          <w:bCs/>
          <w:i/>
          <w:u w:val="single"/>
        </w:rPr>
        <w:t xml:space="preserve"> </w:t>
      </w:r>
      <w:r w:rsidRPr="005C707F">
        <w:rPr>
          <w:rFonts w:eastAsia="Calibri"/>
          <w:bCs/>
        </w:rPr>
        <w:t>Литературный флешмоб «Коноша читает Пушкина» прошел 6 июня. В форме непринужденной беседы герои произведений А.С. Пушкина предлагали коношанам вспомнить известные строчки поэта.</w:t>
      </w:r>
    </w:p>
    <w:p w:rsidR="007C6C1B" w:rsidRDefault="007C6C1B" w:rsidP="004138EA">
      <w:pPr>
        <w:jc w:val="both"/>
      </w:pPr>
      <w:r w:rsidRPr="005C707F">
        <w:t>Наиболее значимые мероприятия в сфере межнациональных отношений, проведенные в 2018 году учреждениями культуры Коношского района</w:t>
      </w:r>
      <w:r>
        <w:t>:</w:t>
      </w:r>
    </w:p>
    <w:p w:rsidR="007C6C1B" w:rsidRPr="005C707F" w:rsidRDefault="007C6C1B" w:rsidP="004138EA">
      <w:pPr>
        <w:ind w:firstLine="709"/>
        <w:jc w:val="both"/>
        <w:rPr>
          <w:i/>
          <w:u w:val="single"/>
        </w:rPr>
      </w:pPr>
      <w:r w:rsidRPr="005C707F">
        <w:rPr>
          <w:i/>
          <w:u w:val="single"/>
        </w:rPr>
        <w:t xml:space="preserve">- </w:t>
      </w:r>
      <w:r w:rsidRPr="005C707F">
        <w:rPr>
          <w:rFonts w:eastAsia="Calibri"/>
          <w:bCs/>
          <w:i/>
          <w:u w:val="single"/>
        </w:rPr>
        <w:t>День эрудита «Многонациональная Россия»</w:t>
      </w:r>
      <w:r>
        <w:rPr>
          <w:rFonts w:eastAsia="Calibri"/>
          <w:bCs/>
          <w:i/>
          <w:u w:val="single"/>
        </w:rPr>
        <w:t>.</w:t>
      </w:r>
      <w:r w:rsidRPr="005C707F">
        <w:rPr>
          <w:bCs/>
        </w:rPr>
        <w:t xml:space="preserve"> День эрудита проводился в феврале для старшеклассников района.  Отвечая на каверзные вопросы интеллектуальной викторины ребята познакомились с историей и культурой различных народов России.</w:t>
      </w:r>
    </w:p>
    <w:p w:rsidR="007C6C1B" w:rsidRPr="005C707F" w:rsidRDefault="007C6C1B" w:rsidP="004138EA">
      <w:pPr>
        <w:ind w:firstLine="709"/>
        <w:jc w:val="both"/>
        <w:rPr>
          <w:rFonts w:eastAsia="Calibri"/>
          <w:bCs/>
          <w:i/>
          <w:u w:val="single"/>
        </w:rPr>
      </w:pPr>
      <w:r w:rsidRPr="005C707F">
        <w:rPr>
          <w:rFonts w:eastAsia="Calibri"/>
          <w:bCs/>
          <w:i/>
          <w:u w:val="single"/>
        </w:rPr>
        <w:t>- День народного единства</w:t>
      </w:r>
      <w:r>
        <w:rPr>
          <w:rFonts w:eastAsia="Calibri"/>
          <w:bCs/>
          <w:i/>
          <w:u w:val="single"/>
        </w:rPr>
        <w:t xml:space="preserve">. </w:t>
      </w:r>
      <w:r w:rsidRPr="005C707F">
        <w:rPr>
          <w:rFonts w:eastAsia="Calibri"/>
          <w:bCs/>
        </w:rPr>
        <w:t>6 и 8 ноября библиотекой была организована квест-игра «Единство в нас».</w:t>
      </w:r>
      <w:r w:rsidRPr="005C707F">
        <w:rPr>
          <w:bCs/>
          <w:shd w:val="clear" w:color="auto" w:fill="FFFFFF"/>
        </w:rPr>
        <w:t xml:space="preserve">   Участники игры познакомились с историей праздника, произведениями искусства и архитектуры, связанными с победой русского народа над польскими интервентами в 1612 году.</w:t>
      </w:r>
    </w:p>
    <w:p w:rsidR="007C6C1B" w:rsidRDefault="007C6C1B" w:rsidP="004138EA">
      <w:pPr>
        <w:jc w:val="both"/>
        <w:rPr>
          <w:spacing w:val="2"/>
        </w:rPr>
      </w:pPr>
    </w:p>
    <w:p w:rsidR="007C6C1B" w:rsidRPr="004138EA" w:rsidRDefault="004138EA" w:rsidP="00AA7BB2">
      <w:pPr>
        <w:rPr>
          <w:b/>
          <w:i/>
          <w:spacing w:val="2"/>
          <w:u w:val="single"/>
        </w:rPr>
      </w:pPr>
      <w:r>
        <w:rPr>
          <w:b/>
          <w:i/>
          <w:spacing w:val="2"/>
          <w:u w:val="single"/>
        </w:rPr>
        <w:t>Межконфессиональная ситуация</w:t>
      </w:r>
    </w:p>
    <w:p w:rsidR="007C6C1B" w:rsidRPr="005C707F" w:rsidRDefault="007C6C1B" w:rsidP="004138EA">
      <w:pPr>
        <w:ind w:firstLine="709"/>
        <w:jc w:val="both"/>
        <w:rPr>
          <w:spacing w:val="2"/>
        </w:rPr>
      </w:pPr>
      <w:r w:rsidRPr="005C707F">
        <w:rPr>
          <w:spacing w:val="2"/>
        </w:rPr>
        <w:t xml:space="preserve">На территории зарегистрировано 6 православных объединений: </w:t>
      </w:r>
    </w:p>
    <w:p w:rsidR="007C6C1B" w:rsidRPr="005C707F" w:rsidRDefault="007C6C1B" w:rsidP="004138EA">
      <w:pPr>
        <w:ind w:firstLine="709"/>
        <w:jc w:val="both"/>
        <w:rPr>
          <w:spacing w:val="2"/>
        </w:rPr>
      </w:pPr>
      <w:r w:rsidRPr="005C707F">
        <w:rPr>
          <w:spacing w:val="2"/>
        </w:rPr>
        <w:t xml:space="preserve">- Приход п. Подюга Коношского района Архангельской области Котласской епархии Русской Православной Церкви(Московский Патриархат), </w:t>
      </w:r>
    </w:p>
    <w:p w:rsidR="007C6C1B" w:rsidRPr="005C707F" w:rsidRDefault="007C6C1B" w:rsidP="004138EA">
      <w:pPr>
        <w:ind w:firstLine="709"/>
        <w:jc w:val="both"/>
        <w:rPr>
          <w:spacing w:val="2"/>
        </w:rPr>
      </w:pPr>
      <w:r w:rsidRPr="005C707F">
        <w:rPr>
          <w:spacing w:val="2"/>
        </w:rPr>
        <w:t xml:space="preserve">- Приход Спасо-Преображенского Храма д. Папинская, Коношского района Архангельской области, Котласской епархии Русской Православной Церкви (Московский Патриархат), </w:t>
      </w:r>
    </w:p>
    <w:p w:rsidR="007C6C1B" w:rsidRPr="005C707F" w:rsidRDefault="007C6C1B" w:rsidP="004138EA">
      <w:pPr>
        <w:ind w:firstLine="709"/>
        <w:jc w:val="both"/>
        <w:rPr>
          <w:spacing w:val="2"/>
        </w:rPr>
      </w:pPr>
      <w:r w:rsidRPr="005C707F">
        <w:rPr>
          <w:spacing w:val="2"/>
        </w:rPr>
        <w:t xml:space="preserve">- Приход храма Рождества Пресвятой Богородицы д. Кремлево Коношского района Архангельской области Котласской Епархии Русской Православной Церкви, </w:t>
      </w:r>
    </w:p>
    <w:p w:rsidR="007C6C1B" w:rsidRPr="005C707F" w:rsidRDefault="007C6C1B" w:rsidP="004138EA">
      <w:pPr>
        <w:ind w:firstLine="709"/>
        <w:jc w:val="both"/>
        <w:rPr>
          <w:spacing w:val="2"/>
        </w:rPr>
      </w:pPr>
      <w:r w:rsidRPr="005C707F">
        <w:rPr>
          <w:spacing w:val="2"/>
        </w:rPr>
        <w:t xml:space="preserve">- Приход Храма Преподобного Серафима Саровского п. Коноша Архангельской области Котласской Епархии Русской Православной Церкви (Московский Патриархат), </w:t>
      </w:r>
    </w:p>
    <w:p w:rsidR="007C6C1B" w:rsidRPr="005C707F" w:rsidRDefault="007C6C1B" w:rsidP="004138EA">
      <w:pPr>
        <w:ind w:firstLine="709"/>
        <w:jc w:val="both"/>
        <w:rPr>
          <w:spacing w:val="2"/>
        </w:rPr>
      </w:pPr>
      <w:r w:rsidRPr="005C707F">
        <w:rPr>
          <w:spacing w:val="2"/>
        </w:rPr>
        <w:t xml:space="preserve">- Приход д. Пономаревская Коношского района Архангельской области Котласской Епархии Русской Православной Церкви, </w:t>
      </w:r>
    </w:p>
    <w:p w:rsidR="007C6C1B" w:rsidRPr="005C707F" w:rsidRDefault="007C6C1B" w:rsidP="004138EA">
      <w:pPr>
        <w:ind w:firstLine="709"/>
        <w:jc w:val="both"/>
        <w:rPr>
          <w:spacing w:val="2"/>
        </w:rPr>
      </w:pPr>
      <w:r w:rsidRPr="005C707F">
        <w:rPr>
          <w:spacing w:val="2"/>
        </w:rPr>
        <w:t>- Приход Свято-Казанского храма пос. Ерцево Коношского района Архангельской области Котласской епархии Русской Православной Церкви (Московский Патриархат).</w:t>
      </w:r>
    </w:p>
    <w:p w:rsidR="007C6C1B" w:rsidRPr="005C707F" w:rsidRDefault="007C6C1B" w:rsidP="004138EA">
      <w:pPr>
        <w:ind w:firstLine="709"/>
        <w:jc w:val="both"/>
        <w:rPr>
          <w:spacing w:val="2"/>
        </w:rPr>
      </w:pPr>
      <w:r w:rsidRPr="005C707F">
        <w:rPr>
          <w:spacing w:val="2"/>
        </w:rPr>
        <w:t>Нетрадиционные религиозные группы действующие на территории муниципального образования (не имеют государственной регистрации): Нетрадиционная религиозная группа «Христиане веры евангельской» (евангелизм), «Звенящие кедры России» (ЗКР, движение «Анастасия», культ Анастасии- Отсутствует унифицированная идеология</w:t>
      </w:r>
      <w:hyperlink r:id="rId92" w:anchor="cite_note-andr17-6" w:history="1"/>
      <w:r w:rsidRPr="005C707F">
        <w:rPr>
          <w:spacing w:val="2"/>
        </w:rPr>
        <w:t>).</w:t>
      </w:r>
    </w:p>
    <w:p w:rsidR="007C6C1B" w:rsidRPr="005C707F" w:rsidRDefault="007C6C1B" w:rsidP="004138EA">
      <w:pPr>
        <w:ind w:firstLine="709"/>
        <w:jc w:val="both"/>
        <w:rPr>
          <w:spacing w:val="2"/>
        </w:rPr>
      </w:pPr>
      <w:r w:rsidRPr="005C707F">
        <w:rPr>
          <w:spacing w:val="2"/>
        </w:rPr>
        <w:t xml:space="preserve">В целом межнациональная и межконфессиональная  обстановка на территории МО «Коношский муниципальный район» стабильная. Конфликтных ситуаций на межнациональной и межконфессиональной почве нет. </w:t>
      </w:r>
    </w:p>
    <w:p w:rsidR="007C6C1B" w:rsidRPr="005C707F" w:rsidRDefault="007C6C1B" w:rsidP="00AA7BB2">
      <w:r w:rsidRPr="005C707F">
        <w:t xml:space="preserve"> </w:t>
      </w:r>
    </w:p>
    <w:p w:rsidR="006C1138" w:rsidRDefault="006C1138" w:rsidP="004138EA">
      <w:pPr>
        <w:pStyle w:val="1"/>
        <w:jc w:val="center"/>
        <w:rPr>
          <w:b/>
          <w:sz w:val="26"/>
          <w:szCs w:val="26"/>
        </w:rPr>
      </w:pPr>
      <w:bookmarkStart w:id="73" w:name="bookmark23"/>
      <w:bookmarkStart w:id="74" w:name="_Toc8823759"/>
      <w:r w:rsidRPr="004138EA">
        <w:rPr>
          <w:b/>
          <w:sz w:val="26"/>
          <w:szCs w:val="26"/>
        </w:rPr>
        <w:t>ЗАКЛЮЧЕНИЕ</w:t>
      </w:r>
      <w:bookmarkEnd w:id="73"/>
      <w:bookmarkEnd w:id="74"/>
    </w:p>
    <w:p w:rsidR="002004ED" w:rsidRPr="002004ED" w:rsidRDefault="002004ED" w:rsidP="002004ED">
      <w:pPr>
        <w:rPr>
          <w:sz w:val="16"/>
          <w:szCs w:val="16"/>
        </w:rPr>
      </w:pPr>
    </w:p>
    <w:p w:rsidR="00BD7301" w:rsidRPr="00241F7B" w:rsidRDefault="00BD7301" w:rsidP="00BD7301">
      <w:pPr>
        <w:ind w:firstLine="851"/>
        <w:jc w:val="center"/>
        <w:rPr>
          <w:b/>
        </w:rPr>
      </w:pPr>
      <w:r w:rsidRPr="00241F7B">
        <w:rPr>
          <w:b/>
        </w:rPr>
        <w:t>Уважаемые депутаты!</w:t>
      </w:r>
    </w:p>
    <w:p w:rsidR="00BD7301" w:rsidRDefault="002004ED" w:rsidP="002004ED">
      <w:pPr>
        <w:jc w:val="both"/>
      </w:pPr>
      <w:r>
        <w:t xml:space="preserve">          </w:t>
      </w:r>
      <w:r w:rsidR="00BD7301" w:rsidRPr="00ED7686">
        <w:t xml:space="preserve">Отчетный год позади и </w:t>
      </w:r>
      <w:r w:rsidR="00BD7301">
        <w:t>наша задача: сосредоточится на решении тех проблем, которые ещё требуют решения</w:t>
      </w:r>
      <w:r>
        <w:t>.</w:t>
      </w:r>
      <w:r w:rsidR="00BD7301">
        <w:t xml:space="preserve"> </w:t>
      </w:r>
      <w:r>
        <w:t>К</w:t>
      </w:r>
      <w:r w:rsidR="00BD7301">
        <w:t xml:space="preserve"> сожалению их немало, и жизнь ставит перед нами новые задачи и возможности.</w:t>
      </w:r>
      <w:r w:rsidR="00BD7301" w:rsidRPr="00203F1A">
        <w:t xml:space="preserve"> </w:t>
      </w:r>
      <w:r w:rsidR="00BD7301">
        <w:t>И я рассчитываю на нашу дальнейшую конструктивную работу.</w:t>
      </w:r>
    </w:p>
    <w:p w:rsidR="00BD7301" w:rsidRPr="00ED7686" w:rsidRDefault="00BD7301" w:rsidP="00BD7301">
      <w:pPr>
        <w:ind w:firstLine="851"/>
        <w:jc w:val="both"/>
      </w:pPr>
    </w:p>
    <w:p w:rsidR="00BD7301" w:rsidRPr="00ED7686" w:rsidRDefault="00BD7301" w:rsidP="00BD7301">
      <w:pPr>
        <w:ind w:firstLine="709"/>
        <w:jc w:val="both"/>
      </w:pPr>
      <w:r>
        <w:t>Спасибо.</w:t>
      </w:r>
    </w:p>
    <w:p w:rsidR="00BE4CB5" w:rsidRPr="00ED7686" w:rsidRDefault="00BE4CB5" w:rsidP="00BD7301">
      <w:pPr>
        <w:ind w:firstLine="851"/>
        <w:jc w:val="both"/>
        <w:rPr>
          <w:bCs/>
        </w:rPr>
      </w:pPr>
    </w:p>
    <w:sectPr w:rsidR="00BE4CB5" w:rsidRPr="00ED7686" w:rsidSect="00F367DE">
      <w:footerReference w:type="even" r:id="rId93"/>
      <w:footerReference w:type="default" r:id="rId94"/>
      <w:pgSz w:w="11906" w:h="16838"/>
      <w:pgMar w:top="539" w:right="707" w:bottom="0"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7823" w:rsidRDefault="00B67823">
      <w:r>
        <w:separator/>
      </w:r>
    </w:p>
  </w:endnote>
  <w:endnote w:type="continuationSeparator" w:id="0">
    <w:p w:rsidR="00B67823" w:rsidRDefault="00B678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 Antiqua">
    <w:panose1 w:val="0204060205030503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6513" w:rsidRDefault="00746513" w:rsidP="00192488">
    <w:pPr>
      <w:pStyle w:val="a9"/>
      <w:framePr w:wrap="around" w:vAnchor="text" w:hAnchor="margin" w:xAlign="right" w:y="1"/>
      <w:rPr>
        <w:rStyle w:val="ab"/>
      </w:rPr>
    </w:pPr>
    <w:r>
      <w:rPr>
        <w:rStyle w:val="ab"/>
      </w:rPr>
      <w:fldChar w:fldCharType="begin"/>
    </w:r>
    <w:r>
      <w:rPr>
        <w:rStyle w:val="ab"/>
      </w:rPr>
      <w:instrText xml:space="preserve">PAGE  </w:instrText>
    </w:r>
    <w:r>
      <w:rPr>
        <w:rStyle w:val="ab"/>
      </w:rPr>
      <w:fldChar w:fldCharType="end"/>
    </w:r>
  </w:p>
  <w:p w:rsidR="00746513" w:rsidRDefault="00746513" w:rsidP="00192488">
    <w:pPr>
      <w:pStyle w:val="a9"/>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6513" w:rsidRDefault="00746513" w:rsidP="00192488">
    <w:pPr>
      <w:pStyle w:val="a9"/>
      <w:framePr w:wrap="around" w:vAnchor="text" w:hAnchor="margin" w:xAlign="right" w:y="1"/>
      <w:rPr>
        <w:rStyle w:val="ab"/>
      </w:rPr>
    </w:pPr>
    <w:r>
      <w:rPr>
        <w:rStyle w:val="ab"/>
      </w:rPr>
      <w:fldChar w:fldCharType="begin"/>
    </w:r>
    <w:r>
      <w:rPr>
        <w:rStyle w:val="ab"/>
      </w:rPr>
      <w:instrText xml:space="preserve">PAGE  </w:instrText>
    </w:r>
    <w:r>
      <w:rPr>
        <w:rStyle w:val="ab"/>
      </w:rPr>
      <w:fldChar w:fldCharType="separate"/>
    </w:r>
    <w:r w:rsidR="00FC322C">
      <w:rPr>
        <w:rStyle w:val="ab"/>
        <w:noProof/>
      </w:rPr>
      <w:t>2</w:t>
    </w:r>
    <w:r>
      <w:rPr>
        <w:rStyle w:val="ab"/>
      </w:rPr>
      <w:fldChar w:fldCharType="end"/>
    </w:r>
  </w:p>
  <w:p w:rsidR="00746513" w:rsidRDefault="00746513" w:rsidP="00192488">
    <w:pPr>
      <w:pStyle w:val="a9"/>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7823" w:rsidRDefault="00B67823">
      <w:r>
        <w:separator/>
      </w:r>
    </w:p>
  </w:footnote>
  <w:footnote w:type="continuationSeparator" w:id="0">
    <w:p w:rsidR="00B67823" w:rsidRDefault="00B6782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5"/>
    <w:lvl w:ilvl="0">
      <w:start w:val="1"/>
      <w:numFmt w:val="bullet"/>
      <w:lvlText w:val=""/>
      <w:lvlJc w:val="left"/>
      <w:pPr>
        <w:tabs>
          <w:tab w:val="num" w:pos="0"/>
        </w:tabs>
        <w:ind w:left="720" w:hanging="360"/>
      </w:pPr>
      <w:rPr>
        <w:rFonts w:ascii="Symbol" w:hAnsi="Symbol"/>
      </w:rPr>
    </w:lvl>
  </w:abstractNum>
  <w:abstractNum w:abstractNumId="1" w15:restartNumberingAfterBreak="0">
    <w:nsid w:val="0000000D"/>
    <w:multiLevelType w:val="singleLevel"/>
    <w:tmpl w:val="0000000D"/>
    <w:name w:val="WW8Num41"/>
    <w:lvl w:ilvl="0">
      <w:start w:val="1"/>
      <w:numFmt w:val="bullet"/>
      <w:lvlText w:val=""/>
      <w:lvlJc w:val="left"/>
      <w:pPr>
        <w:tabs>
          <w:tab w:val="num" w:pos="0"/>
        </w:tabs>
        <w:ind w:left="720" w:hanging="360"/>
      </w:pPr>
      <w:rPr>
        <w:rFonts w:ascii="Symbol" w:hAnsi="Symbol"/>
      </w:rPr>
    </w:lvl>
  </w:abstractNum>
  <w:abstractNum w:abstractNumId="2" w15:restartNumberingAfterBreak="0">
    <w:nsid w:val="03451018"/>
    <w:multiLevelType w:val="hybridMultilevel"/>
    <w:tmpl w:val="2FC2AF0A"/>
    <w:name w:val="WW8Num21"/>
    <w:lvl w:ilvl="0" w:tplc="FFFFFFFF">
      <w:start w:val="1"/>
      <w:numFmt w:val="decimal"/>
      <w:lvlText w:val="%1."/>
      <w:lvlJc w:val="left"/>
      <w:pPr>
        <w:ind w:left="1068" w:hanging="360"/>
      </w:pPr>
      <w:rPr>
        <w:rFonts w:hint="default"/>
        <w:b/>
        <w:sz w:val="26"/>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 w15:restartNumberingAfterBreak="0">
    <w:nsid w:val="0C787C5E"/>
    <w:multiLevelType w:val="hybridMultilevel"/>
    <w:tmpl w:val="5A58344A"/>
    <w:lvl w:ilvl="0" w:tplc="ADC288A2">
      <w:start w:val="1"/>
      <w:numFmt w:val="decimal"/>
      <w:lvlText w:val="%1."/>
      <w:lvlJc w:val="left"/>
      <w:pPr>
        <w:ind w:left="1068" w:hanging="360"/>
      </w:pPr>
      <w:rPr>
        <w:rFonts w:hint="default"/>
      </w:rPr>
    </w:lvl>
    <w:lvl w:ilvl="1" w:tplc="04190019">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 w15:restartNumberingAfterBreak="0">
    <w:nsid w:val="1641674A"/>
    <w:multiLevelType w:val="hybridMultilevel"/>
    <w:tmpl w:val="CE400A1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7B35AD8"/>
    <w:multiLevelType w:val="hybridMultilevel"/>
    <w:tmpl w:val="C838A192"/>
    <w:lvl w:ilvl="0" w:tplc="0F2C844C">
      <w:start w:val="1"/>
      <w:numFmt w:val="bullet"/>
      <w:lvlText w:val="•"/>
      <w:lvlJc w:val="left"/>
      <w:pPr>
        <w:tabs>
          <w:tab w:val="num" w:pos="720"/>
        </w:tabs>
        <w:ind w:left="720" w:hanging="360"/>
      </w:pPr>
      <w:rPr>
        <w:rFonts w:ascii="Arial" w:hAnsi="Arial" w:hint="default"/>
      </w:rPr>
    </w:lvl>
    <w:lvl w:ilvl="1" w:tplc="00E83682" w:tentative="1">
      <w:start w:val="1"/>
      <w:numFmt w:val="bullet"/>
      <w:lvlText w:val="•"/>
      <w:lvlJc w:val="left"/>
      <w:pPr>
        <w:tabs>
          <w:tab w:val="num" w:pos="1440"/>
        </w:tabs>
        <w:ind w:left="1440" w:hanging="360"/>
      </w:pPr>
      <w:rPr>
        <w:rFonts w:ascii="Arial" w:hAnsi="Arial" w:hint="default"/>
      </w:rPr>
    </w:lvl>
    <w:lvl w:ilvl="2" w:tplc="7C286E3C" w:tentative="1">
      <w:start w:val="1"/>
      <w:numFmt w:val="bullet"/>
      <w:lvlText w:val="•"/>
      <w:lvlJc w:val="left"/>
      <w:pPr>
        <w:tabs>
          <w:tab w:val="num" w:pos="2160"/>
        </w:tabs>
        <w:ind w:left="2160" w:hanging="360"/>
      </w:pPr>
      <w:rPr>
        <w:rFonts w:ascii="Arial" w:hAnsi="Arial" w:hint="default"/>
      </w:rPr>
    </w:lvl>
    <w:lvl w:ilvl="3" w:tplc="631CAC46" w:tentative="1">
      <w:start w:val="1"/>
      <w:numFmt w:val="bullet"/>
      <w:lvlText w:val="•"/>
      <w:lvlJc w:val="left"/>
      <w:pPr>
        <w:tabs>
          <w:tab w:val="num" w:pos="2880"/>
        </w:tabs>
        <w:ind w:left="2880" w:hanging="360"/>
      </w:pPr>
      <w:rPr>
        <w:rFonts w:ascii="Arial" w:hAnsi="Arial" w:hint="default"/>
      </w:rPr>
    </w:lvl>
    <w:lvl w:ilvl="4" w:tplc="A5D2DC24" w:tentative="1">
      <w:start w:val="1"/>
      <w:numFmt w:val="bullet"/>
      <w:lvlText w:val="•"/>
      <w:lvlJc w:val="left"/>
      <w:pPr>
        <w:tabs>
          <w:tab w:val="num" w:pos="3600"/>
        </w:tabs>
        <w:ind w:left="3600" w:hanging="360"/>
      </w:pPr>
      <w:rPr>
        <w:rFonts w:ascii="Arial" w:hAnsi="Arial" w:hint="default"/>
      </w:rPr>
    </w:lvl>
    <w:lvl w:ilvl="5" w:tplc="1346A3DE" w:tentative="1">
      <w:start w:val="1"/>
      <w:numFmt w:val="bullet"/>
      <w:lvlText w:val="•"/>
      <w:lvlJc w:val="left"/>
      <w:pPr>
        <w:tabs>
          <w:tab w:val="num" w:pos="4320"/>
        </w:tabs>
        <w:ind w:left="4320" w:hanging="360"/>
      </w:pPr>
      <w:rPr>
        <w:rFonts w:ascii="Arial" w:hAnsi="Arial" w:hint="default"/>
      </w:rPr>
    </w:lvl>
    <w:lvl w:ilvl="6" w:tplc="23503666" w:tentative="1">
      <w:start w:val="1"/>
      <w:numFmt w:val="bullet"/>
      <w:lvlText w:val="•"/>
      <w:lvlJc w:val="left"/>
      <w:pPr>
        <w:tabs>
          <w:tab w:val="num" w:pos="5040"/>
        </w:tabs>
        <w:ind w:left="5040" w:hanging="360"/>
      </w:pPr>
      <w:rPr>
        <w:rFonts w:ascii="Arial" w:hAnsi="Arial" w:hint="default"/>
      </w:rPr>
    </w:lvl>
    <w:lvl w:ilvl="7" w:tplc="666A6FAE" w:tentative="1">
      <w:start w:val="1"/>
      <w:numFmt w:val="bullet"/>
      <w:lvlText w:val="•"/>
      <w:lvlJc w:val="left"/>
      <w:pPr>
        <w:tabs>
          <w:tab w:val="num" w:pos="5760"/>
        </w:tabs>
        <w:ind w:left="5760" w:hanging="360"/>
      </w:pPr>
      <w:rPr>
        <w:rFonts w:ascii="Arial" w:hAnsi="Arial" w:hint="default"/>
      </w:rPr>
    </w:lvl>
    <w:lvl w:ilvl="8" w:tplc="F74A6E2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DA2762C"/>
    <w:multiLevelType w:val="multilevel"/>
    <w:tmpl w:val="8E7A65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F8F748A"/>
    <w:multiLevelType w:val="hybridMultilevel"/>
    <w:tmpl w:val="A1A013DE"/>
    <w:lvl w:ilvl="0" w:tplc="8E028B30">
      <w:start w:val="1"/>
      <w:numFmt w:val="bullet"/>
      <w:lvlText w:val="•"/>
      <w:lvlJc w:val="left"/>
      <w:pPr>
        <w:tabs>
          <w:tab w:val="num" w:pos="720"/>
        </w:tabs>
        <w:ind w:left="720" w:hanging="360"/>
      </w:pPr>
      <w:rPr>
        <w:rFonts w:ascii="Arial" w:hAnsi="Arial" w:hint="default"/>
      </w:rPr>
    </w:lvl>
    <w:lvl w:ilvl="1" w:tplc="2BB89CA8" w:tentative="1">
      <w:start w:val="1"/>
      <w:numFmt w:val="bullet"/>
      <w:lvlText w:val="•"/>
      <w:lvlJc w:val="left"/>
      <w:pPr>
        <w:tabs>
          <w:tab w:val="num" w:pos="1440"/>
        </w:tabs>
        <w:ind w:left="1440" w:hanging="360"/>
      </w:pPr>
      <w:rPr>
        <w:rFonts w:ascii="Arial" w:hAnsi="Arial" w:hint="default"/>
      </w:rPr>
    </w:lvl>
    <w:lvl w:ilvl="2" w:tplc="648E16CC" w:tentative="1">
      <w:start w:val="1"/>
      <w:numFmt w:val="bullet"/>
      <w:lvlText w:val="•"/>
      <w:lvlJc w:val="left"/>
      <w:pPr>
        <w:tabs>
          <w:tab w:val="num" w:pos="2160"/>
        </w:tabs>
        <w:ind w:left="2160" w:hanging="360"/>
      </w:pPr>
      <w:rPr>
        <w:rFonts w:ascii="Arial" w:hAnsi="Arial" w:hint="default"/>
      </w:rPr>
    </w:lvl>
    <w:lvl w:ilvl="3" w:tplc="D1BE0B46" w:tentative="1">
      <w:start w:val="1"/>
      <w:numFmt w:val="bullet"/>
      <w:lvlText w:val="•"/>
      <w:lvlJc w:val="left"/>
      <w:pPr>
        <w:tabs>
          <w:tab w:val="num" w:pos="2880"/>
        </w:tabs>
        <w:ind w:left="2880" w:hanging="360"/>
      </w:pPr>
      <w:rPr>
        <w:rFonts w:ascii="Arial" w:hAnsi="Arial" w:hint="default"/>
      </w:rPr>
    </w:lvl>
    <w:lvl w:ilvl="4" w:tplc="D2A0D2DE" w:tentative="1">
      <w:start w:val="1"/>
      <w:numFmt w:val="bullet"/>
      <w:lvlText w:val="•"/>
      <w:lvlJc w:val="left"/>
      <w:pPr>
        <w:tabs>
          <w:tab w:val="num" w:pos="3600"/>
        </w:tabs>
        <w:ind w:left="3600" w:hanging="360"/>
      </w:pPr>
      <w:rPr>
        <w:rFonts w:ascii="Arial" w:hAnsi="Arial" w:hint="default"/>
      </w:rPr>
    </w:lvl>
    <w:lvl w:ilvl="5" w:tplc="0658CD2C" w:tentative="1">
      <w:start w:val="1"/>
      <w:numFmt w:val="bullet"/>
      <w:lvlText w:val="•"/>
      <w:lvlJc w:val="left"/>
      <w:pPr>
        <w:tabs>
          <w:tab w:val="num" w:pos="4320"/>
        </w:tabs>
        <w:ind w:left="4320" w:hanging="360"/>
      </w:pPr>
      <w:rPr>
        <w:rFonts w:ascii="Arial" w:hAnsi="Arial" w:hint="default"/>
      </w:rPr>
    </w:lvl>
    <w:lvl w:ilvl="6" w:tplc="A6B849B6" w:tentative="1">
      <w:start w:val="1"/>
      <w:numFmt w:val="bullet"/>
      <w:lvlText w:val="•"/>
      <w:lvlJc w:val="left"/>
      <w:pPr>
        <w:tabs>
          <w:tab w:val="num" w:pos="5040"/>
        </w:tabs>
        <w:ind w:left="5040" w:hanging="360"/>
      </w:pPr>
      <w:rPr>
        <w:rFonts w:ascii="Arial" w:hAnsi="Arial" w:hint="default"/>
      </w:rPr>
    </w:lvl>
    <w:lvl w:ilvl="7" w:tplc="3CD4F764" w:tentative="1">
      <w:start w:val="1"/>
      <w:numFmt w:val="bullet"/>
      <w:lvlText w:val="•"/>
      <w:lvlJc w:val="left"/>
      <w:pPr>
        <w:tabs>
          <w:tab w:val="num" w:pos="5760"/>
        </w:tabs>
        <w:ind w:left="5760" w:hanging="360"/>
      </w:pPr>
      <w:rPr>
        <w:rFonts w:ascii="Arial" w:hAnsi="Arial" w:hint="default"/>
      </w:rPr>
    </w:lvl>
    <w:lvl w:ilvl="8" w:tplc="4826717C"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46C7F57"/>
    <w:multiLevelType w:val="multilevel"/>
    <w:tmpl w:val="39CC902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F8B1CE7"/>
    <w:multiLevelType w:val="hybridMultilevel"/>
    <w:tmpl w:val="A3CA258C"/>
    <w:lvl w:ilvl="0" w:tplc="E20C8CA0">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32B4369"/>
    <w:multiLevelType w:val="hybridMultilevel"/>
    <w:tmpl w:val="933270E4"/>
    <w:lvl w:ilvl="0" w:tplc="E20C8CA0">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3562301A"/>
    <w:multiLevelType w:val="multilevel"/>
    <w:tmpl w:val="36E2D24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start w:val="8"/>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F1B3089"/>
    <w:multiLevelType w:val="hybridMultilevel"/>
    <w:tmpl w:val="6F1ACEDE"/>
    <w:lvl w:ilvl="0" w:tplc="97DE91A0">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15:restartNumberingAfterBreak="0">
    <w:nsid w:val="42226427"/>
    <w:multiLevelType w:val="hybridMultilevel"/>
    <w:tmpl w:val="CB1C965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43B36FFA"/>
    <w:multiLevelType w:val="multilevel"/>
    <w:tmpl w:val="1D629332"/>
    <w:lvl w:ilvl="0">
      <w:start w:val="1"/>
      <w:numFmt w:val="bullet"/>
      <w:lvlText w:val="&gt;"/>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D9F09F5"/>
    <w:multiLevelType w:val="hybridMultilevel"/>
    <w:tmpl w:val="734A7DF6"/>
    <w:lvl w:ilvl="0" w:tplc="E20C8CA0">
      <w:numFmt w:val="bullet"/>
      <w:lvlText w:val="-"/>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5CBF58BC"/>
    <w:multiLevelType w:val="singleLevel"/>
    <w:tmpl w:val="E20C8CA0"/>
    <w:lvl w:ilvl="0">
      <w:numFmt w:val="bullet"/>
      <w:lvlText w:val="-"/>
      <w:lvlJc w:val="left"/>
      <w:pPr>
        <w:tabs>
          <w:tab w:val="num" w:pos="1080"/>
        </w:tabs>
        <w:ind w:left="1080" w:hanging="360"/>
      </w:pPr>
    </w:lvl>
  </w:abstractNum>
  <w:abstractNum w:abstractNumId="17" w15:restartNumberingAfterBreak="0">
    <w:nsid w:val="5F5103B6"/>
    <w:multiLevelType w:val="hybridMultilevel"/>
    <w:tmpl w:val="2560581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15:restartNumberingAfterBreak="0">
    <w:nsid w:val="6AFE546E"/>
    <w:multiLevelType w:val="hybridMultilevel"/>
    <w:tmpl w:val="AB1E36F4"/>
    <w:lvl w:ilvl="0" w:tplc="AB3EE822">
      <w:start w:val="1"/>
      <w:numFmt w:val="bullet"/>
      <w:lvlText w:val="•"/>
      <w:lvlJc w:val="left"/>
      <w:pPr>
        <w:tabs>
          <w:tab w:val="num" w:pos="720"/>
        </w:tabs>
        <w:ind w:left="720" w:hanging="360"/>
      </w:pPr>
      <w:rPr>
        <w:rFonts w:ascii="Arial" w:hAnsi="Arial" w:hint="default"/>
      </w:rPr>
    </w:lvl>
    <w:lvl w:ilvl="1" w:tplc="EAD48D20" w:tentative="1">
      <w:start w:val="1"/>
      <w:numFmt w:val="bullet"/>
      <w:lvlText w:val="•"/>
      <w:lvlJc w:val="left"/>
      <w:pPr>
        <w:tabs>
          <w:tab w:val="num" w:pos="1440"/>
        </w:tabs>
        <w:ind w:left="1440" w:hanging="360"/>
      </w:pPr>
      <w:rPr>
        <w:rFonts w:ascii="Arial" w:hAnsi="Arial" w:hint="default"/>
      </w:rPr>
    </w:lvl>
    <w:lvl w:ilvl="2" w:tplc="7DCA1132" w:tentative="1">
      <w:start w:val="1"/>
      <w:numFmt w:val="bullet"/>
      <w:lvlText w:val="•"/>
      <w:lvlJc w:val="left"/>
      <w:pPr>
        <w:tabs>
          <w:tab w:val="num" w:pos="2160"/>
        </w:tabs>
        <w:ind w:left="2160" w:hanging="360"/>
      </w:pPr>
      <w:rPr>
        <w:rFonts w:ascii="Arial" w:hAnsi="Arial" w:hint="default"/>
      </w:rPr>
    </w:lvl>
    <w:lvl w:ilvl="3" w:tplc="2752FAB8" w:tentative="1">
      <w:start w:val="1"/>
      <w:numFmt w:val="bullet"/>
      <w:lvlText w:val="•"/>
      <w:lvlJc w:val="left"/>
      <w:pPr>
        <w:tabs>
          <w:tab w:val="num" w:pos="2880"/>
        </w:tabs>
        <w:ind w:left="2880" w:hanging="360"/>
      </w:pPr>
      <w:rPr>
        <w:rFonts w:ascii="Arial" w:hAnsi="Arial" w:hint="default"/>
      </w:rPr>
    </w:lvl>
    <w:lvl w:ilvl="4" w:tplc="26562B02" w:tentative="1">
      <w:start w:val="1"/>
      <w:numFmt w:val="bullet"/>
      <w:lvlText w:val="•"/>
      <w:lvlJc w:val="left"/>
      <w:pPr>
        <w:tabs>
          <w:tab w:val="num" w:pos="3600"/>
        </w:tabs>
        <w:ind w:left="3600" w:hanging="360"/>
      </w:pPr>
      <w:rPr>
        <w:rFonts w:ascii="Arial" w:hAnsi="Arial" w:hint="default"/>
      </w:rPr>
    </w:lvl>
    <w:lvl w:ilvl="5" w:tplc="525AC3D0" w:tentative="1">
      <w:start w:val="1"/>
      <w:numFmt w:val="bullet"/>
      <w:lvlText w:val="•"/>
      <w:lvlJc w:val="left"/>
      <w:pPr>
        <w:tabs>
          <w:tab w:val="num" w:pos="4320"/>
        </w:tabs>
        <w:ind w:left="4320" w:hanging="360"/>
      </w:pPr>
      <w:rPr>
        <w:rFonts w:ascii="Arial" w:hAnsi="Arial" w:hint="default"/>
      </w:rPr>
    </w:lvl>
    <w:lvl w:ilvl="6" w:tplc="BDA28B88" w:tentative="1">
      <w:start w:val="1"/>
      <w:numFmt w:val="bullet"/>
      <w:lvlText w:val="•"/>
      <w:lvlJc w:val="left"/>
      <w:pPr>
        <w:tabs>
          <w:tab w:val="num" w:pos="5040"/>
        </w:tabs>
        <w:ind w:left="5040" w:hanging="360"/>
      </w:pPr>
      <w:rPr>
        <w:rFonts w:ascii="Arial" w:hAnsi="Arial" w:hint="default"/>
      </w:rPr>
    </w:lvl>
    <w:lvl w:ilvl="7" w:tplc="8A8821F8" w:tentative="1">
      <w:start w:val="1"/>
      <w:numFmt w:val="bullet"/>
      <w:lvlText w:val="•"/>
      <w:lvlJc w:val="left"/>
      <w:pPr>
        <w:tabs>
          <w:tab w:val="num" w:pos="5760"/>
        </w:tabs>
        <w:ind w:left="5760" w:hanging="360"/>
      </w:pPr>
      <w:rPr>
        <w:rFonts w:ascii="Arial" w:hAnsi="Arial" w:hint="default"/>
      </w:rPr>
    </w:lvl>
    <w:lvl w:ilvl="8" w:tplc="A0D0E60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BB37E28"/>
    <w:multiLevelType w:val="hybridMultilevel"/>
    <w:tmpl w:val="ED962454"/>
    <w:lvl w:ilvl="0" w:tplc="0419000F">
      <w:start w:val="1"/>
      <w:numFmt w:val="decimal"/>
      <w:lvlText w:val="%1."/>
      <w:lvlJc w:val="left"/>
      <w:pPr>
        <w:tabs>
          <w:tab w:val="num" w:pos="720"/>
        </w:tabs>
        <w:ind w:left="720" w:hanging="360"/>
      </w:pPr>
      <w:rPr>
        <w:rFonts w:hint="default"/>
      </w:rPr>
    </w:lvl>
    <w:lvl w:ilvl="1" w:tplc="0EE60F6E">
      <w:start w:val="15"/>
      <w:numFmt w:val="bullet"/>
      <w:lvlText w:val="-"/>
      <w:lvlJc w:val="left"/>
      <w:pPr>
        <w:tabs>
          <w:tab w:val="num" w:pos="2160"/>
        </w:tabs>
        <w:ind w:left="2160" w:hanging="1080"/>
      </w:pPr>
      <w:rPr>
        <w:rFonts w:ascii="Times New Roman" w:eastAsia="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7729429E"/>
    <w:multiLevelType w:val="hybridMultilevel"/>
    <w:tmpl w:val="088E846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7746781D"/>
    <w:multiLevelType w:val="hybridMultilevel"/>
    <w:tmpl w:val="87706FBA"/>
    <w:lvl w:ilvl="0" w:tplc="0419000B">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79A053C2"/>
    <w:multiLevelType w:val="hybridMultilevel"/>
    <w:tmpl w:val="B3787DF8"/>
    <w:lvl w:ilvl="0" w:tplc="AB205AB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9"/>
  </w:num>
  <w:num w:numId="2">
    <w:abstractNumId w:val="8"/>
  </w:num>
  <w:num w:numId="3">
    <w:abstractNumId w:val="6"/>
  </w:num>
  <w:num w:numId="4">
    <w:abstractNumId w:val="12"/>
  </w:num>
  <w:num w:numId="5">
    <w:abstractNumId w:val="14"/>
  </w:num>
  <w:num w:numId="6">
    <w:abstractNumId w:val="11"/>
  </w:num>
  <w:num w:numId="7">
    <w:abstractNumId w:val="16"/>
    <w:lvlOverride w:ilvl="0"/>
  </w:num>
  <w:num w:numId="8">
    <w:abstractNumId w:val="17"/>
  </w:num>
  <w:num w:numId="9">
    <w:abstractNumId w:val="20"/>
  </w:num>
  <w:num w:numId="10">
    <w:abstractNumId w:val="13"/>
  </w:num>
  <w:num w:numId="11">
    <w:abstractNumId w:val="21"/>
  </w:num>
  <w:num w:numId="12">
    <w:abstractNumId w:val="9"/>
  </w:num>
  <w:num w:numId="13">
    <w:abstractNumId w:val="4"/>
  </w:num>
  <w:num w:numId="14">
    <w:abstractNumId w:val="7"/>
  </w:num>
  <w:num w:numId="15">
    <w:abstractNumId w:val="18"/>
  </w:num>
  <w:num w:numId="16">
    <w:abstractNumId w:val="5"/>
  </w:num>
  <w:num w:numId="17">
    <w:abstractNumId w:val="22"/>
  </w:num>
  <w:num w:numId="18">
    <w:abstractNumId w:val="10"/>
  </w:num>
  <w:num w:numId="19">
    <w:abstractNumId w:val="15"/>
  </w:num>
  <w:num w:numId="20">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78A3"/>
    <w:rsid w:val="000013A8"/>
    <w:rsid w:val="000014E2"/>
    <w:rsid w:val="0000179B"/>
    <w:rsid w:val="00001E79"/>
    <w:rsid w:val="00002300"/>
    <w:rsid w:val="00002A58"/>
    <w:rsid w:val="00002FC0"/>
    <w:rsid w:val="0000467E"/>
    <w:rsid w:val="00004D4F"/>
    <w:rsid w:val="000052E3"/>
    <w:rsid w:val="00005552"/>
    <w:rsid w:val="000057EC"/>
    <w:rsid w:val="00006F58"/>
    <w:rsid w:val="00007131"/>
    <w:rsid w:val="0000780F"/>
    <w:rsid w:val="00007D9D"/>
    <w:rsid w:val="00010BCF"/>
    <w:rsid w:val="0001162C"/>
    <w:rsid w:val="00011CAB"/>
    <w:rsid w:val="00011F1D"/>
    <w:rsid w:val="000126A0"/>
    <w:rsid w:val="0001406C"/>
    <w:rsid w:val="00015478"/>
    <w:rsid w:val="00016F6F"/>
    <w:rsid w:val="000211B5"/>
    <w:rsid w:val="00021BD6"/>
    <w:rsid w:val="00022785"/>
    <w:rsid w:val="00023709"/>
    <w:rsid w:val="000249E7"/>
    <w:rsid w:val="00025754"/>
    <w:rsid w:val="00026677"/>
    <w:rsid w:val="00032698"/>
    <w:rsid w:val="00032F90"/>
    <w:rsid w:val="0003533F"/>
    <w:rsid w:val="00035CE6"/>
    <w:rsid w:val="000364DF"/>
    <w:rsid w:val="00036A78"/>
    <w:rsid w:val="00040745"/>
    <w:rsid w:val="00041513"/>
    <w:rsid w:val="00041896"/>
    <w:rsid w:val="00041FC6"/>
    <w:rsid w:val="000425D5"/>
    <w:rsid w:val="00043CA9"/>
    <w:rsid w:val="000440A1"/>
    <w:rsid w:val="0004433B"/>
    <w:rsid w:val="0004436E"/>
    <w:rsid w:val="00044BA3"/>
    <w:rsid w:val="00044C7C"/>
    <w:rsid w:val="0004524C"/>
    <w:rsid w:val="0005066B"/>
    <w:rsid w:val="00051213"/>
    <w:rsid w:val="00053439"/>
    <w:rsid w:val="00053CEC"/>
    <w:rsid w:val="00054C66"/>
    <w:rsid w:val="000559DB"/>
    <w:rsid w:val="00056CA4"/>
    <w:rsid w:val="0005707E"/>
    <w:rsid w:val="000572D0"/>
    <w:rsid w:val="000608E7"/>
    <w:rsid w:val="00060B41"/>
    <w:rsid w:val="000611FA"/>
    <w:rsid w:val="00061C90"/>
    <w:rsid w:val="000631F7"/>
    <w:rsid w:val="00063805"/>
    <w:rsid w:val="00064BAB"/>
    <w:rsid w:val="00064FBF"/>
    <w:rsid w:val="000656FA"/>
    <w:rsid w:val="00065D84"/>
    <w:rsid w:val="00066B66"/>
    <w:rsid w:val="00066F21"/>
    <w:rsid w:val="0007070E"/>
    <w:rsid w:val="00071124"/>
    <w:rsid w:val="000712C4"/>
    <w:rsid w:val="000720D2"/>
    <w:rsid w:val="00074853"/>
    <w:rsid w:val="00074ED7"/>
    <w:rsid w:val="000753FE"/>
    <w:rsid w:val="00076CF4"/>
    <w:rsid w:val="00082220"/>
    <w:rsid w:val="000824CC"/>
    <w:rsid w:val="00082E9E"/>
    <w:rsid w:val="00083120"/>
    <w:rsid w:val="0008376A"/>
    <w:rsid w:val="00083C53"/>
    <w:rsid w:val="000843FC"/>
    <w:rsid w:val="000845A9"/>
    <w:rsid w:val="000868BC"/>
    <w:rsid w:val="00086EB4"/>
    <w:rsid w:val="000905C0"/>
    <w:rsid w:val="0009072C"/>
    <w:rsid w:val="0009155E"/>
    <w:rsid w:val="00091872"/>
    <w:rsid w:val="0009205B"/>
    <w:rsid w:val="0009481B"/>
    <w:rsid w:val="000956DE"/>
    <w:rsid w:val="00096269"/>
    <w:rsid w:val="00096E81"/>
    <w:rsid w:val="000A46A6"/>
    <w:rsid w:val="000A4CEC"/>
    <w:rsid w:val="000A4F30"/>
    <w:rsid w:val="000A4FB1"/>
    <w:rsid w:val="000A58D4"/>
    <w:rsid w:val="000A5B0B"/>
    <w:rsid w:val="000A7125"/>
    <w:rsid w:val="000A7A58"/>
    <w:rsid w:val="000B118B"/>
    <w:rsid w:val="000B18D2"/>
    <w:rsid w:val="000B203E"/>
    <w:rsid w:val="000B3C9F"/>
    <w:rsid w:val="000B5370"/>
    <w:rsid w:val="000B5764"/>
    <w:rsid w:val="000B6074"/>
    <w:rsid w:val="000B6720"/>
    <w:rsid w:val="000B6812"/>
    <w:rsid w:val="000B7D30"/>
    <w:rsid w:val="000C0B63"/>
    <w:rsid w:val="000C15B3"/>
    <w:rsid w:val="000C1AC1"/>
    <w:rsid w:val="000C5923"/>
    <w:rsid w:val="000C720B"/>
    <w:rsid w:val="000D355C"/>
    <w:rsid w:val="000D6FF3"/>
    <w:rsid w:val="000E324B"/>
    <w:rsid w:val="000E3AAF"/>
    <w:rsid w:val="000E3C53"/>
    <w:rsid w:val="000E4C18"/>
    <w:rsid w:val="000E5935"/>
    <w:rsid w:val="000E6A9F"/>
    <w:rsid w:val="000E7BB9"/>
    <w:rsid w:val="000F1405"/>
    <w:rsid w:val="000F1C49"/>
    <w:rsid w:val="000F2723"/>
    <w:rsid w:val="000F29FB"/>
    <w:rsid w:val="000F3561"/>
    <w:rsid w:val="000F4AFD"/>
    <w:rsid w:val="000F66C4"/>
    <w:rsid w:val="00100252"/>
    <w:rsid w:val="001009A1"/>
    <w:rsid w:val="00102DF2"/>
    <w:rsid w:val="00103112"/>
    <w:rsid w:val="00103B8E"/>
    <w:rsid w:val="00103EEC"/>
    <w:rsid w:val="00105B65"/>
    <w:rsid w:val="00107797"/>
    <w:rsid w:val="00107992"/>
    <w:rsid w:val="00107C43"/>
    <w:rsid w:val="00110317"/>
    <w:rsid w:val="001129A9"/>
    <w:rsid w:val="00112B79"/>
    <w:rsid w:val="00112ED2"/>
    <w:rsid w:val="0011392E"/>
    <w:rsid w:val="0011489D"/>
    <w:rsid w:val="00114C5E"/>
    <w:rsid w:val="001201F4"/>
    <w:rsid w:val="00121857"/>
    <w:rsid w:val="001229B6"/>
    <w:rsid w:val="00124DFC"/>
    <w:rsid w:val="00124E53"/>
    <w:rsid w:val="00126742"/>
    <w:rsid w:val="00126787"/>
    <w:rsid w:val="00130ADE"/>
    <w:rsid w:val="001314E0"/>
    <w:rsid w:val="00131888"/>
    <w:rsid w:val="00131D68"/>
    <w:rsid w:val="0013286C"/>
    <w:rsid w:val="00132E04"/>
    <w:rsid w:val="001332CD"/>
    <w:rsid w:val="00135B8B"/>
    <w:rsid w:val="0013778F"/>
    <w:rsid w:val="001401E8"/>
    <w:rsid w:val="0014261A"/>
    <w:rsid w:val="00143E84"/>
    <w:rsid w:val="001445AE"/>
    <w:rsid w:val="00144FBC"/>
    <w:rsid w:val="0014532F"/>
    <w:rsid w:val="0014539B"/>
    <w:rsid w:val="00145ACE"/>
    <w:rsid w:val="0014743A"/>
    <w:rsid w:val="001475A4"/>
    <w:rsid w:val="00150302"/>
    <w:rsid w:val="001509CC"/>
    <w:rsid w:val="001523B8"/>
    <w:rsid w:val="001539FA"/>
    <w:rsid w:val="00154390"/>
    <w:rsid w:val="0015546F"/>
    <w:rsid w:val="0015636F"/>
    <w:rsid w:val="00156631"/>
    <w:rsid w:val="00156886"/>
    <w:rsid w:val="00162363"/>
    <w:rsid w:val="001624A7"/>
    <w:rsid w:val="00163464"/>
    <w:rsid w:val="00163512"/>
    <w:rsid w:val="00163DDF"/>
    <w:rsid w:val="00163E85"/>
    <w:rsid w:val="00164F8D"/>
    <w:rsid w:val="00166487"/>
    <w:rsid w:val="00166ACA"/>
    <w:rsid w:val="0017029C"/>
    <w:rsid w:val="00170922"/>
    <w:rsid w:val="00171C8B"/>
    <w:rsid w:val="00175076"/>
    <w:rsid w:val="001759ED"/>
    <w:rsid w:val="00176146"/>
    <w:rsid w:val="00177BF4"/>
    <w:rsid w:val="00180344"/>
    <w:rsid w:val="00181A13"/>
    <w:rsid w:val="00181CAD"/>
    <w:rsid w:val="00182F7B"/>
    <w:rsid w:val="00183B36"/>
    <w:rsid w:val="001840E9"/>
    <w:rsid w:val="001871A7"/>
    <w:rsid w:val="001875C4"/>
    <w:rsid w:val="0019059E"/>
    <w:rsid w:val="00191487"/>
    <w:rsid w:val="00192235"/>
    <w:rsid w:val="00192488"/>
    <w:rsid w:val="0019255E"/>
    <w:rsid w:val="00192CE5"/>
    <w:rsid w:val="00194B02"/>
    <w:rsid w:val="00194C42"/>
    <w:rsid w:val="001953BF"/>
    <w:rsid w:val="00195A6D"/>
    <w:rsid w:val="00195F30"/>
    <w:rsid w:val="001960E9"/>
    <w:rsid w:val="00197994"/>
    <w:rsid w:val="00197B9E"/>
    <w:rsid w:val="001A036E"/>
    <w:rsid w:val="001A21D4"/>
    <w:rsid w:val="001A2395"/>
    <w:rsid w:val="001A3D7D"/>
    <w:rsid w:val="001A4075"/>
    <w:rsid w:val="001A4E8D"/>
    <w:rsid w:val="001A635A"/>
    <w:rsid w:val="001A6A2E"/>
    <w:rsid w:val="001A7E14"/>
    <w:rsid w:val="001A7EDA"/>
    <w:rsid w:val="001B01AE"/>
    <w:rsid w:val="001B0480"/>
    <w:rsid w:val="001B1189"/>
    <w:rsid w:val="001B26CA"/>
    <w:rsid w:val="001B2716"/>
    <w:rsid w:val="001B2E6D"/>
    <w:rsid w:val="001B323C"/>
    <w:rsid w:val="001B3426"/>
    <w:rsid w:val="001B55B9"/>
    <w:rsid w:val="001B565D"/>
    <w:rsid w:val="001B57AE"/>
    <w:rsid w:val="001B6305"/>
    <w:rsid w:val="001B6325"/>
    <w:rsid w:val="001C1747"/>
    <w:rsid w:val="001C1AAE"/>
    <w:rsid w:val="001C2310"/>
    <w:rsid w:val="001C2596"/>
    <w:rsid w:val="001C4519"/>
    <w:rsid w:val="001D1381"/>
    <w:rsid w:val="001D3348"/>
    <w:rsid w:val="001D5903"/>
    <w:rsid w:val="001D5D5B"/>
    <w:rsid w:val="001D5EE4"/>
    <w:rsid w:val="001D66BA"/>
    <w:rsid w:val="001D6CFD"/>
    <w:rsid w:val="001E137B"/>
    <w:rsid w:val="001E172C"/>
    <w:rsid w:val="001E1CDD"/>
    <w:rsid w:val="001E2533"/>
    <w:rsid w:val="001E2EEB"/>
    <w:rsid w:val="001E51AF"/>
    <w:rsid w:val="001E57B5"/>
    <w:rsid w:val="001E6525"/>
    <w:rsid w:val="001E6ACE"/>
    <w:rsid w:val="001E6C32"/>
    <w:rsid w:val="001E78BC"/>
    <w:rsid w:val="001E7D96"/>
    <w:rsid w:val="001F032A"/>
    <w:rsid w:val="001F07E2"/>
    <w:rsid w:val="001F1BD2"/>
    <w:rsid w:val="001F24C7"/>
    <w:rsid w:val="001F37B4"/>
    <w:rsid w:val="001F4645"/>
    <w:rsid w:val="001F5D56"/>
    <w:rsid w:val="001F770B"/>
    <w:rsid w:val="001F7F74"/>
    <w:rsid w:val="001F7FF0"/>
    <w:rsid w:val="002004ED"/>
    <w:rsid w:val="00201032"/>
    <w:rsid w:val="00201873"/>
    <w:rsid w:val="00204E96"/>
    <w:rsid w:val="00205125"/>
    <w:rsid w:val="00205363"/>
    <w:rsid w:val="00206A39"/>
    <w:rsid w:val="002070E3"/>
    <w:rsid w:val="00207F16"/>
    <w:rsid w:val="00210936"/>
    <w:rsid w:val="002113CF"/>
    <w:rsid w:val="00212EB1"/>
    <w:rsid w:val="00213E96"/>
    <w:rsid w:val="002148EB"/>
    <w:rsid w:val="00214F1F"/>
    <w:rsid w:val="0021505C"/>
    <w:rsid w:val="0021706B"/>
    <w:rsid w:val="0021798E"/>
    <w:rsid w:val="002219D9"/>
    <w:rsid w:val="00221D94"/>
    <w:rsid w:val="00222CCF"/>
    <w:rsid w:val="00222DB9"/>
    <w:rsid w:val="00223890"/>
    <w:rsid w:val="0022536F"/>
    <w:rsid w:val="002258B9"/>
    <w:rsid w:val="00226F6B"/>
    <w:rsid w:val="0022715E"/>
    <w:rsid w:val="00227A50"/>
    <w:rsid w:val="00230099"/>
    <w:rsid w:val="002307E0"/>
    <w:rsid w:val="00231A91"/>
    <w:rsid w:val="00237976"/>
    <w:rsid w:val="00240912"/>
    <w:rsid w:val="0024139B"/>
    <w:rsid w:val="00243212"/>
    <w:rsid w:val="00243A56"/>
    <w:rsid w:val="0024470F"/>
    <w:rsid w:val="00244F97"/>
    <w:rsid w:val="002462CF"/>
    <w:rsid w:val="00246E40"/>
    <w:rsid w:val="00246E75"/>
    <w:rsid w:val="0024786F"/>
    <w:rsid w:val="00247D7A"/>
    <w:rsid w:val="00247DF4"/>
    <w:rsid w:val="002510F1"/>
    <w:rsid w:val="002514D3"/>
    <w:rsid w:val="0025271B"/>
    <w:rsid w:val="00252F15"/>
    <w:rsid w:val="00254EC0"/>
    <w:rsid w:val="002562BC"/>
    <w:rsid w:val="0025673B"/>
    <w:rsid w:val="00256B0A"/>
    <w:rsid w:val="002613EC"/>
    <w:rsid w:val="0026181F"/>
    <w:rsid w:val="00263615"/>
    <w:rsid w:val="00264B86"/>
    <w:rsid w:val="0026752F"/>
    <w:rsid w:val="0026786E"/>
    <w:rsid w:val="00267DC9"/>
    <w:rsid w:val="00270572"/>
    <w:rsid w:val="00270F31"/>
    <w:rsid w:val="00273D0E"/>
    <w:rsid w:val="00274389"/>
    <w:rsid w:val="002748A3"/>
    <w:rsid w:val="00274B1E"/>
    <w:rsid w:val="0027699B"/>
    <w:rsid w:val="00277180"/>
    <w:rsid w:val="00281648"/>
    <w:rsid w:val="00281C4C"/>
    <w:rsid w:val="00282F96"/>
    <w:rsid w:val="00283CA0"/>
    <w:rsid w:val="00283ED9"/>
    <w:rsid w:val="00284012"/>
    <w:rsid w:val="002846BD"/>
    <w:rsid w:val="0028569E"/>
    <w:rsid w:val="00290580"/>
    <w:rsid w:val="00290B4D"/>
    <w:rsid w:val="002917FE"/>
    <w:rsid w:val="00291B53"/>
    <w:rsid w:val="002934C8"/>
    <w:rsid w:val="00293A5D"/>
    <w:rsid w:val="00293FCF"/>
    <w:rsid w:val="00294B94"/>
    <w:rsid w:val="002A0F7E"/>
    <w:rsid w:val="002A21D1"/>
    <w:rsid w:val="002A279A"/>
    <w:rsid w:val="002A527E"/>
    <w:rsid w:val="002A52C7"/>
    <w:rsid w:val="002A5C0E"/>
    <w:rsid w:val="002A778C"/>
    <w:rsid w:val="002B0B3B"/>
    <w:rsid w:val="002B0FA6"/>
    <w:rsid w:val="002B1A60"/>
    <w:rsid w:val="002B1ADF"/>
    <w:rsid w:val="002B1E74"/>
    <w:rsid w:val="002B6E3F"/>
    <w:rsid w:val="002B7597"/>
    <w:rsid w:val="002B759B"/>
    <w:rsid w:val="002C02AD"/>
    <w:rsid w:val="002C19DC"/>
    <w:rsid w:val="002C2C2F"/>
    <w:rsid w:val="002C5405"/>
    <w:rsid w:val="002C55C0"/>
    <w:rsid w:val="002C5BC8"/>
    <w:rsid w:val="002C627C"/>
    <w:rsid w:val="002C7E3D"/>
    <w:rsid w:val="002D0FDB"/>
    <w:rsid w:val="002D10F9"/>
    <w:rsid w:val="002D40B8"/>
    <w:rsid w:val="002D4538"/>
    <w:rsid w:val="002D4772"/>
    <w:rsid w:val="002D5205"/>
    <w:rsid w:val="002D5296"/>
    <w:rsid w:val="002D5797"/>
    <w:rsid w:val="002D5FBB"/>
    <w:rsid w:val="002D63B1"/>
    <w:rsid w:val="002D744D"/>
    <w:rsid w:val="002D7DF8"/>
    <w:rsid w:val="002E06B7"/>
    <w:rsid w:val="002E0D27"/>
    <w:rsid w:val="002E306D"/>
    <w:rsid w:val="002E38FC"/>
    <w:rsid w:val="002E3C4B"/>
    <w:rsid w:val="002E5A39"/>
    <w:rsid w:val="002E64ED"/>
    <w:rsid w:val="002E7BCB"/>
    <w:rsid w:val="002F10E5"/>
    <w:rsid w:val="002F23BE"/>
    <w:rsid w:val="002F33E2"/>
    <w:rsid w:val="002F40C0"/>
    <w:rsid w:val="002F465D"/>
    <w:rsid w:val="002F4E90"/>
    <w:rsid w:val="002F5326"/>
    <w:rsid w:val="002F7D3B"/>
    <w:rsid w:val="003010F9"/>
    <w:rsid w:val="00301469"/>
    <w:rsid w:val="003016A9"/>
    <w:rsid w:val="00301819"/>
    <w:rsid w:val="00301EAD"/>
    <w:rsid w:val="003032EE"/>
    <w:rsid w:val="003053A5"/>
    <w:rsid w:val="00305850"/>
    <w:rsid w:val="003061C3"/>
    <w:rsid w:val="00306C3B"/>
    <w:rsid w:val="0030743E"/>
    <w:rsid w:val="003101EC"/>
    <w:rsid w:val="00311158"/>
    <w:rsid w:val="00311211"/>
    <w:rsid w:val="0031181D"/>
    <w:rsid w:val="00311B76"/>
    <w:rsid w:val="00311FD3"/>
    <w:rsid w:val="003126A5"/>
    <w:rsid w:val="00315367"/>
    <w:rsid w:val="003160F5"/>
    <w:rsid w:val="0031737F"/>
    <w:rsid w:val="00322FC4"/>
    <w:rsid w:val="00323BC7"/>
    <w:rsid w:val="00325FE0"/>
    <w:rsid w:val="00327C80"/>
    <w:rsid w:val="00330231"/>
    <w:rsid w:val="0033031D"/>
    <w:rsid w:val="003315EA"/>
    <w:rsid w:val="0033244B"/>
    <w:rsid w:val="003324E8"/>
    <w:rsid w:val="003330C0"/>
    <w:rsid w:val="00333264"/>
    <w:rsid w:val="003335B7"/>
    <w:rsid w:val="00334BC8"/>
    <w:rsid w:val="003351CB"/>
    <w:rsid w:val="0033588D"/>
    <w:rsid w:val="00336A10"/>
    <w:rsid w:val="00336B2B"/>
    <w:rsid w:val="00336B98"/>
    <w:rsid w:val="003379E3"/>
    <w:rsid w:val="00340467"/>
    <w:rsid w:val="00341B2A"/>
    <w:rsid w:val="00342630"/>
    <w:rsid w:val="003439E0"/>
    <w:rsid w:val="00343AFF"/>
    <w:rsid w:val="00343C83"/>
    <w:rsid w:val="00344608"/>
    <w:rsid w:val="003446EC"/>
    <w:rsid w:val="00344E4B"/>
    <w:rsid w:val="00345F5E"/>
    <w:rsid w:val="003464A9"/>
    <w:rsid w:val="00346F88"/>
    <w:rsid w:val="0035047F"/>
    <w:rsid w:val="00351490"/>
    <w:rsid w:val="003523E8"/>
    <w:rsid w:val="00352BB2"/>
    <w:rsid w:val="0035300F"/>
    <w:rsid w:val="00353190"/>
    <w:rsid w:val="00356766"/>
    <w:rsid w:val="00356AE8"/>
    <w:rsid w:val="003606DD"/>
    <w:rsid w:val="00361D6A"/>
    <w:rsid w:val="003634E1"/>
    <w:rsid w:val="00365E0D"/>
    <w:rsid w:val="003667D4"/>
    <w:rsid w:val="0036727D"/>
    <w:rsid w:val="0037038B"/>
    <w:rsid w:val="003718B1"/>
    <w:rsid w:val="00373DF5"/>
    <w:rsid w:val="0037416C"/>
    <w:rsid w:val="00375347"/>
    <w:rsid w:val="00375A9C"/>
    <w:rsid w:val="003760F3"/>
    <w:rsid w:val="00376F97"/>
    <w:rsid w:val="003774A0"/>
    <w:rsid w:val="0037769F"/>
    <w:rsid w:val="003777D4"/>
    <w:rsid w:val="00380056"/>
    <w:rsid w:val="003818E3"/>
    <w:rsid w:val="00383CEA"/>
    <w:rsid w:val="003842D8"/>
    <w:rsid w:val="003846B2"/>
    <w:rsid w:val="00384F87"/>
    <w:rsid w:val="0038597A"/>
    <w:rsid w:val="003860A7"/>
    <w:rsid w:val="0038611F"/>
    <w:rsid w:val="003862B3"/>
    <w:rsid w:val="00386512"/>
    <w:rsid w:val="003876BC"/>
    <w:rsid w:val="00390662"/>
    <w:rsid w:val="0039279E"/>
    <w:rsid w:val="00392CF8"/>
    <w:rsid w:val="0039353D"/>
    <w:rsid w:val="00393602"/>
    <w:rsid w:val="00393F0F"/>
    <w:rsid w:val="00394F01"/>
    <w:rsid w:val="003958AC"/>
    <w:rsid w:val="003960C7"/>
    <w:rsid w:val="003961B9"/>
    <w:rsid w:val="003965B5"/>
    <w:rsid w:val="0039779A"/>
    <w:rsid w:val="003A0029"/>
    <w:rsid w:val="003A0A9C"/>
    <w:rsid w:val="003A23E4"/>
    <w:rsid w:val="003A30C8"/>
    <w:rsid w:val="003A4D9F"/>
    <w:rsid w:val="003B0339"/>
    <w:rsid w:val="003B1BE3"/>
    <w:rsid w:val="003B3029"/>
    <w:rsid w:val="003B32DA"/>
    <w:rsid w:val="003B4BE8"/>
    <w:rsid w:val="003B5A5C"/>
    <w:rsid w:val="003C0983"/>
    <w:rsid w:val="003C1B90"/>
    <w:rsid w:val="003C1C0A"/>
    <w:rsid w:val="003C29C7"/>
    <w:rsid w:val="003C455E"/>
    <w:rsid w:val="003C5867"/>
    <w:rsid w:val="003C65A4"/>
    <w:rsid w:val="003C7401"/>
    <w:rsid w:val="003D073E"/>
    <w:rsid w:val="003D08AE"/>
    <w:rsid w:val="003D0C2B"/>
    <w:rsid w:val="003D1113"/>
    <w:rsid w:val="003D1FE6"/>
    <w:rsid w:val="003D28B3"/>
    <w:rsid w:val="003D3356"/>
    <w:rsid w:val="003D3474"/>
    <w:rsid w:val="003D3F33"/>
    <w:rsid w:val="003D4759"/>
    <w:rsid w:val="003D4F50"/>
    <w:rsid w:val="003E0C1C"/>
    <w:rsid w:val="003E2946"/>
    <w:rsid w:val="003E4D79"/>
    <w:rsid w:val="003E586D"/>
    <w:rsid w:val="003E6C77"/>
    <w:rsid w:val="003E7451"/>
    <w:rsid w:val="003E75F8"/>
    <w:rsid w:val="003E7DB3"/>
    <w:rsid w:val="003F0934"/>
    <w:rsid w:val="003F0EEC"/>
    <w:rsid w:val="003F3DF1"/>
    <w:rsid w:val="003F43F4"/>
    <w:rsid w:val="003F4615"/>
    <w:rsid w:val="003F4F4E"/>
    <w:rsid w:val="003F52FC"/>
    <w:rsid w:val="003F6A54"/>
    <w:rsid w:val="003F6AF6"/>
    <w:rsid w:val="003F73D0"/>
    <w:rsid w:val="00400246"/>
    <w:rsid w:val="00401340"/>
    <w:rsid w:val="00402B50"/>
    <w:rsid w:val="00403393"/>
    <w:rsid w:val="00405B86"/>
    <w:rsid w:val="0040626D"/>
    <w:rsid w:val="004064F9"/>
    <w:rsid w:val="00406558"/>
    <w:rsid w:val="00406D89"/>
    <w:rsid w:val="0040786D"/>
    <w:rsid w:val="00410FA2"/>
    <w:rsid w:val="004122C4"/>
    <w:rsid w:val="00412D88"/>
    <w:rsid w:val="00413130"/>
    <w:rsid w:val="00413727"/>
    <w:rsid w:val="004138EA"/>
    <w:rsid w:val="00414132"/>
    <w:rsid w:val="004153DF"/>
    <w:rsid w:val="00415405"/>
    <w:rsid w:val="00416B90"/>
    <w:rsid w:val="00416CF4"/>
    <w:rsid w:val="00416D50"/>
    <w:rsid w:val="00417069"/>
    <w:rsid w:val="00417B0B"/>
    <w:rsid w:val="00417B6F"/>
    <w:rsid w:val="00420F42"/>
    <w:rsid w:val="004233B5"/>
    <w:rsid w:val="004241A7"/>
    <w:rsid w:val="0042646D"/>
    <w:rsid w:val="0042673B"/>
    <w:rsid w:val="00426A23"/>
    <w:rsid w:val="00426EB7"/>
    <w:rsid w:val="0042707D"/>
    <w:rsid w:val="004271BC"/>
    <w:rsid w:val="00427E33"/>
    <w:rsid w:val="0043013E"/>
    <w:rsid w:val="00430E86"/>
    <w:rsid w:val="00430F5C"/>
    <w:rsid w:val="0043158B"/>
    <w:rsid w:val="00433C12"/>
    <w:rsid w:val="004359CB"/>
    <w:rsid w:val="00436BD2"/>
    <w:rsid w:val="00440473"/>
    <w:rsid w:val="0044184D"/>
    <w:rsid w:val="0044628D"/>
    <w:rsid w:val="004465A4"/>
    <w:rsid w:val="00447183"/>
    <w:rsid w:val="0044799B"/>
    <w:rsid w:val="00447F95"/>
    <w:rsid w:val="00450593"/>
    <w:rsid w:val="0045202A"/>
    <w:rsid w:val="00452AE9"/>
    <w:rsid w:val="0045484A"/>
    <w:rsid w:val="00455362"/>
    <w:rsid w:val="00456812"/>
    <w:rsid w:val="00456A5A"/>
    <w:rsid w:val="00460B00"/>
    <w:rsid w:val="00460EFB"/>
    <w:rsid w:val="00461B97"/>
    <w:rsid w:val="00462AC4"/>
    <w:rsid w:val="00464322"/>
    <w:rsid w:val="004645E7"/>
    <w:rsid w:val="00464D64"/>
    <w:rsid w:val="00466121"/>
    <w:rsid w:val="004663E5"/>
    <w:rsid w:val="004665FD"/>
    <w:rsid w:val="00466CFC"/>
    <w:rsid w:val="00467538"/>
    <w:rsid w:val="004678F4"/>
    <w:rsid w:val="00470B5E"/>
    <w:rsid w:val="00470FC6"/>
    <w:rsid w:val="00471B52"/>
    <w:rsid w:val="00471F54"/>
    <w:rsid w:val="00472524"/>
    <w:rsid w:val="00472D02"/>
    <w:rsid w:val="004734F5"/>
    <w:rsid w:val="00473D4B"/>
    <w:rsid w:val="00473DBA"/>
    <w:rsid w:val="0047450D"/>
    <w:rsid w:val="00474A48"/>
    <w:rsid w:val="004752AF"/>
    <w:rsid w:val="004803EF"/>
    <w:rsid w:val="00480671"/>
    <w:rsid w:val="00481BA0"/>
    <w:rsid w:val="00481D74"/>
    <w:rsid w:val="0048352E"/>
    <w:rsid w:val="00483939"/>
    <w:rsid w:val="004859F4"/>
    <w:rsid w:val="00485C11"/>
    <w:rsid w:val="0048670E"/>
    <w:rsid w:val="004867A1"/>
    <w:rsid w:val="00487C01"/>
    <w:rsid w:val="0049008E"/>
    <w:rsid w:val="0049279A"/>
    <w:rsid w:val="00493217"/>
    <w:rsid w:val="00494677"/>
    <w:rsid w:val="00496616"/>
    <w:rsid w:val="00497216"/>
    <w:rsid w:val="00497E7B"/>
    <w:rsid w:val="004A05FE"/>
    <w:rsid w:val="004A1F39"/>
    <w:rsid w:val="004A3FC2"/>
    <w:rsid w:val="004A4C0A"/>
    <w:rsid w:val="004A4C54"/>
    <w:rsid w:val="004A4E4E"/>
    <w:rsid w:val="004A692A"/>
    <w:rsid w:val="004A715A"/>
    <w:rsid w:val="004A7A37"/>
    <w:rsid w:val="004B2F19"/>
    <w:rsid w:val="004B6328"/>
    <w:rsid w:val="004B6699"/>
    <w:rsid w:val="004B7356"/>
    <w:rsid w:val="004B7C58"/>
    <w:rsid w:val="004C1CBC"/>
    <w:rsid w:val="004C1D1A"/>
    <w:rsid w:val="004C2664"/>
    <w:rsid w:val="004C2C69"/>
    <w:rsid w:val="004C32C4"/>
    <w:rsid w:val="004C4BF5"/>
    <w:rsid w:val="004C662A"/>
    <w:rsid w:val="004C7221"/>
    <w:rsid w:val="004D0326"/>
    <w:rsid w:val="004D0BD6"/>
    <w:rsid w:val="004D1B6B"/>
    <w:rsid w:val="004D38DC"/>
    <w:rsid w:val="004D48E3"/>
    <w:rsid w:val="004D6239"/>
    <w:rsid w:val="004E005C"/>
    <w:rsid w:val="004E0D52"/>
    <w:rsid w:val="004E0E12"/>
    <w:rsid w:val="004E115D"/>
    <w:rsid w:val="004E11E0"/>
    <w:rsid w:val="004E1341"/>
    <w:rsid w:val="004E27EB"/>
    <w:rsid w:val="004E3593"/>
    <w:rsid w:val="004E45CF"/>
    <w:rsid w:val="004E49B3"/>
    <w:rsid w:val="004E5433"/>
    <w:rsid w:val="004E5A2D"/>
    <w:rsid w:val="004E6112"/>
    <w:rsid w:val="004E6FA1"/>
    <w:rsid w:val="004F008D"/>
    <w:rsid w:val="004F0274"/>
    <w:rsid w:val="004F0615"/>
    <w:rsid w:val="004F0ADF"/>
    <w:rsid w:val="004F24E4"/>
    <w:rsid w:val="004F269E"/>
    <w:rsid w:val="004F3113"/>
    <w:rsid w:val="004F34D5"/>
    <w:rsid w:val="004F4202"/>
    <w:rsid w:val="004F5DBA"/>
    <w:rsid w:val="004F68C2"/>
    <w:rsid w:val="004F71ED"/>
    <w:rsid w:val="005012AA"/>
    <w:rsid w:val="005019A3"/>
    <w:rsid w:val="00501F3E"/>
    <w:rsid w:val="005027B8"/>
    <w:rsid w:val="005055D0"/>
    <w:rsid w:val="00510336"/>
    <w:rsid w:val="005103A6"/>
    <w:rsid w:val="00510C53"/>
    <w:rsid w:val="00511D0C"/>
    <w:rsid w:val="00512EA0"/>
    <w:rsid w:val="00513249"/>
    <w:rsid w:val="005138F0"/>
    <w:rsid w:val="00513DAC"/>
    <w:rsid w:val="00515257"/>
    <w:rsid w:val="00515D0A"/>
    <w:rsid w:val="00516081"/>
    <w:rsid w:val="0051612B"/>
    <w:rsid w:val="005163BC"/>
    <w:rsid w:val="00520603"/>
    <w:rsid w:val="00520987"/>
    <w:rsid w:val="00522B72"/>
    <w:rsid w:val="00522E5F"/>
    <w:rsid w:val="005238B2"/>
    <w:rsid w:val="00526821"/>
    <w:rsid w:val="00527CF3"/>
    <w:rsid w:val="005305E0"/>
    <w:rsid w:val="005307B2"/>
    <w:rsid w:val="005338CF"/>
    <w:rsid w:val="00533D4B"/>
    <w:rsid w:val="00533DC5"/>
    <w:rsid w:val="00534770"/>
    <w:rsid w:val="00534FD5"/>
    <w:rsid w:val="005359DE"/>
    <w:rsid w:val="00535A2A"/>
    <w:rsid w:val="0053674B"/>
    <w:rsid w:val="00537B8E"/>
    <w:rsid w:val="00540210"/>
    <w:rsid w:val="005409AA"/>
    <w:rsid w:val="005416B4"/>
    <w:rsid w:val="00544910"/>
    <w:rsid w:val="00544E18"/>
    <w:rsid w:val="00545071"/>
    <w:rsid w:val="005456E6"/>
    <w:rsid w:val="00545A81"/>
    <w:rsid w:val="00547855"/>
    <w:rsid w:val="005508E8"/>
    <w:rsid w:val="00550DE0"/>
    <w:rsid w:val="00551A37"/>
    <w:rsid w:val="00553BDB"/>
    <w:rsid w:val="00555FA8"/>
    <w:rsid w:val="005579A0"/>
    <w:rsid w:val="00560D81"/>
    <w:rsid w:val="005616E6"/>
    <w:rsid w:val="00561E83"/>
    <w:rsid w:val="00562501"/>
    <w:rsid w:val="005625E8"/>
    <w:rsid w:val="005629D4"/>
    <w:rsid w:val="00565272"/>
    <w:rsid w:val="00565511"/>
    <w:rsid w:val="00567807"/>
    <w:rsid w:val="00570C6C"/>
    <w:rsid w:val="00571D9D"/>
    <w:rsid w:val="00571F96"/>
    <w:rsid w:val="0057243D"/>
    <w:rsid w:val="00572CB6"/>
    <w:rsid w:val="00574084"/>
    <w:rsid w:val="00575A4C"/>
    <w:rsid w:val="005760DC"/>
    <w:rsid w:val="005769FE"/>
    <w:rsid w:val="00576E50"/>
    <w:rsid w:val="00577A5E"/>
    <w:rsid w:val="005818F8"/>
    <w:rsid w:val="00582326"/>
    <w:rsid w:val="00582C61"/>
    <w:rsid w:val="00584905"/>
    <w:rsid w:val="00584E3D"/>
    <w:rsid w:val="00590268"/>
    <w:rsid w:val="005921BC"/>
    <w:rsid w:val="0059299D"/>
    <w:rsid w:val="00592ED4"/>
    <w:rsid w:val="00593C9A"/>
    <w:rsid w:val="005942C0"/>
    <w:rsid w:val="00594608"/>
    <w:rsid w:val="00595467"/>
    <w:rsid w:val="00595EEA"/>
    <w:rsid w:val="00596FC7"/>
    <w:rsid w:val="00597D18"/>
    <w:rsid w:val="005A22A3"/>
    <w:rsid w:val="005A2D77"/>
    <w:rsid w:val="005A2EC2"/>
    <w:rsid w:val="005A3B17"/>
    <w:rsid w:val="005A4ED5"/>
    <w:rsid w:val="005A556D"/>
    <w:rsid w:val="005A64C4"/>
    <w:rsid w:val="005A6869"/>
    <w:rsid w:val="005A7711"/>
    <w:rsid w:val="005B13FF"/>
    <w:rsid w:val="005B1AC1"/>
    <w:rsid w:val="005B22C5"/>
    <w:rsid w:val="005B2CCD"/>
    <w:rsid w:val="005B2DA0"/>
    <w:rsid w:val="005B42B7"/>
    <w:rsid w:val="005B55A0"/>
    <w:rsid w:val="005B5C31"/>
    <w:rsid w:val="005B5DF2"/>
    <w:rsid w:val="005C3062"/>
    <w:rsid w:val="005C3FDD"/>
    <w:rsid w:val="005C5691"/>
    <w:rsid w:val="005C58D9"/>
    <w:rsid w:val="005C5E84"/>
    <w:rsid w:val="005C652B"/>
    <w:rsid w:val="005C7ECE"/>
    <w:rsid w:val="005D04DC"/>
    <w:rsid w:val="005D274E"/>
    <w:rsid w:val="005D30D0"/>
    <w:rsid w:val="005D34D7"/>
    <w:rsid w:val="005D398B"/>
    <w:rsid w:val="005D5588"/>
    <w:rsid w:val="005D5811"/>
    <w:rsid w:val="005D58A0"/>
    <w:rsid w:val="005D5A63"/>
    <w:rsid w:val="005D5B26"/>
    <w:rsid w:val="005D6218"/>
    <w:rsid w:val="005D64B3"/>
    <w:rsid w:val="005D6919"/>
    <w:rsid w:val="005D733B"/>
    <w:rsid w:val="005D7A88"/>
    <w:rsid w:val="005E0B79"/>
    <w:rsid w:val="005E1EA4"/>
    <w:rsid w:val="005E2CE9"/>
    <w:rsid w:val="005E4183"/>
    <w:rsid w:val="005E4505"/>
    <w:rsid w:val="005E46C1"/>
    <w:rsid w:val="005E6191"/>
    <w:rsid w:val="005E6E6A"/>
    <w:rsid w:val="005F0023"/>
    <w:rsid w:val="005F0239"/>
    <w:rsid w:val="005F0ADC"/>
    <w:rsid w:val="005F13D1"/>
    <w:rsid w:val="005F14A5"/>
    <w:rsid w:val="005F1DE2"/>
    <w:rsid w:val="005F1EC6"/>
    <w:rsid w:val="005F32CD"/>
    <w:rsid w:val="005F349F"/>
    <w:rsid w:val="005F6773"/>
    <w:rsid w:val="006000A3"/>
    <w:rsid w:val="00600AD9"/>
    <w:rsid w:val="00602FD9"/>
    <w:rsid w:val="00603452"/>
    <w:rsid w:val="00603724"/>
    <w:rsid w:val="00604467"/>
    <w:rsid w:val="0060749A"/>
    <w:rsid w:val="00607777"/>
    <w:rsid w:val="00610F61"/>
    <w:rsid w:val="006114CE"/>
    <w:rsid w:val="0061263D"/>
    <w:rsid w:val="006128C2"/>
    <w:rsid w:val="00613A52"/>
    <w:rsid w:val="00613BD0"/>
    <w:rsid w:val="00613E8B"/>
    <w:rsid w:val="00614C61"/>
    <w:rsid w:val="006151C7"/>
    <w:rsid w:val="00620598"/>
    <w:rsid w:val="00620DED"/>
    <w:rsid w:val="00622400"/>
    <w:rsid w:val="00622A6A"/>
    <w:rsid w:val="00623061"/>
    <w:rsid w:val="0062353E"/>
    <w:rsid w:val="00625681"/>
    <w:rsid w:val="00626A26"/>
    <w:rsid w:val="00627856"/>
    <w:rsid w:val="006305FD"/>
    <w:rsid w:val="00631A3B"/>
    <w:rsid w:val="00631A85"/>
    <w:rsid w:val="0063277A"/>
    <w:rsid w:val="0063293E"/>
    <w:rsid w:val="00634058"/>
    <w:rsid w:val="00634280"/>
    <w:rsid w:val="00634AA4"/>
    <w:rsid w:val="00634DD7"/>
    <w:rsid w:val="006359B6"/>
    <w:rsid w:val="00636401"/>
    <w:rsid w:val="00636DDD"/>
    <w:rsid w:val="0064026F"/>
    <w:rsid w:val="0064141F"/>
    <w:rsid w:val="0064224E"/>
    <w:rsid w:val="00643653"/>
    <w:rsid w:val="006446ED"/>
    <w:rsid w:val="00645188"/>
    <w:rsid w:val="0064663F"/>
    <w:rsid w:val="00647B4E"/>
    <w:rsid w:val="00650852"/>
    <w:rsid w:val="00650D06"/>
    <w:rsid w:val="0065128B"/>
    <w:rsid w:val="00651816"/>
    <w:rsid w:val="00652CAE"/>
    <w:rsid w:val="00652D6D"/>
    <w:rsid w:val="0065317B"/>
    <w:rsid w:val="00653C99"/>
    <w:rsid w:val="00654B69"/>
    <w:rsid w:val="0065554A"/>
    <w:rsid w:val="0065626C"/>
    <w:rsid w:val="00657BB9"/>
    <w:rsid w:val="00657E19"/>
    <w:rsid w:val="0066077C"/>
    <w:rsid w:val="00660E0D"/>
    <w:rsid w:val="00660E86"/>
    <w:rsid w:val="0066242D"/>
    <w:rsid w:val="0066276E"/>
    <w:rsid w:val="00663401"/>
    <w:rsid w:val="00664B03"/>
    <w:rsid w:val="00667460"/>
    <w:rsid w:val="00667B9D"/>
    <w:rsid w:val="0067038A"/>
    <w:rsid w:val="006705A8"/>
    <w:rsid w:val="00670A37"/>
    <w:rsid w:val="00670F36"/>
    <w:rsid w:val="0067105D"/>
    <w:rsid w:val="00672162"/>
    <w:rsid w:val="00672E5B"/>
    <w:rsid w:val="00673396"/>
    <w:rsid w:val="00673CB1"/>
    <w:rsid w:val="00674782"/>
    <w:rsid w:val="00674E09"/>
    <w:rsid w:val="006755C2"/>
    <w:rsid w:val="00675F96"/>
    <w:rsid w:val="00676461"/>
    <w:rsid w:val="00682899"/>
    <w:rsid w:val="00684C3E"/>
    <w:rsid w:val="0068740C"/>
    <w:rsid w:val="0069076C"/>
    <w:rsid w:val="00690E87"/>
    <w:rsid w:val="00690EA5"/>
    <w:rsid w:val="00691928"/>
    <w:rsid w:val="00691DAB"/>
    <w:rsid w:val="00692244"/>
    <w:rsid w:val="006926F0"/>
    <w:rsid w:val="006935E2"/>
    <w:rsid w:val="006936A7"/>
    <w:rsid w:val="00696CF9"/>
    <w:rsid w:val="0069773E"/>
    <w:rsid w:val="006A1997"/>
    <w:rsid w:val="006A2201"/>
    <w:rsid w:val="006A2D15"/>
    <w:rsid w:val="006A5E1C"/>
    <w:rsid w:val="006A7CCE"/>
    <w:rsid w:val="006B03A3"/>
    <w:rsid w:val="006B1424"/>
    <w:rsid w:val="006B1ACE"/>
    <w:rsid w:val="006B1F68"/>
    <w:rsid w:val="006B24C6"/>
    <w:rsid w:val="006B2623"/>
    <w:rsid w:val="006B2DF6"/>
    <w:rsid w:val="006B3314"/>
    <w:rsid w:val="006B5AC1"/>
    <w:rsid w:val="006B6666"/>
    <w:rsid w:val="006B7E2F"/>
    <w:rsid w:val="006C005D"/>
    <w:rsid w:val="006C1138"/>
    <w:rsid w:val="006C1D0F"/>
    <w:rsid w:val="006C35AB"/>
    <w:rsid w:val="006C460C"/>
    <w:rsid w:val="006C465D"/>
    <w:rsid w:val="006C4927"/>
    <w:rsid w:val="006C5A40"/>
    <w:rsid w:val="006C7631"/>
    <w:rsid w:val="006C788B"/>
    <w:rsid w:val="006D19D6"/>
    <w:rsid w:val="006D2D58"/>
    <w:rsid w:val="006D3022"/>
    <w:rsid w:val="006D3B98"/>
    <w:rsid w:val="006D3F7B"/>
    <w:rsid w:val="006D6507"/>
    <w:rsid w:val="006D6519"/>
    <w:rsid w:val="006E09A6"/>
    <w:rsid w:val="006E1D58"/>
    <w:rsid w:val="006E332B"/>
    <w:rsid w:val="006E4608"/>
    <w:rsid w:val="006E5165"/>
    <w:rsid w:val="006F05C9"/>
    <w:rsid w:val="006F2722"/>
    <w:rsid w:val="006F2D40"/>
    <w:rsid w:val="006F33AB"/>
    <w:rsid w:val="006F55C1"/>
    <w:rsid w:val="006F6069"/>
    <w:rsid w:val="006F6282"/>
    <w:rsid w:val="006F7E59"/>
    <w:rsid w:val="007004B4"/>
    <w:rsid w:val="00701916"/>
    <w:rsid w:val="00702DD9"/>
    <w:rsid w:val="0070331F"/>
    <w:rsid w:val="00703CB4"/>
    <w:rsid w:val="00705B71"/>
    <w:rsid w:val="00705E17"/>
    <w:rsid w:val="00706637"/>
    <w:rsid w:val="00710D25"/>
    <w:rsid w:val="00710D6F"/>
    <w:rsid w:val="00711B1D"/>
    <w:rsid w:val="00714367"/>
    <w:rsid w:val="007157BD"/>
    <w:rsid w:val="0071685A"/>
    <w:rsid w:val="00716EBD"/>
    <w:rsid w:val="00720229"/>
    <w:rsid w:val="00720B8E"/>
    <w:rsid w:val="00720DB1"/>
    <w:rsid w:val="00721152"/>
    <w:rsid w:val="007211E4"/>
    <w:rsid w:val="00722DD4"/>
    <w:rsid w:val="00723972"/>
    <w:rsid w:val="0072404C"/>
    <w:rsid w:val="007251A1"/>
    <w:rsid w:val="007253C0"/>
    <w:rsid w:val="00731B03"/>
    <w:rsid w:val="0073215F"/>
    <w:rsid w:val="00732A93"/>
    <w:rsid w:val="00733721"/>
    <w:rsid w:val="007352BD"/>
    <w:rsid w:val="00735325"/>
    <w:rsid w:val="00736080"/>
    <w:rsid w:val="007360F9"/>
    <w:rsid w:val="00736B5F"/>
    <w:rsid w:val="00737FA9"/>
    <w:rsid w:val="00740FA7"/>
    <w:rsid w:val="00741834"/>
    <w:rsid w:val="0074279C"/>
    <w:rsid w:val="007428EC"/>
    <w:rsid w:val="00742C91"/>
    <w:rsid w:val="00743037"/>
    <w:rsid w:val="007430F3"/>
    <w:rsid w:val="0074565C"/>
    <w:rsid w:val="0074599B"/>
    <w:rsid w:val="00746513"/>
    <w:rsid w:val="0074798B"/>
    <w:rsid w:val="00747BD2"/>
    <w:rsid w:val="00750041"/>
    <w:rsid w:val="00750B3B"/>
    <w:rsid w:val="00751A10"/>
    <w:rsid w:val="00751A8C"/>
    <w:rsid w:val="00751B79"/>
    <w:rsid w:val="00753EA7"/>
    <w:rsid w:val="00754F37"/>
    <w:rsid w:val="00756C19"/>
    <w:rsid w:val="007572C5"/>
    <w:rsid w:val="00757E71"/>
    <w:rsid w:val="00760626"/>
    <w:rsid w:val="00760BDA"/>
    <w:rsid w:val="0076109B"/>
    <w:rsid w:val="007620C0"/>
    <w:rsid w:val="00762DAF"/>
    <w:rsid w:val="00766D0F"/>
    <w:rsid w:val="00766E6F"/>
    <w:rsid w:val="007703EF"/>
    <w:rsid w:val="0077071F"/>
    <w:rsid w:val="00771345"/>
    <w:rsid w:val="0077140D"/>
    <w:rsid w:val="0077240F"/>
    <w:rsid w:val="00772765"/>
    <w:rsid w:val="007746DE"/>
    <w:rsid w:val="0077480A"/>
    <w:rsid w:val="007751E2"/>
    <w:rsid w:val="007756FA"/>
    <w:rsid w:val="00776E19"/>
    <w:rsid w:val="00776FC8"/>
    <w:rsid w:val="007775DB"/>
    <w:rsid w:val="00780D2D"/>
    <w:rsid w:val="007811B3"/>
    <w:rsid w:val="00781B8A"/>
    <w:rsid w:val="00783B27"/>
    <w:rsid w:val="007843B9"/>
    <w:rsid w:val="00784DAF"/>
    <w:rsid w:val="00785AB7"/>
    <w:rsid w:val="00786EE7"/>
    <w:rsid w:val="00787AA7"/>
    <w:rsid w:val="00791DB8"/>
    <w:rsid w:val="00792583"/>
    <w:rsid w:val="00792927"/>
    <w:rsid w:val="00795F75"/>
    <w:rsid w:val="007967BE"/>
    <w:rsid w:val="00797CE5"/>
    <w:rsid w:val="007A06EF"/>
    <w:rsid w:val="007A0735"/>
    <w:rsid w:val="007A0A0A"/>
    <w:rsid w:val="007A0C25"/>
    <w:rsid w:val="007A1AEE"/>
    <w:rsid w:val="007A2260"/>
    <w:rsid w:val="007A26AD"/>
    <w:rsid w:val="007A3E3A"/>
    <w:rsid w:val="007A44BC"/>
    <w:rsid w:val="007A4C15"/>
    <w:rsid w:val="007A7560"/>
    <w:rsid w:val="007A7AA1"/>
    <w:rsid w:val="007A7C9E"/>
    <w:rsid w:val="007B081F"/>
    <w:rsid w:val="007B1F8C"/>
    <w:rsid w:val="007B25E1"/>
    <w:rsid w:val="007B299C"/>
    <w:rsid w:val="007B3036"/>
    <w:rsid w:val="007B30DD"/>
    <w:rsid w:val="007B4713"/>
    <w:rsid w:val="007B4735"/>
    <w:rsid w:val="007B68C6"/>
    <w:rsid w:val="007B6BC2"/>
    <w:rsid w:val="007B6FB9"/>
    <w:rsid w:val="007C0646"/>
    <w:rsid w:val="007C1A7B"/>
    <w:rsid w:val="007C1AD5"/>
    <w:rsid w:val="007C3CA3"/>
    <w:rsid w:val="007C41E4"/>
    <w:rsid w:val="007C43EE"/>
    <w:rsid w:val="007C6634"/>
    <w:rsid w:val="007C6C1B"/>
    <w:rsid w:val="007C7520"/>
    <w:rsid w:val="007D2AFF"/>
    <w:rsid w:val="007D3D29"/>
    <w:rsid w:val="007D42DA"/>
    <w:rsid w:val="007E0188"/>
    <w:rsid w:val="007E0599"/>
    <w:rsid w:val="007E0C1E"/>
    <w:rsid w:val="007E1947"/>
    <w:rsid w:val="007E2B61"/>
    <w:rsid w:val="007E321F"/>
    <w:rsid w:val="007E3738"/>
    <w:rsid w:val="007E3A71"/>
    <w:rsid w:val="007E511D"/>
    <w:rsid w:val="007E619D"/>
    <w:rsid w:val="007E6418"/>
    <w:rsid w:val="007E6D92"/>
    <w:rsid w:val="007E7DD6"/>
    <w:rsid w:val="007F075E"/>
    <w:rsid w:val="007F37CD"/>
    <w:rsid w:val="007F46DD"/>
    <w:rsid w:val="007F47A5"/>
    <w:rsid w:val="007F5B1C"/>
    <w:rsid w:val="007F5CB4"/>
    <w:rsid w:val="007F6A01"/>
    <w:rsid w:val="007F6E98"/>
    <w:rsid w:val="0080035E"/>
    <w:rsid w:val="00800E4A"/>
    <w:rsid w:val="00800EF6"/>
    <w:rsid w:val="008038DF"/>
    <w:rsid w:val="00804025"/>
    <w:rsid w:val="00804E9F"/>
    <w:rsid w:val="00805880"/>
    <w:rsid w:val="00807308"/>
    <w:rsid w:val="008079BF"/>
    <w:rsid w:val="00810181"/>
    <w:rsid w:val="00810275"/>
    <w:rsid w:val="00810711"/>
    <w:rsid w:val="00811282"/>
    <w:rsid w:val="00811EF5"/>
    <w:rsid w:val="008133D6"/>
    <w:rsid w:val="00813E8C"/>
    <w:rsid w:val="008148F1"/>
    <w:rsid w:val="00815A13"/>
    <w:rsid w:val="008204BF"/>
    <w:rsid w:val="00820FE7"/>
    <w:rsid w:val="00821353"/>
    <w:rsid w:val="008254CC"/>
    <w:rsid w:val="008254F7"/>
    <w:rsid w:val="008259EB"/>
    <w:rsid w:val="008264C0"/>
    <w:rsid w:val="00826A29"/>
    <w:rsid w:val="00826C53"/>
    <w:rsid w:val="00827FCE"/>
    <w:rsid w:val="00830878"/>
    <w:rsid w:val="0083088C"/>
    <w:rsid w:val="00830F18"/>
    <w:rsid w:val="00831146"/>
    <w:rsid w:val="00832235"/>
    <w:rsid w:val="00832858"/>
    <w:rsid w:val="008332BA"/>
    <w:rsid w:val="008333D4"/>
    <w:rsid w:val="008342FF"/>
    <w:rsid w:val="00836509"/>
    <w:rsid w:val="00840589"/>
    <w:rsid w:val="00841088"/>
    <w:rsid w:val="00841BD6"/>
    <w:rsid w:val="00841C52"/>
    <w:rsid w:val="00843956"/>
    <w:rsid w:val="0084448F"/>
    <w:rsid w:val="00844CBA"/>
    <w:rsid w:val="00844E04"/>
    <w:rsid w:val="0084501C"/>
    <w:rsid w:val="00845DAA"/>
    <w:rsid w:val="00845FCD"/>
    <w:rsid w:val="008469E1"/>
    <w:rsid w:val="00847AF5"/>
    <w:rsid w:val="00850AFE"/>
    <w:rsid w:val="00851986"/>
    <w:rsid w:val="008541EF"/>
    <w:rsid w:val="00855C74"/>
    <w:rsid w:val="008560B6"/>
    <w:rsid w:val="00857D4B"/>
    <w:rsid w:val="008618F4"/>
    <w:rsid w:val="00861EF6"/>
    <w:rsid w:val="008622C4"/>
    <w:rsid w:val="00862E19"/>
    <w:rsid w:val="00866204"/>
    <w:rsid w:val="00866541"/>
    <w:rsid w:val="00866CE2"/>
    <w:rsid w:val="00870403"/>
    <w:rsid w:val="008735AF"/>
    <w:rsid w:val="00873643"/>
    <w:rsid w:val="0087388D"/>
    <w:rsid w:val="00873C48"/>
    <w:rsid w:val="00876E17"/>
    <w:rsid w:val="008779E6"/>
    <w:rsid w:val="00880AEB"/>
    <w:rsid w:val="00881797"/>
    <w:rsid w:val="008827BA"/>
    <w:rsid w:val="008827E8"/>
    <w:rsid w:val="0088298A"/>
    <w:rsid w:val="008856C3"/>
    <w:rsid w:val="008870D2"/>
    <w:rsid w:val="008911FE"/>
    <w:rsid w:val="00891428"/>
    <w:rsid w:val="00891E43"/>
    <w:rsid w:val="00892A18"/>
    <w:rsid w:val="008935EF"/>
    <w:rsid w:val="00893663"/>
    <w:rsid w:val="00894694"/>
    <w:rsid w:val="008979C1"/>
    <w:rsid w:val="00897DBF"/>
    <w:rsid w:val="008A1BE2"/>
    <w:rsid w:val="008A2624"/>
    <w:rsid w:val="008A3614"/>
    <w:rsid w:val="008A445A"/>
    <w:rsid w:val="008A5184"/>
    <w:rsid w:val="008A5EFC"/>
    <w:rsid w:val="008A6F25"/>
    <w:rsid w:val="008A701B"/>
    <w:rsid w:val="008A727A"/>
    <w:rsid w:val="008A7C1D"/>
    <w:rsid w:val="008B11C2"/>
    <w:rsid w:val="008B1FFF"/>
    <w:rsid w:val="008B2337"/>
    <w:rsid w:val="008B2D00"/>
    <w:rsid w:val="008B2D9E"/>
    <w:rsid w:val="008B3178"/>
    <w:rsid w:val="008B47A5"/>
    <w:rsid w:val="008B47A8"/>
    <w:rsid w:val="008B6A5D"/>
    <w:rsid w:val="008B6AC5"/>
    <w:rsid w:val="008B6FB5"/>
    <w:rsid w:val="008B723C"/>
    <w:rsid w:val="008C132D"/>
    <w:rsid w:val="008C185D"/>
    <w:rsid w:val="008C21F3"/>
    <w:rsid w:val="008C2405"/>
    <w:rsid w:val="008C3A3B"/>
    <w:rsid w:val="008C3BC2"/>
    <w:rsid w:val="008C5425"/>
    <w:rsid w:val="008C64E0"/>
    <w:rsid w:val="008C6BB4"/>
    <w:rsid w:val="008C6F96"/>
    <w:rsid w:val="008C7E4C"/>
    <w:rsid w:val="008D00CB"/>
    <w:rsid w:val="008D0E35"/>
    <w:rsid w:val="008D0E8A"/>
    <w:rsid w:val="008D0E8D"/>
    <w:rsid w:val="008D1E26"/>
    <w:rsid w:val="008D2E6C"/>
    <w:rsid w:val="008D4A71"/>
    <w:rsid w:val="008D5993"/>
    <w:rsid w:val="008D6D32"/>
    <w:rsid w:val="008E04C9"/>
    <w:rsid w:val="008E231D"/>
    <w:rsid w:val="008E2728"/>
    <w:rsid w:val="008E2979"/>
    <w:rsid w:val="008E2F91"/>
    <w:rsid w:val="008E3074"/>
    <w:rsid w:val="008E497A"/>
    <w:rsid w:val="008E4EB8"/>
    <w:rsid w:val="008E4F52"/>
    <w:rsid w:val="008E7425"/>
    <w:rsid w:val="008E7B97"/>
    <w:rsid w:val="008E7E46"/>
    <w:rsid w:val="008F091B"/>
    <w:rsid w:val="008F0DC0"/>
    <w:rsid w:val="008F205D"/>
    <w:rsid w:val="008F460A"/>
    <w:rsid w:val="008F4CCB"/>
    <w:rsid w:val="008F5F74"/>
    <w:rsid w:val="008F6BA1"/>
    <w:rsid w:val="008F6DCD"/>
    <w:rsid w:val="00901B0F"/>
    <w:rsid w:val="00902936"/>
    <w:rsid w:val="00903486"/>
    <w:rsid w:val="009041F6"/>
    <w:rsid w:val="00904FEE"/>
    <w:rsid w:val="00905132"/>
    <w:rsid w:val="009058DC"/>
    <w:rsid w:val="00906B1D"/>
    <w:rsid w:val="00906E33"/>
    <w:rsid w:val="009102E2"/>
    <w:rsid w:val="0091207F"/>
    <w:rsid w:val="0091219F"/>
    <w:rsid w:val="00912842"/>
    <w:rsid w:val="00912F67"/>
    <w:rsid w:val="00913702"/>
    <w:rsid w:val="00914366"/>
    <w:rsid w:val="0091436C"/>
    <w:rsid w:val="00914DBC"/>
    <w:rsid w:val="00915CC8"/>
    <w:rsid w:val="00915E63"/>
    <w:rsid w:val="00916258"/>
    <w:rsid w:val="00916898"/>
    <w:rsid w:val="00916AE8"/>
    <w:rsid w:val="00917482"/>
    <w:rsid w:val="00917B9A"/>
    <w:rsid w:val="009216BC"/>
    <w:rsid w:val="00921C52"/>
    <w:rsid w:val="0092259D"/>
    <w:rsid w:val="00922A63"/>
    <w:rsid w:val="00924884"/>
    <w:rsid w:val="00924BFD"/>
    <w:rsid w:val="00926A18"/>
    <w:rsid w:val="00927B54"/>
    <w:rsid w:val="009337BD"/>
    <w:rsid w:val="00933B73"/>
    <w:rsid w:val="0093403F"/>
    <w:rsid w:val="00934713"/>
    <w:rsid w:val="00934B20"/>
    <w:rsid w:val="009358F1"/>
    <w:rsid w:val="009360D0"/>
    <w:rsid w:val="0093726F"/>
    <w:rsid w:val="00940FAA"/>
    <w:rsid w:val="009410EA"/>
    <w:rsid w:val="00950256"/>
    <w:rsid w:val="00952C07"/>
    <w:rsid w:val="00952FB4"/>
    <w:rsid w:val="0095361D"/>
    <w:rsid w:val="00955A68"/>
    <w:rsid w:val="009563D9"/>
    <w:rsid w:val="00961982"/>
    <w:rsid w:val="00961B6E"/>
    <w:rsid w:val="009635A2"/>
    <w:rsid w:val="00963EBC"/>
    <w:rsid w:val="009647EB"/>
    <w:rsid w:val="009647FE"/>
    <w:rsid w:val="009650D7"/>
    <w:rsid w:val="009678D9"/>
    <w:rsid w:val="0097049A"/>
    <w:rsid w:val="0097109A"/>
    <w:rsid w:val="00971342"/>
    <w:rsid w:val="009718A7"/>
    <w:rsid w:val="009721B3"/>
    <w:rsid w:val="0097283C"/>
    <w:rsid w:val="00973480"/>
    <w:rsid w:val="0097360E"/>
    <w:rsid w:val="00973AA7"/>
    <w:rsid w:val="00973BEB"/>
    <w:rsid w:val="00973E9E"/>
    <w:rsid w:val="00974752"/>
    <w:rsid w:val="00976127"/>
    <w:rsid w:val="0097702E"/>
    <w:rsid w:val="009775E5"/>
    <w:rsid w:val="009802AB"/>
    <w:rsid w:val="009844D5"/>
    <w:rsid w:val="00984DF0"/>
    <w:rsid w:val="00985620"/>
    <w:rsid w:val="00985E30"/>
    <w:rsid w:val="00985EB6"/>
    <w:rsid w:val="00991459"/>
    <w:rsid w:val="00995195"/>
    <w:rsid w:val="00995244"/>
    <w:rsid w:val="0099525D"/>
    <w:rsid w:val="009958B0"/>
    <w:rsid w:val="00996060"/>
    <w:rsid w:val="00996841"/>
    <w:rsid w:val="00996C3B"/>
    <w:rsid w:val="009972FF"/>
    <w:rsid w:val="009975A6"/>
    <w:rsid w:val="009A0126"/>
    <w:rsid w:val="009A0C0B"/>
    <w:rsid w:val="009A0F00"/>
    <w:rsid w:val="009A3458"/>
    <w:rsid w:val="009A5337"/>
    <w:rsid w:val="009A55F3"/>
    <w:rsid w:val="009A5760"/>
    <w:rsid w:val="009B093A"/>
    <w:rsid w:val="009B101E"/>
    <w:rsid w:val="009B13CF"/>
    <w:rsid w:val="009B1AFF"/>
    <w:rsid w:val="009B2F03"/>
    <w:rsid w:val="009B3486"/>
    <w:rsid w:val="009B395D"/>
    <w:rsid w:val="009B4E6C"/>
    <w:rsid w:val="009B6915"/>
    <w:rsid w:val="009B6C5D"/>
    <w:rsid w:val="009B7C34"/>
    <w:rsid w:val="009C01B4"/>
    <w:rsid w:val="009C06B5"/>
    <w:rsid w:val="009C0918"/>
    <w:rsid w:val="009C11F9"/>
    <w:rsid w:val="009C169C"/>
    <w:rsid w:val="009C3B95"/>
    <w:rsid w:val="009C3DC4"/>
    <w:rsid w:val="009C57D9"/>
    <w:rsid w:val="009C6146"/>
    <w:rsid w:val="009C61B6"/>
    <w:rsid w:val="009C6815"/>
    <w:rsid w:val="009C6CD7"/>
    <w:rsid w:val="009C6F3B"/>
    <w:rsid w:val="009C706A"/>
    <w:rsid w:val="009D0F14"/>
    <w:rsid w:val="009D1A2C"/>
    <w:rsid w:val="009D4B59"/>
    <w:rsid w:val="009D503F"/>
    <w:rsid w:val="009D5465"/>
    <w:rsid w:val="009D5B6A"/>
    <w:rsid w:val="009E16C1"/>
    <w:rsid w:val="009E1DD0"/>
    <w:rsid w:val="009E474D"/>
    <w:rsid w:val="009E4BE5"/>
    <w:rsid w:val="009E4EDB"/>
    <w:rsid w:val="009E53E6"/>
    <w:rsid w:val="009E5A49"/>
    <w:rsid w:val="009E7C84"/>
    <w:rsid w:val="009F0025"/>
    <w:rsid w:val="009F11C2"/>
    <w:rsid w:val="009F14FE"/>
    <w:rsid w:val="009F3F4C"/>
    <w:rsid w:val="009F54F4"/>
    <w:rsid w:val="009F5B29"/>
    <w:rsid w:val="009F64D7"/>
    <w:rsid w:val="00A00DDC"/>
    <w:rsid w:val="00A02346"/>
    <w:rsid w:val="00A030E5"/>
    <w:rsid w:val="00A076D7"/>
    <w:rsid w:val="00A07AA1"/>
    <w:rsid w:val="00A10FB3"/>
    <w:rsid w:val="00A12B1F"/>
    <w:rsid w:val="00A1302C"/>
    <w:rsid w:val="00A13DFA"/>
    <w:rsid w:val="00A15B1C"/>
    <w:rsid w:val="00A164F4"/>
    <w:rsid w:val="00A17ADD"/>
    <w:rsid w:val="00A21CE1"/>
    <w:rsid w:val="00A21EDC"/>
    <w:rsid w:val="00A2211F"/>
    <w:rsid w:val="00A22E92"/>
    <w:rsid w:val="00A2368C"/>
    <w:rsid w:val="00A25A70"/>
    <w:rsid w:val="00A25EEB"/>
    <w:rsid w:val="00A2615E"/>
    <w:rsid w:val="00A26EC1"/>
    <w:rsid w:val="00A26FB0"/>
    <w:rsid w:val="00A30CDD"/>
    <w:rsid w:val="00A3155B"/>
    <w:rsid w:val="00A32309"/>
    <w:rsid w:val="00A326BD"/>
    <w:rsid w:val="00A32CF0"/>
    <w:rsid w:val="00A332A4"/>
    <w:rsid w:val="00A3392E"/>
    <w:rsid w:val="00A33FB2"/>
    <w:rsid w:val="00A34077"/>
    <w:rsid w:val="00A342A0"/>
    <w:rsid w:val="00A343A3"/>
    <w:rsid w:val="00A34CF0"/>
    <w:rsid w:val="00A35EC0"/>
    <w:rsid w:val="00A3610D"/>
    <w:rsid w:val="00A36413"/>
    <w:rsid w:val="00A3693D"/>
    <w:rsid w:val="00A413A7"/>
    <w:rsid w:val="00A418C8"/>
    <w:rsid w:val="00A429F6"/>
    <w:rsid w:val="00A4341E"/>
    <w:rsid w:val="00A44580"/>
    <w:rsid w:val="00A449BC"/>
    <w:rsid w:val="00A450AB"/>
    <w:rsid w:val="00A45408"/>
    <w:rsid w:val="00A45539"/>
    <w:rsid w:val="00A4573E"/>
    <w:rsid w:val="00A45A23"/>
    <w:rsid w:val="00A46635"/>
    <w:rsid w:val="00A468D8"/>
    <w:rsid w:val="00A472C8"/>
    <w:rsid w:val="00A50854"/>
    <w:rsid w:val="00A509BC"/>
    <w:rsid w:val="00A51177"/>
    <w:rsid w:val="00A517BA"/>
    <w:rsid w:val="00A56003"/>
    <w:rsid w:val="00A561F8"/>
    <w:rsid w:val="00A63EE8"/>
    <w:rsid w:val="00A64605"/>
    <w:rsid w:val="00A6493B"/>
    <w:rsid w:val="00A65CEE"/>
    <w:rsid w:val="00A66A5C"/>
    <w:rsid w:val="00A66AAF"/>
    <w:rsid w:val="00A72FDB"/>
    <w:rsid w:val="00A739E4"/>
    <w:rsid w:val="00A73AC0"/>
    <w:rsid w:val="00A741F0"/>
    <w:rsid w:val="00A75AE5"/>
    <w:rsid w:val="00A76B97"/>
    <w:rsid w:val="00A76BE9"/>
    <w:rsid w:val="00A77BF0"/>
    <w:rsid w:val="00A77E8D"/>
    <w:rsid w:val="00A80700"/>
    <w:rsid w:val="00A809EF"/>
    <w:rsid w:val="00A80DD0"/>
    <w:rsid w:val="00A80F29"/>
    <w:rsid w:val="00A810D9"/>
    <w:rsid w:val="00A81E06"/>
    <w:rsid w:val="00A8606D"/>
    <w:rsid w:val="00A860DC"/>
    <w:rsid w:val="00A86CE0"/>
    <w:rsid w:val="00A86F29"/>
    <w:rsid w:val="00A91BA0"/>
    <w:rsid w:val="00A91C81"/>
    <w:rsid w:val="00A939EF"/>
    <w:rsid w:val="00A94188"/>
    <w:rsid w:val="00A941B5"/>
    <w:rsid w:val="00A94339"/>
    <w:rsid w:val="00A94A6A"/>
    <w:rsid w:val="00A965A6"/>
    <w:rsid w:val="00AA136C"/>
    <w:rsid w:val="00AA2F23"/>
    <w:rsid w:val="00AA3C33"/>
    <w:rsid w:val="00AA4046"/>
    <w:rsid w:val="00AA4D16"/>
    <w:rsid w:val="00AA56E0"/>
    <w:rsid w:val="00AA577B"/>
    <w:rsid w:val="00AA5EF4"/>
    <w:rsid w:val="00AA6305"/>
    <w:rsid w:val="00AA637D"/>
    <w:rsid w:val="00AA6E2A"/>
    <w:rsid w:val="00AA727F"/>
    <w:rsid w:val="00AA7BB2"/>
    <w:rsid w:val="00AA7E47"/>
    <w:rsid w:val="00AB2587"/>
    <w:rsid w:val="00AB394B"/>
    <w:rsid w:val="00AB49F1"/>
    <w:rsid w:val="00AB6DE6"/>
    <w:rsid w:val="00AB74C4"/>
    <w:rsid w:val="00AB78A3"/>
    <w:rsid w:val="00AC00DD"/>
    <w:rsid w:val="00AC1A21"/>
    <w:rsid w:val="00AC35E7"/>
    <w:rsid w:val="00AC3661"/>
    <w:rsid w:val="00AC4141"/>
    <w:rsid w:val="00AC4291"/>
    <w:rsid w:val="00AC488E"/>
    <w:rsid w:val="00AC4A4A"/>
    <w:rsid w:val="00AC5A08"/>
    <w:rsid w:val="00AC5E30"/>
    <w:rsid w:val="00AC66C9"/>
    <w:rsid w:val="00AC79CF"/>
    <w:rsid w:val="00AD2746"/>
    <w:rsid w:val="00AD4237"/>
    <w:rsid w:val="00AD5533"/>
    <w:rsid w:val="00AD5D82"/>
    <w:rsid w:val="00AD6134"/>
    <w:rsid w:val="00AD70D3"/>
    <w:rsid w:val="00AE11F7"/>
    <w:rsid w:val="00AE1468"/>
    <w:rsid w:val="00AE1A7F"/>
    <w:rsid w:val="00AE1EBF"/>
    <w:rsid w:val="00AE2085"/>
    <w:rsid w:val="00AE211B"/>
    <w:rsid w:val="00AE3602"/>
    <w:rsid w:val="00AE36D3"/>
    <w:rsid w:val="00AE3AE6"/>
    <w:rsid w:val="00AE5754"/>
    <w:rsid w:val="00AE5C44"/>
    <w:rsid w:val="00AE685E"/>
    <w:rsid w:val="00AE6FC1"/>
    <w:rsid w:val="00AE7B97"/>
    <w:rsid w:val="00AE7FB1"/>
    <w:rsid w:val="00AF0CF8"/>
    <w:rsid w:val="00AF3B42"/>
    <w:rsid w:val="00AF5B8E"/>
    <w:rsid w:val="00AF615D"/>
    <w:rsid w:val="00AF6259"/>
    <w:rsid w:val="00AF6264"/>
    <w:rsid w:val="00AF6CE1"/>
    <w:rsid w:val="00AF7920"/>
    <w:rsid w:val="00AF7AA0"/>
    <w:rsid w:val="00AF7D33"/>
    <w:rsid w:val="00B01720"/>
    <w:rsid w:val="00B03239"/>
    <w:rsid w:val="00B03500"/>
    <w:rsid w:val="00B03E4B"/>
    <w:rsid w:val="00B05058"/>
    <w:rsid w:val="00B05FE7"/>
    <w:rsid w:val="00B06A59"/>
    <w:rsid w:val="00B0751E"/>
    <w:rsid w:val="00B0766B"/>
    <w:rsid w:val="00B07BD4"/>
    <w:rsid w:val="00B10749"/>
    <w:rsid w:val="00B10F66"/>
    <w:rsid w:val="00B131E5"/>
    <w:rsid w:val="00B13F5C"/>
    <w:rsid w:val="00B1494F"/>
    <w:rsid w:val="00B149C2"/>
    <w:rsid w:val="00B216D9"/>
    <w:rsid w:val="00B22C77"/>
    <w:rsid w:val="00B24736"/>
    <w:rsid w:val="00B2540C"/>
    <w:rsid w:val="00B25B57"/>
    <w:rsid w:val="00B26D8D"/>
    <w:rsid w:val="00B2728C"/>
    <w:rsid w:val="00B277E4"/>
    <w:rsid w:val="00B279C2"/>
    <w:rsid w:val="00B30234"/>
    <w:rsid w:val="00B30795"/>
    <w:rsid w:val="00B30948"/>
    <w:rsid w:val="00B3285C"/>
    <w:rsid w:val="00B32FC1"/>
    <w:rsid w:val="00B33C17"/>
    <w:rsid w:val="00B34A60"/>
    <w:rsid w:val="00B350A5"/>
    <w:rsid w:val="00B363F5"/>
    <w:rsid w:val="00B36BA7"/>
    <w:rsid w:val="00B36D2C"/>
    <w:rsid w:val="00B37F34"/>
    <w:rsid w:val="00B4022C"/>
    <w:rsid w:val="00B421BD"/>
    <w:rsid w:val="00B42491"/>
    <w:rsid w:val="00B425C1"/>
    <w:rsid w:val="00B426D4"/>
    <w:rsid w:val="00B43724"/>
    <w:rsid w:val="00B451B8"/>
    <w:rsid w:val="00B47B19"/>
    <w:rsid w:val="00B47D2D"/>
    <w:rsid w:val="00B5114A"/>
    <w:rsid w:val="00B511DB"/>
    <w:rsid w:val="00B5207F"/>
    <w:rsid w:val="00B5226E"/>
    <w:rsid w:val="00B53CE0"/>
    <w:rsid w:val="00B53DF5"/>
    <w:rsid w:val="00B53E3D"/>
    <w:rsid w:val="00B54201"/>
    <w:rsid w:val="00B55993"/>
    <w:rsid w:val="00B5779F"/>
    <w:rsid w:val="00B57E7F"/>
    <w:rsid w:val="00B60542"/>
    <w:rsid w:val="00B60845"/>
    <w:rsid w:val="00B61CF5"/>
    <w:rsid w:val="00B62C39"/>
    <w:rsid w:val="00B66319"/>
    <w:rsid w:val="00B67792"/>
    <w:rsid w:val="00B67823"/>
    <w:rsid w:val="00B7008A"/>
    <w:rsid w:val="00B70403"/>
    <w:rsid w:val="00B70A9D"/>
    <w:rsid w:val="00B70D63"/>
    <w:rsid w:val="00B71E8D"/>
    <w:rsid w:val="00B73832"/>
    <w:rsid w:val="00B73C9C"/>
    <w:rsid w:val="00B744F2"/>
    <w:rsid w:val="00B7572B"/>
    <w:rsid w:val="00B75D8B"/>
    <w:rsid w:val="00B7657C"/>
    <w:rsid w:val="00B7766F"/>
    <w:rsid w:val="00B77F39"/>
    <w:rsid w:val="00B814BA"/>
    <w:rsid w:val="00B818AA"/>
    <w:rsid w:val="00B82023"/>
    <w:rsid w:val="00B82D8E"/>
    <w:rsid w:val="00B8542E"/>
    <w:rsid w:val="00B871EA"/>
    <w:rsid w:val="00B877FA"/>
    <w:rsid w:val="00B904A4"/>
    <w:rsid w:val="00B9101E"/>
    <w:rsid w:val="00B92A2F"/>
    <w:rsid w:val="00B93F92"/>
    <w:rsid w:val="00B94933"/>
    <w:rsid w:val="00B97747"/>
    <w:rsid w:val="00BA0AD0"/>
    <w:rsid w:val="00BA0E2C"/>
    <w:rsid w:val="00BA2172"/>
    <w:rsid w:val="00BA5945"/>
    <w:rsid w:val="00BA59D6"/>
    <w:rsid w:val="00BA60D3"/>
    <w:rsid w:val="00BA7BC3"/>
    <w:rsid w:val="00BB0389"/>
    <w:rsid w:val="00BB07FA"/>
    <w:rsid w:val="00BB0C11"/>
    <w:rsid w:val="00BB155C"/>
    <w:rsid w:val="00BB16E0"/>
    <w:rsid w:val="00BB1CF2"/>
    <w:rsid w:val="00BB42A5"/>
    <w:rsid w:val="00BB68AF"/>
    <w:rsid w:val="00BB7150"/>
    <w:rsid w:val="00BB72A6"/>
    <w:rsid w:val="00BC0663"/>
    <w:rsid w:val="00BC131D"/>
    <w:rsid w:val="00BC1A5B"/>
    <w:rsid w:val="00BC20D5"/>
    <w:rsid w:val="00BC3C04"/>
    <w:rsid w:val="00BC3FAE"/>
    <w:rsid w:val="00BC40E1"/>
    <w:rsid w:val="00BC64E1"/>
    <w:rsid w:val="00BD03E0"/>
    <w:rsid w:val="00BD03E7"/>
    <w:rsid w:val="00BD1FD1"/>
    <w:rsid w:val="00BD2B06"/>
    <w:rsid w:val="00BD5BAD"/>
    <w:rsid w:val="00BD61BF"/>
    <w:rsid w:val="00BD7301"/>
    <w:rsid w:val="00BD7528"/>
    <w:rsid w:val="00BD7C17"/>
    <w:rsid w:val="00BE019B"/>
    <w:rsid w:val="00BE03C7"/>
    <w:rsid w:val="00BE18C9"/>
    <w:rsid w:val="00BE3D3D"/>
    <w:rsid w:val="00BE4840"/>
    <w:rsid w:val="00BE4CB5"/>
    <w:rsid w:val="00BE5674"/>
    <w:rsid w:val="00BE69B0"/>
    <w:rsid w:val="00BE7E4F"/>
    <w:rsid w:val="00BF03AF"/>
    <w:rsid w:val="00BF03F4"/>
    <w:rsid w:val="00BF0E65"/>
    <w:rsid w:val="00BF12AF"/>
    <w:rsid w:val="00BF23A8"/>
    <w:rsid w:val="00BF2C0D"/>
    <w:rsid w:val="00BF437F"/>
    <w:rsid w:val="00BF47E0"/>
    <w:rsid w:val="00BF4C32"/>
    <w:rsid w:val="00BF5D0A"/>
    <w:rsid w:val="00BF7B55"/>
    <w:rsid w:val="00C0080E"/>
    <w:rsid w:val="00C00984"/>
    <w:rsid w:val="00C00F6C"/>
    <w:rsid w:val="00C014F3"/>
    <w:rsid w:val="00C01E49"/>
    <w:rsid w:val="00C02D4C"/>
    <w:rsid w:val="00C02D92"/>
    <w:rsid w:val="00C05601"/>
    <w:rsid w:val="00C05D49"/>
    <w:rsid w:val="00C06905"/>
    <w:rsid w:val="00C06C55"/>
    <w:rsid w:val="00C07058"/>
    <w:rsid w:val="00C07320"/>
    <w:rsid w:val="00C077B3"/>
    <w:rsid w:val="00C10734"/>
    <w:rsid w:val="00C11457"/>
    <w:rsid w:val="00C117B2"/>
    <w:rsid w:val="00C1352A"/>
    <w:rsid w:val="00C142E5"/>
    <w:rsid w:val="00C1457F"/>
    <w:rsid w:val="00C15791"/>
    <w:rsid w:val="00C15957"/>
    <w:rsid w:val="00C164B3"/>
    <w:rsid w:val="00C173FD"/>
    <w:rsid w:val="00C17B70"/>
    <w:rsid w:val="00C17C1A"/>
    <w:rsid w:val="00C200EA"/>
    <w:rsid w:val="00C216CC"/>
    <w:rsid w:val="00C21FDC"/>
    <w:rsid w:val="00C21FEC"/>
    <w:rsid w:val="00C220A9"/>
    <w:rsid w:val="00C22B62"/>
    <w:rsid w:val="00C22C5D"/>
    <w:rsid w:val="00C22E7D"/>
    <w:rsid w:val="00C2382C"/>
    <w:rsid w:val="00C267DA"/>
    <w:rsid w:val="00C26BDE"/>
    <w:rsid w:val="00C271B9"/>
    <w:rsid w:val="00C27915"/>
    <w:rsid w:val="00C31483"/>
    <w:rsid w:val="00C32153"/>
    <w:rsid w:val="00C32C5B"/>
    <w:rsid w:val="00C332BE"/>
    <w:rsid w:val="00C33EF1"/>
    <w:rsid w:val="00C347CF"/>
    <w:rsid w:val="00C3493F"/>
    <w:rsid w:val="00C37865"/>
    <w:rsid w:val="00C42595"/>
    <w:rsid w:val="00C42E0E"/>
    <w:rsid w:val="00C43A75"/>
    <w:rsid w:val="00C44658"/>
    <w:rsid w:val="00C44D05"/>
    <w:rsid w:val="00C46985"/>
    <w:rsid w:val="00C4724B"/>
    <w:rsid w:val="00C51BD1"/>
    <w:rsid w:val="00C523C9"/>
    <w:rsid w:val="00C52BD5"/>
    <w:rsid w:val="00C53672"/>
    <w:rsid w:val="00C551A2"/>
    <w:rsid w:val="00C56B99"/>
    <w:rsid w:val="00C56CE6"/>
    <w:rsid w:val="00C5758F"/>
    <w:rsid w:val="00C57F8C"/>
    <w:rsid w:val="00C61D3B"/>
    <w:rsid w:val="00C62045"/>
    <w:rsid w:val="00C659C3"/>
    <w:rsid w:val="00C66B3D"/>
    <w:rsid w:val="00C70B66"/>
    <w:rsid w:val="00C71124"/>
    <w:rsid w:val="00C7289C"/>
    <w:rsid w:val="00C73D45"/>
    <w:rsid w:val="00C7482D"/>
    <w:rsid w:val="00C74AB7"/>
    <w:rsid w:val="00C74CC8"/>
    <w:rsid w:val="00C81794"/>
    <w:rsid w:val="00C81C21"/>
    <w:rsid w:val="00C83B1E"/>
    <w:rsid w:val="00C83B67"/>
    <w:rsid w:val="00C850FD"/>
    <w:rsid w:val="00C859FD"/>
    <w:rsid w:val="00C8649A"/>
    <w:rsid w:val="00C874CC"/>
    <w:rsid w:val="00C90857"/>
    <w:rsid w:val="00C914CB"/>
    <w:rsid w:val="00C91830"/>
    <w:rsid w:val="00C91838"/>
    <w:rsid w:val="00C94118"/>
    <w:rsid w:val="00C9430E"/>
    <w:rsid w:val="00CA006A"/>
    <w:rsid w:val="00CA182B"/>
    <w:rsid w:val="00CA2137"/>
    <w:rsid w:val="00CA416D"/>
    <w:rsid w:val="00CA53C6"/>
    <w:rsid w:val="00CA6169"/>
    <w:rsid w:val="00CA6968"/>
    <w:rsid w:val="00CA6C69"/>
    <w:rsid w:val="00CA7184"/>
    <w:rsid w:val="00CB004D"/>
    <w:rsid w:val="00CB03CC"/>
    <w:rsid w:val="00CB0DA0"/>
    <w:rsid w:val="00CB12E8"/>
    <w:rsid w:val="00CB184A"/>
    <w:rsid w:val="00CB2694"/>
    <w:rsid w:val="00CB2DB2"/>
    <w:rsid w:val="00CB3635"/>
    <w:rsid w:val="00CB3F31"/>
    <w:rsid w:val="00CB5FAE"/>
    <w:rsid w:val="00CB67C0"/>
    <w:rsid w:val="00CB69E2"/>
    <w:rsid w:val="00CB7BC8"/>
    <w:rsid w:val="00CB7BF4"/>
    <w:rsid w:val="00CB7C42"/>
    <w:rsid w:val="00CC2FA0"/>
    <w:rsid w:val="00CC31B2"/>
    <w:rsid w:val="00CC560B"/>
    <w:rsid w:val="00CC6EB1"/>
    <w:rsid w:val="00CD0948"/>
    <w:rsid w:val="00CD167F"/>
    <w:rsid w:val="00CD6352"/>
    <w:rsid w:val="00CD7826"/>
    <w:rsid w:val="00CD7CA6"/>
    <w:rsid w:val="00CD7E85"/>
    <w:rsid w:val="00CE0C9C"/>
    <w:rsid w:val="00CE2240"/>
    <w:rsid w:val="00CE2C8B"/>
    <w:rsid w:val="00CE2F32"/>
    <w:rsid w:val="00CE3607"/>
    <w:rsid w:val="00CE3B67"/>
    <w:rsid w:val="00CE4BE1"/>
    <w:rsid w:val="00CE4C7A"/>
    <w:rsid w:val="00CE5BE4"/>
    <w:rsid w:val="00CE5C1F"/>
    <w:rsid w:val="00CE6139"/>
    <w:rsid w:val="00CE69DE"/>
    <w:rsid w:val="00CF1181"/>
    <w:rsid w:val="00CF2494"/>
    <w:rsid w:val="00CF26ED"/>
    <w:rsid w:val="00CF27D3"/>
    <w:rsid w:val="00CF2CCD"/>
    <w:rsid w:val="00CF401D"/>
    <w:rsid w:val="00CF47A4"/>
    <w:rsid w:val="00CF7B1C"/>
    <w:rsid w:val="00D012FD"/>
    <w:rsid w:val="00D0310A"/>
    <w:rsid w:val="00D0421C"/>
    <w:rsid w:val="00D05C72"/>
    <w:rsid w:val="00D06850"/>
    <w:rsid w:val="00D0685C"/>
    <w:rsid w:val="00D06994"/>
    <w:rsid w:val="00D07920"/>
    <w:rsid w:val="00D12366"/>
    <w:rsid w:val="00D142ED"/>
    <w:rsid w:val="00D14668"/>
    <w:rsid w:val="00D14950"/>
    <w:rsid w:val="00D14A40"/>
    <w:rsid w:val="00D14AA3"/>
    <w:rsid w:val="00D152FE"/>
    <w:rsid w:val="00D15D5D"/>
    <w:rsid w:val="00D16FEC"/>
    <w:rsid w:val="00D206C6"/>
    <w:rsid w:val="00D21EBB"/>
    <w:rsid w:val="00D226E6"/>
    <w:rsid w:val="00D2324F"/>
    <w:rsid w:val="00D24FE2"/>
    <w:rsid w:val="00D25AA6"/>
    <w:rsid w:val="00D25B36"/>
    <w:rsid w:val="00D25D85"/>
    <w:rsid w:val="00D26A37"/>
    <w:rsid w:val="00D26B6A"/>
    <w:rsid w:val="00D2705B"/>
    <w:rsid w:val="00D27B53"/>
    <w:rsid w:val="00D27D15"/>
    <w:rsid w:val="00D27D3A"/>
    <w:rsid w:val="00D27DBA"/>
    <w:rsid w:val="00D27EAB"/>
    <w:rsid w:val="00D30C45"/>
    <w:rsid w:val="00D31057"/>
    <w:rsid w:val="00D31C11"/>
    <w:rsid w:val="00D33236"/>
    <w:rsid w:val="00D33629"/>
    <w:rsid w:val="00D33982"/>
    <w:rsid w:val="00D33E21"/>
    <w:rsid w:val="00D34015"/>
    <w:rsid w:val="00D34A95"/>
    <w:rsid w:val="00D361C8"/>
    <w:rsid w:val="00D36FA5"/>
    <w:rsid w:val="00D373E3"/>
    <w:rsid w:val="00D40975"/>
    <w:rsid w:val="00D42642"/>
    <w:rsid w:val="00D43C36"/>
    <w:rsid w:val="00D46577"/>
    <w:rsid w:val="00D46EB7"/>
    <w:rsid w:val="00D50A39"/>
    <w:rsid w:val="00D514AB"/>
    <w:rsid w:val="00D51D56"/>
    <w:rsid w:val="00D52C28"/>
    <w:rsid w:val="00D54C5F"/>
    <w:rsid w:val="00D6069E"/>
    <w:rsid w:val="00D60CF5"/>
    <w:rsid w:val="00D60DDD"/>
    <w:rsid w:val="00D60F96"/>
    <w:rsid w:val="00D62008"/>
    <w:rsid w:val="00D627C3"/>
    <w:rsid w:val="00D6291A"/>
    <w:rsid w:val="00D62C38"/>
    <w:rsid w:val="00D633BD"/>
    <w:rsid w:val="00D64656"/>
    <w:rsid w:val="00D6546C"/>
    <w:rsid w:val="00D65565"/>
    <w:rsid w:val="00D65696"/>
    <w:rsid w:val="00D65C0B"/>
    <w:rsid w:val="00D6660D"/>
    <w:rsid w:val="00D6783E"/>
    <w:rsid w:val="00D67888"/>
    <w:rsid w:val="00D70677"/>
    <w:rsid w:val="00D70ED4"/>
    <w:rsid w:val="00D72191"/>
    <w:rsid w:val="00D72720"/>
    <w:rsid w:val="00D7367D"/>
    <w:rsid w:val="00D7522A"/>
    <w:rsid w:val="00D763A6"/>
    <w:rsid w:val="00D773F6"/>
    <w:rsid w:val="00D77941"/>
    <w:rsid w:val="00D77F82"/>
    <w:rsid w:val="00D8307A"/>
    <w:rsid w:val="00D84E7C"/>
    <w:rsid w:val="00D85730"/>
    <w:rsid w:val="00D86DA1"/>
    <w:rsid w:val="00D901E7"/>
    <w:rsid w:val="00D9147E"/>
    <w:rsid w:val="00D94058"/>
    <w:rsid w:val="00D9428D"/>
    <w:rsid w:val="00D9497A"/>
    <w:rsid w:val="00D94F17"/>
    <w:rsid w:val="00D95285"/>
    <w:rsid w:val="00D95DCC"/>
    <w:rsid w:val="00D9794E"/>
    <w:rsid w:val="00DA024E"/>
    <w:rsid w:val="00DA0263"/>
    <w:rsid w:val="00DA0314"/>
    <w:rsid w:val="00DA0FA5"/>
    <w:rsid w:val="00DA2322"/>
    <w:rsid w:val="00DA25C9"/>
    <w:rsid w:val="00DA31E2"/>
    <w:rsid w:val="00DA4829"/>
    <w:rsid w:val="00DA49C3"/>
    <w:rsid w:val="00DA4C2B"/>
    <w:rsid w:val="00DA5037"/>
    <w:rsid w:val="00DA6295"/>
    <w:rsid w:val="00DA66C6"/>
    <w:rsid w:val="00DB03D5"/>
    <w:rsid w:val="00DB066B"/>
    <w:rsid w:val="00DB0A11"/>
    <w:rsid w:val="00DB0FDE"/>
    <w:rsid w:val="00DB1F80"/>
    <w:rsid w:val="00DB3692"/>
    <w:rsid w:val="00DB3C49"/>
    <w:rsid w:val="00DB5CEE"/>
    <w:rsid w:val="00DB6AB0"/>
    <w:rsid w:val="00DB75B8"/>
    <w:rsid w:val="00DC022E"/>
    <w:rsid w:val="00DC040A"/>
    <w:rsid w:val="00DC1788"/>
    <w:rsid w:val="00DC20E5"/>
    <w:rsid w:val="00DC3C71"/>
    <w:rsid w:val="00DC430E"/>
    <w:rsid w:val="00DC4CBE"/>
    <w:rsid w:val="00DC633C"/>
    <w:rsid w:val="00DD0F73"/>
    <w:rsid w:val="00DD260E"/>
    <w:rsid w:val="00DD2BB6"/>
    <w:rsid w:val="00DD31C3"/>
    <w:rsid w:val="00DD42DB"/>
    <w:rsid w:val="00DD56FE"/>
    <w:rsid w:val="00DD79EC"/>
    <w:rsid w:val="00DD7B51"/>
    <w:rsid w:val="00DE0A90"/>
    <w:rsid w:val="00DE0A97"/>
    <w:rsid w:val="00DE156D"/>
    <w:rsid w:val="00DE1ED9"/>
    <w:rsid w:val="00DE2839"/>
    <w:rsid w:val="00DE28AA"/>
    <w:rsid w:val="00DE3788"/>
    <w:rsid w:val="00DE45E7"/>
    <w:rsid w:val="00DE4B29"/>
    <w:rsid w:val="00DE5410"/>
    <w:rsid w:val="00DE5545"/>
    <w:rsid w:val="00DE612B"/>
    <w:rsid w:val="00DE7319"/>
    <w:rsid w:val="00DE7469"/>
    <w:rsid w:val="00DF03FB"/>
    <w:rsid w:val="00DF1A65"/>
    <w:rsid w:val="00DF7AED"/>
    <w:rsid w:val="00DF7B74"/>
    <w:rsid w:val="00E01099"/>
    <w:rsid w:val="00E04BCB"/>
    <w:rsid w:val="00E05D59"/>
    <w:rsid w:val="00E05DE4"/>
    <w:rsid w:val="00E05E64"/>
    <w:rsid w:val="00E06CAC"/>
    <w:rsid w:val="00E072DF"/>
    <w:rsid w:val="00E07BC9"/>
    <w:rsid w:val="00E100B6"/>
    <w:rsid w:val="00E11EAD"/>
    <w:rsid w:val="00E12107"/>
    <w:rsid w:val="00E1308F"/>
    <w:rsid w:val="00E1324F"/>
    <w:rsid w:val="00E13589"/>
    <w:rsid w:val="00E13A2E"/>
    <w:rsid w:val="00E14669"/>
    <w:rsid w:val="00E151CB"/>
    <w:rsid w:val="00E15589"/>
    <w:rsid w:val="00E15ACB"/>
    <w:rsid w:val="00E163D0"/>
    <w:rsid w:val="00E16537"/>
    <w:rsid w:val="00E16A52"/>
    <w:rsid w:val="00E16CFD"/>
    <w:rsid w:val="00E1705D"/>
    <w:rsid w:val="00E17739"/>
    <w:rsid w:val="00E205B8"/>
    <w:rsid w:val="00E20796"/>
    <w:rsid w:val="00E20D2B"/>
    <w:rsid w:val="00E2157D"/>
    <w:rsid w:val="00E226A5"/>
    <w:rsid w:val="00E22B6A"/>
    <w:rsid w:val="00E2331E"/>
    <w:rsid w:val="00E2428A"/>
    <w:rsid w:val="00E26D9D"/>
    <w:rsid w:val="00E271AA"/>
    <w:rsid w:val="00E27593"/>
    <w:rsid w:val="00E27B1F"/>
    <w:rsid w:val="00E304D6"/>
    <w:rsid w:val="00E308BD"/>
    <w:rsid w:val="00E3131E"/>
    <w:rsid w:val="00E33E95"/>
    <w:rsid w:val="00E345AA"/>
    <w:rsid w:val="00E35952"/>
    <w:rsid w:val="00E371EB"/>
    <w:rsid w:val="00E4056C"/>
    <w:rsid w:val="00E4083F"/>
    <w:rsid w:val="00E41454"/>
    <w:rsid w:val="00E41B04"/>
    <w:rsid w:val="00E41E18"/>
    <w:rsid w:val="00E42800"/>
    <w:rsid w:val="00E43FAD"/>
    <w:rsid w:val="00E44A41"/>
    <w:rsid w:val="00E44BCB"/>
    <w:rsid w:val="00E4552E"/>
    <w:rsid w:val="00E45877"/>
    <w:rsid w:val="00E465A1"/>
    <w:rsid w:val="00E47BA5"/>
    <w:rsid w:val="00E501FE"/>
    <w:rsid w:val="00E518E2"/>
    <w:rsid w:val="00E51E70"/>
    <w:rsid w:val="00E533F9"/>
    <w:rsid w:val="00E53C75"/>
    <w:rsid w:val="00E547D6"/>
    <w:rsid w:val="00E5529F"/>
    <w:rsid w:val="00E56908"/>
    <w:rsid w:val="00E57C88"/>
    <w:rsid w:val="00E57F0E"/>
    <w:rsid w:val="00E60F9C"/>
    <w:rsid w:val="00E61865"/>
    <w:rsid w:val="00E64E29"/>
    <w:rsid w:val="00E661DA"/>
    <w:rsid w:val="00E67815"/>
    <w:rsid w:val="00E6791E"/>
    <w:rsid w:val="00E71B46"/>
    <w:rsid w:val="00E71C63"/>
    <w:rsid w:val="00E74860"/>
    <w:rsid w:val="00E748D7"/>
    <w:rsid w:val="00E761C6"/>
    <w:rsid w:val="00E76EB4"/>
    <w:rsid w:val="00E76F37"/>
    <w:rsid w:val="00E775DF"/>
    <w:rsid w:val="00E80180"/>
    <w:rsid w:val="00E81D71"/>
    <w:rsid w:val="00E84217"/>
    <w:rsid w:val="00E84234"/>
    <w:rsid w:val="00E84606"/>
    <w:rsid w:val="00E8491C"/>
    <w:rsid w:val="00E85459"/>
    <w:rsid w:val="00E8591D"/>
    <w:rsid w:val="00E859FD"/>
    <w:rsid w:val="00E86BEE"/>
    <w:rsid w:val="00E8720E"/>
    <w:rsid w:val="00E87628"/>
    <w:rsid w:val="00E87ABE"/>
    <w:rsid w:val="00E913D7"/>
    <w:rsid w:val="00E93532"/>
    <w:rsid w:val="00E93CC0"/>
    <w:rsid w:val="00E96431"/>
    <w:rsid w:val="00E96BA6"/>
    <w:rsid w:val="00E96E07"/>
    <w:rsid w:val="00E971A7"/>
    <w:rsid w:val="00EA0661"/>
    <w:rsid w:val="00EA10C0"/>
    <w:rsid w:val="00EA22BA"/>
    <w:rsid w:val="00EA2C32"/>
    <w:rsid w:val="00EA2D1B"/>
    <w:rsid w:val="00EA5F7E"/>
    <w:rsid w:val="00EA722B"/>
    <w:rsid w:val="00EA7693"/>
    <w:rsid w:val="00EA7776"/>
    <w:rsid w:val="00EB06BD"/>
    <w:rsid w:val="00EB086E"/>
    <w:rsid w:val="00EB2164"/>
    <w:rsid w:val="00EB4580"/>
    <w:rsid w:val="00EB5917"/>
    <w:rsid w:val="00EB6227"/>
    <w:rsid w:val="00EB7FF5"/>
    <w:rsid w:val="00EC2100"/>
    <w:rsid w:val="00EC491B"/>
    <w:rsid w:val="00EC4FE6"/>
    <w:rsid w:val="00EC619D"/>
    <w:rsid w:val="00EC62EC"/>
    <w:rsid w:val="00EC6E92"/>
    <w:rsid w:val="00EC6F44"/>
    <w:rsid w:val="00EC7607"/>
    <w:rsid w:val="00ED17E7"/>
    <w:rsid w:val="00ED1C9C"/>
    <w:rsid w:val="00ED27E9"/>
    <w:rsid w:val="00ED415B"/>
    <w:rsid w:val="00ED51A7"/>
    <w:rsid w:val="00ED53CC"/>
    <w:rsid w:val="00ED66F7"/>
    <w:rsid w:val="00ED7686"/>
    <w:rsid w:val="00EE051E"/>
    <w:rsid w:val="00EE2872"/>
    <w:rsid w:val="00EE3B4D"/>
    <w:rsid w:val="00EE5B20"/>
    <w:rsid w:val="00EE61BA"/>
    <w:rsid w:val="00EE697E"/>
    <w:rsid w:val="00EE74FA"/>
    <w:rsid w:val="00EE7E01"/>
    <w:rsid w:val="00EE7FFC"/>
    <w:rsid w:val="00EF072C"/>
    <w:rsid w:val="00EF19BE"/>
    <w:rsid w:val="00EF2C9E"/>
    <w:rsid w:val="00EF34E8"/>
    <w:rsid w:val="00EF40CE"/>
    <w:rsid w:val="00EF48F8"/>
    <w:rsid w:val="00EF4CAD"/>
    <w:rsid w:val="00EF632D"/>
    <w:rsid w:val="00EF6FBB"/>
    <w:rsid w:val="00EF741C"/>
    <w:rsid w:val="00EF7BA2"/>
    <w:rsid w:val="00F00AA0"/>
    <w:rsid w:val="00F01688"/>
    <w:rsid w:val="00F01FDB"/>
    <w:rsid w:val="00F020B5"/>
    <w:rsid w:val="00F024C3"/>
    <w:rsid w:val="00F0295E"/>
    <w:rsid w:val="00F0373B"/>
    <w:rsid w:val="00F04C56"/>
    <w:rsid w:val="00F04DDA"/>
    <w:rsid w:val="00F054FF"/>
    <w:rsid w:val="00F057A3"/>
    <w:rsid w:val="00F1020B"/>
    <w:rsid w:val="00F10A34"/>
    <w:rsid w:val="00F11420"/>
    <w:rsid w:val="00F11B9F"/>
    <w:rsid w:val="00F1287A"/>
    <w:rsid w:val="00F16B55"/>
    <w:rsid w:val="00F16CE6"/>
    <w:rsid w:val="00F203E2"/>
    <w:rsid w:val="00F20A88"/>
    <w:rsid w:val="00F20B30"/>
    <w:rsid w:val="00F20DB8"/>
    <w:rsid w:val="00F21330"/>
    <w:rsid w:val="00F22392"/>
    <w:rsid w:val="00F23746"/>
    <w:rsid w:val="00F24FEE"/>
    <w:rsid w:val="00F2562B"/>
    <w:rsid w:val="00F26718"/>
    <w:rsid w:val="00F27683"/>
    <w:rsid w:val="00F27EB2"/>
    <w:rsid w:val="00F305B4"/>
    <w:rsid w:val="00F32B93"/>
    <w:rsid w:val="00F33505"/>
    <w:rsid w:val="00F35166"/>
    <w:rsid w:val="00F367DE"/>
    <w:rsid w:val="00F36E3A"/>
    <w:rsid w:val="00F3768E"/>
    <w:rsid w:val="00F37880"/>
    <w:rsid w:val="00F40574"/>
    <w:rsid w:val="00F4081C"/>
    <w:rsid w:val="00F448C6"/>
    <w:rsid w:val="00F46E34"/>
    <w:rsid w:val="00F46EB5"/>
    <w:rsid w:val="00F47CAE"/>
    <w:rsid w:val="00F5079A"/>
    <w:rsid w:val="00F51DE4"/>
    <w:rsid w:val="00F53AEE"/>
    <w:rsid w:val="00F57117"/>
    <w:rsid w:val="00F57337"/>
    <w:rsid w:val="00F60389"/>
    <w:rsid w:val="00F6081C"/>
    <w:rsid w:val="00F617F3"/>
    <w:rsid w:val="00F623A0"/>
    <w:rsid w:val="00F624B3"/>
    <w:rsid w:val="00F633FF"/>
    <w:rsid w:val="00F64D4E"/>
    <w:rsid w:val="00F65372"/>
    <w:rsid w:val="00F65B7B"/>
    <w:rsid w:val="00F668DC"/>
    <w:rsid w:val="00F670BE"/>
    <w:rsid w:val="00F673FF"/>
    <w:rsid w:val="00F67D8F"/>
    <w:rsid w:val="00F709F8"/>
    <w:rsid w:val="00F710B5"/>
    <w:rsid w:val="00F710BA"/>
    <w:rsid w:val="00F72050"/>
    <w:rsid w:val="00F73167"/>
    <w:rsid w:val="00F74177"/>
    <w:rsid w:val="00F75126"/>
    <w:rsid w:val="00F76305"/>
    <w:rsid w:val="00F77F22"/>
    <w:rsid w:val="00F80129"/>
    <w:rsid w:val="00F81242"/>
    <w:rsid w:val="00F817F3"/>
    <w:rsid w:val="00F82C56"/>
    <w:rsid w:val="00F8353A"/>
    <w:rsid w:val="00F83C13"/>
    <w:rsid w:val="00F841B2"/>
    <w:rsid w:val="00F85135"/>
    <w:rsid w:val="00F85294"/>
    <w:rsid w:val="00F864EE"/>
    <w:rsid w:val="00F86807"/>
    <w:rsid w:val="00F87701"/>
    <w:rsid w:val="00F87DCD"/>
    <w:rsid w:val="00F9273E"/>
    <w:rsid w:val="00F93661"/>
    <w:rsid w:val="00F93C67"/>
    <w:rsid w:val="00F93C6A"/>
    <w:rsid w:val="00F940BE"/>
    <w:rsid w:val="00F94407"/>
    <w:rsid w:val="00FA2F3C"/>
    <w:rsid w:val="00FA3C82"/>
    <w:rsid w:val="00FA3EB1"/>
    <w:rsid w:val="00FA4C26"/>
    <w:rsid w:val="00FA4CEC"/>
    <w:rsid w:val="00FA529A"/>
    <w:rsid w:val="00FA52A2"/>
    <w:rsid w:val="00FA5450"/>
    <w:rsid w:val="00FA60CC"/>
    <w:rsid w:val="00FA67A1"/>
    <w:rsid w:val="00FA6989"/>
    <w:rsid w:val="00FA76FE"/>
    <w:rsid w:val="00FB31FA"/>
    <w:rsid w:val="00FB3E7D"/>
    <w:rsid w:val="00FB5D9B"/>
    <w:rsid w:val="00FB6336"/>
    <w:rsid w:val="00FB7325"/>
    <w:rsid w:val="00FB74D4"/>
    <w:rsid w:val="00FB766A"/>
    <w:rsid w:val="00FB7838"/>
    <w:rsid w:val="00FC1E2F"/>
    <w:rsid w:val="00FC2464"/>
    <w:rsid w:val="00FC2695"/>
    <w:rsid w:val="00FC29B9"/>
    <w:rsid w:val="00FC322C"/>
    <w:rsid w:val="00FC41F4"/>
    <w:rsid w:val="00FC47A2"/>
    <w:rsid w:val="00FC7F63"/>
    <w:rsid w:val="00FD0052"/>
    <w:rsid w:val="00FD0245"/>
    <w:rsid w:val="00FD0E77"/>
    <w:rsid w:val="00FD1840"/>
    <w:rsid w:val="00FD1D4B"/>
    <w:rsid w:val="00FD406D"/>
    <w:rsid w:val="00FD4550"/>
    <w:rsid w:val="00FD64AA"/>
    <w:rsid w:val="00FD6573"/>
    <w:rsid w:val="00FD6A6B"/>
    <w:rsid w:val="00FD6C7D"/>
    <w:rsid w:val="00FD73A8"/>
    <w:rsid w:val="00FE18A4"/>
    <w:rsid w:val="00FE2F11"/>
    <w:rsid w:val="00FE35EB"/>
    <w:rsid w:val="00FE3FD5"/>
    <w:rsid w:val="00FE5A00"/>
    <w:rsid w:val="00FE680F"/>
    <w:rsid w:val="00FE6E1C"/>
    <w:rsid w:val="00FE7576"/>
    <w:rsid w:val="00FE75E0"/>
    <w:rsid w:val="00FF1BCB"/>
    <w:rsid w:val="00FF1D48"/>
    <w:rsid w:val="00FF32B1"/>
    <w:rsid w:val="00FF3F17"/>
    <w:rsid w:val="00FF47F2"/>
    <w:rsid w:val="00FF4F56"/>
    <w:rsid w:val="00FF4FEB"/>
    <w:rsid w:val="00FF632B"/>
    <w:rsid w:val="00FF64AD"/>
    <w:rsid w:val="00FF74CD"/>
    <w:rsid w:val="00FF7B7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E28AA"/>
    <w:rPr>
      <w:sz w:val="24"/>
      <w:szCs w:val="24"/>
    </w:rPr>
  </w:style>
  <w:style w:type="paragraph" w:styleId="1">
    <w:name w:val="heading 1"/>
    <w:basedOn w:val="a"/>
    <w:next w:val="a"/>
    <w:link w:val="10"/>
    <w:uiPriority w:val="9"/>
    <w:qFormat/>
    <w:rsid w:val="00B451B8"/>
    <w:pPr>
      <w:keepNext/>
      <w:ind w:firstLine="284"/>
      <w:jc w:val="both"/>
      <w:outlineLvl w:val="0"/>
    </w:pPr>
    <w:rPr>
      <w:sz w:val="28"/>
      <w:szCs w:val="16"/>
    </w:rPr>
  </w:style>
  <w:style w:type="paragraph" w:styleId="2">
    <w:name w:val="heading 2"/>
    <w:aliases w:val=" Знак"/>
    <w:basedOn w:val="a"/>
    <w:next w:val="a"/>
    <w:link w:val="20"/>
    <w:uiPriority w:val="9"/>
    <w:qFormat/>
    <w:rsid w:val="00B9101E"/>
    <w:pPr>
      <w:keepNext/>
      <w:keepLines/>
      <w:spacing w:before="200" w:line="276" w:lineRule="auto"/>
      <w:outlineLvl w:val="1"/>
    </w:pPr>
    <w:rPr>
      <w:rFonts w:ascii="Cambria" w:hAnsi="Cambria"/>
      <w:b/>
      <w:bCs/>
      <w:color w:val="4F81BD"/>
      <w:sz w:val="26"/>
      <w:szCs w:val="26"/>
    </w:rPr>
  </w:style>
  <w:style w:type="paragraph" w:styleId="3">
    <w:name w:val="heading 3"/>
    <w:basedOn w:val="a"/>
    <w:next w:val="a"/>
    <w:qFormat/>
    <w:rsid w:val="00B451B8"/>
    <w:pPr>
      <w:keepNext/>
      <w:spacing w:before="240" w:after="60"/>
      <w:outlineLvl w:val="2"/>
    </w:pPr>
    <w:rPr>
      <w:rFonts w:ascii="Arial" w:hAnsi="Arial" w:cs="Arial"/>
      <w:b/>
      <w:bCs/>
      <w:sz w:val="26"/>
      <w:szCs w:val="26"/>
    </w:rPr>
  </w:style>
  <w:style w:type="paragraph" w:styleId="4">
    <w:name w:val="heading 4"/>
    <w:basedOn w:val="a"/>
    <w:next w:val="a"/>
    <w:link w:val="40"/>
    <w:uiPriority w:val="9"/>
    <w:qFormat/>
    <w:rsid w:val="00B451B8"/>
    <w:pPr>
      <w:keepNext/>
      <w:jc w:val="both"/>
      <w:outlineLvl w:val="3"/>
    </w:pPr>
    <w:rPr>
      <w:szCs w:val="16"/>
    </w:rPr>
  </w:style>
  <w:style w:type="paragraph" w:styleId="5">
    <w:name w:val="heading 5"/>
    <w:basedOn w:val="a"/>
    <w:next w:val="a"/>
    <w:qFormat/>
    <w:rsid w:val="00B451B8"/>
    <w:pPr>
      <w:keepNext/>
      <w:jc w:val="both"/>
      <w:outlineLvl w:val="4"/>
    </w:pPr>
    <w:rPr>
      <w:b/>
      <w:bCs/>
      <w:szCs w:val="20"/>
    </w:rPr>
  </w:style>
  <w:style w:type="paragraph" w:styleId="6">
    <w:name w:val="heading 6"/>
    <w:basedOn w:val="a"/>
    <w:next w:val="a"/>
    <w:qFormat/>
    <w:rsid w:val="00B451B8"/>
    <w:pPr>
      <w:keepNext/>
      <w:ind w:firstLine="567"/>
      <w:jc w:val="both"/>
      <w:outlineLvl w:val="5"/>
    </w:pPr>
    <w:rPr>
      <w:b/>
      <w:bCs/>
      <w:sz w:val="22"/>
      <w:szCs w:val="20"/>
    </w:rPr>
  </w:style>
  <w:style w:type="paragraph" w:styleId="7">
    <w:name w:val="heading 7"/>
    <w:basedOn w:val="a"/>
    <w:next w:val="a"/>
    <w:qFormat/>
    <w:rsid w:val="00B451B8"/>
    <w:pPr>
      <w:keepNext/>
      <w:ind w:firstLine="567"/>
      <w:jc w:val="both"/>
      <w:outlineLvl w:val="6"/>
    </w:pPr>
    <w:rPr>
      <w:b/>
      <w:bCs/>
      <w:sz w:val="28"/>
      <w:szCs w:val="20"/>
    </w:rPr>
  </w:style>
  <w:style w:type="paragraph" w:styleId="8">
    <w:name w:val="heading 8"/>
    <w:basedOn w:val="a"/>
    <w:next w:val="a"/>
    <w:qFormat/>
    <w:rsid w:val="00B451B8"/>
    <w:pPr>
      <w:spacing w:before="240" w:after="60"/>
      <w:outlineLvl w:val="7"/>
    </w:pPr>
    <w:rPr>
      <w:i/>
      <w:iCs/>
    </w:rPr>
  </w:style>
  <w:style w:type="paragraph" w:styleId="9">
    <w:name w:val="heading 9"/>
    <w:basedOn w:val="a"/>
    <w:next w:val="a"/>
    <w:qFormat/>
    <w:rsid w:val="00B451B8"/>
    <w:pPr>
      <w:keepNext/>
      <w:jc w:val="both"/>
      <w:outlineLvl w:val="8"/>
    </w:pPr>
    <w:rPr>
      <w:b/>
      <w:bCs/>
      <w:sz w:val="28"/>
      <w:szCs w:val="28"/>
    </w:rPr>
  </w:style>
  <w:style w:type="character" w:default="1" w:styleId="a0">
    <w:name w:val="Default Paragraph Font"/>
    <w:aliases w:val="Основной текст с отступом 3 Знак, Знак Знак Знак Знак Знак Знак Знак Знак Знак Знак Знак Знак"/>
    <w:rsid w:val="00361D6A"/>
    <w:rPr>
      <w:sz w:val="16"/>
      <w:szCs w:val="16"/>
      <w:lang w:val="ru-RU" w:eastAsia="ru-RU" w:bidi="ar-SA"/>
    </w:rPr>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uiPriority w:val="99"/>
    <w:semiHidden/>
  </w:style>
  <w:style w:type="character" w:customStyle="1" w:styleId="10">
    <w:name w:val="Заголовок 1 Знак"/>
    <w:link w:val="1"/>
    <w:uiPriority w:val="9"/>
    <w:rsid w:val="00494677"/>
    <w:rPr>
      <w:sz w:val="28"/>
      <w:szCs w:val="16"/>
      <w:lang w:val="ru-RU" w:eastAsia="ru-RU" w:bidi="ar-SA"/>
    </w:rPr>
  </w:style>
  <w:style w:type="character" w:customStyle="1" w:styleId="20">
    <w:name w:val="Заголовок 2 Знак"/>
    <w:aliases w:val=" Знак Знак"/>
    <w:uiPriority w:val="9"/>
    <w:rsid w:val="00D226E6"/>
    <w:rPr>
      <w:sz w:val="16"/>
      <w:szCs w:val="16"/>
      <w:lang w:val="ru-RU" w:eastAsia="ru-RU" w:bidi="ar-SA"/>
    </w:rPr>
  </w:style>
  <w:style w:type="character" w:customStyle="1" w:styleId="40">
    <w:name w:val="Заголовок 4 Знак"/>
    <w:link w:val="4"/>
    <w:uiPriority w:val="9"/>
    <w:rsid w:val="00494677"/>
    <w:rPr>
      <w:sz w:val="24"/>
      <w:szCs w:val="16"/>
      <w:lang w:val="ru-RU" w:eastAsia="ru-RU" w:bidi="ar-SA"/>
    </w:rPr>
  </w:style>
  <w:style w:type="paragraph" w:customStyle="1" w:styleId="a3">
    <w:name w:val=" Знак Знак Знак Знак Знак Знак Знак"/>
    <w:basedOn w:val="a"/>
    <w:rsid w:val="00CB7C42"/>
    <w:pPr>
      <w:spacing w:after="160" w:line="240" w:lineRule="exact"/>
      <w:jc w:val="both"/>
    </w:pPr>
    <w:rPr>
      <w:rFonts w:ascii="Verdana" w:hAnsi="Verdana" w:cs="Arial"/>
      <w:sz w:val="20"/>
      <w:szCs w:val="20"/>
      <w:lang w:val="en-US" w:eastAsia="en-US"/>
    </w:rPr>
  </w:style>
  <w:style w:type="paragraph" w:styleId="a4">
    <w:name w:val="Body Text"/>
    <w:aliases w:val="Основной текст1,Основной текст Знак,Основной текст Знак Знак,bt Знак Знак Знак Знак"/>
    <w:basedOn w:val="a"/>
    <w:link w:val="11"/>
    <w:uiPriority w:val="99"/>
    <w:rsid w:val="00DE28AA"/>
    <w:pPr>
      <w:jc w:val="both"/>
    </w:pPr>
    <w:rPr>
      <w:sz w:val="28"/>
    </w:rPr>
  </w:style>
  <w:style w:type="character" w:customStyle="1" w:styleId="11">
    <w:name w:val="Основной текст Знак1"/>
    <w:aliases w:val="Основной текст1 Знак,Основной текст Знак Знак1,Основной текст Знак Знак Знак,bt Знак Знак Знак Знак Знак"/>
    <w:link w:val="a4"/>
    <w:uiPriority w:val="99"/>
    <w:rsid w:val="00B451B8"/>
    <w:rPr>
      <w:sz w:val="28"/>
      <w:szCs w:val="24"/>
      <w:lang w:val="ru-RU" w:eastAsia="ru-RU" w:bidi="ar-SA"/>
    </w:rPr>
  </w:style>
  <w:style w:type="paragraph" w:customStyle="1" w:styleId="ConsPlusTitle">
    <w:name w:val="ConsPlusTitle"/>
    <w:rsid w:val="00DE28AA"/>
    <w:pPr>
      <w:widowControl w:val="0"/>
      <w:autoSpaceDE w:val="0"/>
      <w:autoSpaceDN w:val="0"/>
      <w:adjustRightInd w:val="0"/>
    </w:pPr>
    <w:rPr>
      <w:rFonts w:ascii="Arial" w:hAnsi="Arial" w:cs="Arial"/>
      <w:b/>
      <w:bCs/>
    </w:rPr>
  </w:style>
  <w:style w:type="paragraph" w:styleId="a5">
    <w:name w:val="Body Text Indent"/>
    <w:aliases w:val="Нумерованный список !!,Надин стиль,Основной текст 1,Основной текст без отступа,Основной текст с отступом Знак Знак Знак Знак,Основной текст с отступом Знак Знак Знак"/>
    <w:basedOn w:val="a"/>
    <w:link w:val="a6"/>
    <w:rsid w:val="00DE28AA"/>
    <w:pPr>
      <w:spacing w:after="120"/>
      <w:ind w:left="283"/>
    </w:pPr>
  </w:style>
  <w:style w:type="character" w:customStyle="1" w:styleId="a6">
    <w:name w:val="Основной текст с отступом Знак"/>
    <w:aliases w:val="Основной текст 1 Знак,Основной текст без отступа Знак,Нумерованный список !! Знак,Надин стиль Знак"/>
    <w:link w:val="a5"/>
    <w:rsid w:val="00494677"/>
    <w:rPr>
      <w:sz w:val="24"/>
      <w:szCs w:val="24"/>
      <w:lang w:val="ru-RU" w:eastAsia="ru-RU" w:bidi="ar-SA"/>
    </w:rPr>
  </w:style>
  <w:style w:type="paragraph" w:styleId="21">
    <w:name w:val="Body Text 2"/>
    <w:basedOn w:val="a"/>
    <w:link w:val="22"/>
    <w:uiPriority w:val="99"/>
    <w:rsid w:val="00DE28AA"/>
    <w:pPr>
      <w:spacing w:after="120" w:line="480" w:lineRule="auto"/>
    </w:pPr>
  </w:style>
  <w:style w:type="character" w:customStyle="1" w:styleId="22">
    <w:name w:val="Основной текст 2 Знак"/>
    <w:link w:val="21"/>
    <w:uiPriority w:val="99"/>
    <w:rsid w:val="00494677"/>
    <w:rPr>
      <w:sz w:val="24"/>
      <w:szCs w:val="24"/>
      <w:lang w:val="ru-RU" w:eastAsia="ru-RU" w:bidi="ar-SA"/>
    </w:rPr>
  </w:style>
  <w:style w:type="paragraph" w:customStyle="1" w:styleId="ConsPlusNormal">
    <w:name w:val="ConsPlusNormal"/>
    <w:uiPriority w:val="99"/>
    <w:rsid w:val="00DE28AA"/>
    <w:pPr>
      <w:widowControl w:val="0"/>
      <w:autoSpaceDE w:val="0"/>
      <w:autoSpaceDN w:val="0"/>
      <w:adjustRightInd w:val="0"/>
      <w:ind w:firstLine="720"/>
    </w:pPr>
    <w:rPr>
      <w:rFonts w:ascii="Arial" w:hAnsi="Arial" w:cs="Arial"/>
    </w:rPr>
  </w:style>
  <w:style w:type="paragraph" w:customStyle="1" w:styleId="a7">
    <w:name w:val="Без интервала Знак Знак Знак Знак Знак Знак Знак"/>
    <w:link w:val="a8"/>
    <w:qFormat/>
    <w:rsid w:val="00DE28AA"/>
    <w:rPr>
      <w:rFonts w:ascii="Calibri" w:eastAsia="Calibri" w:hAnsi="Calibri"/>
      <w:sz w:val="22"/>
      <w:szCs w:val="22"/>
      <w:lang w:eastAsia="en-US"/>
    </w:rPr>
  </w:style>
  <w:style w:type="character" w:customStyle="1" w:styleId="a8">
    <w:name w:val="Без интервала Знак Знак Знак Знак Знак Знак Знак Знак"/>
    <w:link w:val="a7"/>
    <w:rsid w:val="00F020B5"/>
    <w:rPr>
      <w:rFonts w:ascii="Calibri" w:eastAsia="Calibri" w:hAnsi="Calibri"/>
      <w:sz w:val="22"/>
      <w:szCs w:val="22"/>
      <w:lang w:val="ru-RU" w:eastAsia="en-US" w:bidi="ar-SA"/>
    </w:rPr>
  </w:style>
  <w:style w:type="paragraph" w:styleId="a9">
    <w:name w:val="footer"/>
    <w:basedOn w:val="a"/>
    <w:link w:val="aa"/>
    <w:uiPriority w:val="99"/>
    <w:rsid w:val="00192488"/>
    <w:pPr>
      <w:tabs>
        <w:tab w:val="center" w:pos="4677"/>
        <w:tab w:val="right" w:pos="9355"/>
      </w:tabs>
    </w:pPr>
  </w:style>
  <w:style w:type="character" w:customStyle="1" w:styleId="aa">
    <w:name w:val="Нижний колонтитул Знак"/>
    <w:link w:val="a9"/>
    <w:uiPriority w:val="99"/>
    <w:rsid w:val="00494677"/>
    <w:rPr>
      <w:sz w:val="24"/>
      <w:szCs w:val="24"/>
      <w:lang w:val="ru-RU" w:eastAsia="ru-RU" w:bidi="ar-SA"/>
    </w:rPr>
  </w:style>
  <w:style w:type="character" w:styleId="ab">
    <w:name w:val="page number"/>
    <w:basedOn w:val="a0"/>
    <w:rsid w:val="00192488"/>
    <w:rPr>
      <w:sz w:val="16"/>
      <w:szCs w:val="16"/>
      <w:lang w:val="ru-RU" w:eastAsia="ru-RU" w:bidi="ar-SA"/>
    </w:rPr>
  </w:style>
  <w:style w:type="paragraph" w:styleId="ac">
    <w:name w:val="Balloon Text"/>
    <w:basedOn w:val="a"/>
    <w:link w:val="ad"/>
    <w:uiPriority w:val="99"/>
    <w:semiHidden/>
    <w:rsid w:val="000425D5"/>
    <w:rPr>
      <w:rFonts w:ascii="Tahoma" w:hAnsi="Tahoma" w:cs="Tahoma"/>
      <w:sz w:val="16"/>
      <w:szCs w:val="16"/>
    </w:rPr>
  </w:style>
  <w:style w:type="character" w:customStyle="1" w:styleId="ad">
    <w:name w:val="Текст выноски Знак"/>
    <w:link w:val="ac"/>
    <w:uiPriority w:val="99"/>
    <w:semiHidden/>
    <w:rsid w:val="00494677"/>
    <w:rPr>
      <w:rFonts w:ascii="Tahoma" w:hAnsi="Tahoma" w:cs="Tahoma"/>
      <w:sz w:val="16"/>
      <w:szCs w:val="16"/>
      <w:lang w:val="ru-RU" w:eastAsia="ru-RU" w:bidi="ar-SA"/>
    </w:rPr>
  </w:style>
  <w:style w:type="paragraph" w:styleId="ae">
    <w:name w:val="Normal (Web)"/>
    <w:basedOn w:val="a"/>
    <w:uiPriority w:val="99"/>
    <w:rsid w:val="00083C53"/>
    <w:pPr>
      <w:spacing w:before="100" w:beforeAutospacing="1" w:after="100" w:afterAutospacing="1"/>
    </w:pPr>
  </w:style>
  <w:style w:type="paragraph" w:styleId="af">
    <w:name w:val="header"/>
    <w:aliases w:val="Titul,Heder"/>
    <w:basedOn w:val="a"/>
    <w:link w:val="af0"/>
    <w:uiPriority w:val="99"/>
    <w:rsid w:val="00327C80"/>
    <w:pPr>
      <w:tabs>
        <w:tab w:val="center" w:pos="4677"/>
        <w:tab w:val="right" w:pos="9355"/>
      </w:tabs>
    </w:pPr>
  </w:style>
  <w:style w:type="character" w:customStyle="1" w:styleId="af0">
    <w:name w:val="Верхний колонтитул Знак"/>
    <w:link w:val="af"/>
    <w:uiPriority w:val="99"/>
    <w:rsid w:val="00494677"/>
    <w:rPr>
      <w:sz w:val="24"/>
      <w:szCs w:val="24"/>
      <w:lang w:val="ru-RU" w:eastAsia="ru-RU" w:bidi="ar-SA"/>
    </w:rPr>
  </w:style>
  <w:style w:type="paragraph" w:styleId="af1">
    <w:name w:val="List Paragraph"/>
    <w:basedOn w:val="a"/>
    <w:uiPriority w:val="34"/>
    <w:qFormat/>
    <w:rsid w:val="00AD2746"/>
    <w:pPr>
      <w:spacing w:after="200" w:line="276" w:lineRule="auto"/>
      <w:ind w:left="720"/>
      <w:contextualSpacing/>
    </w:pPr>
    <w:rPr>
      <w:rFonts w:ascii="Calibri" w:hAnsi="Calibri"/>
      <w:sz w:val="22"/>
      <w:szCs w:val="22"/>
    </w:rPr>
  </w:style>
  <w:style w:type="paragraph" w:styleId="af2">
    <w:name w:val="Subtitle"/>
    <w:aliases w:val=" Знак Знак Знак Знак Знак Знак Знак Знак"/>
    <w:basedOn w:val="a"/>
    <w:link w:val="af3"/>
    <w:qFormat/>
    <w:rsid w:val="00AD2746"/>
    <w:pPr>
      <w:tabs>
        <w:tab w:val="num" w:pos="1860"/>
      </w:tabs>
      <w:ind w:left="1860" w:hanging="360"/>
    </w:pPr>
    <w:rPr>
      <w:b/>
    </w:rPr>
  </w:style>
  <w:style w:type="character" w:customStyle="1" w:styleId="af3">
    <w:name w:val="Подзаголовок Знак"/>
    <w:aliases w:val=" Знак Знак Знак Знак Знак Знак Знак Знак Знак"/>
    <w:link w:val="af2"/>
    <w:rsid w:val="00AD2746"/>
    <w:rPr>
      <w:b/>
      <w:sz w:val="24"/>
      <w:szCs w:val="24"/>
      <w:lang w:val="ru-RU" w:eastAsia="ru-RU" w:bidi="ar-SA"/>
    </w:rPr>
  </w:style>
  <w:style w:type="paragraph" w:customStyle="1" w:styleId="12">
    <w:name w:val="Стиль1"/>
    <w:basedOn w:val="a"/>
    <w:rsid w:val="005B22C5"/>
    <w:pPr>
      <w:tabs>
        <w:tab w:val="left" w:pos="709"/>
      </w:tabs>
      <w:spacing w:line="480" w:lineRule="auto"/>
      <w:ind w:firstLine="709"/>
      <w:jc w:val="both"/>
    </w:pPr>
    <w:rPr>
      <w:sz w:val="26"/>
      <w:szCs w:val="20"/>
    </w:rPr>
  </w:style>
  <w:style w:type="table" w:styleId="af4">
    <w:name w:val="Table Grid"/>
    <w:basedOn w:val="a1"/>
    <w:uiPriority w:val="59"/>
    <w:rsid w:val="000822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Body Text Indent 3"/>
    <w:aliases w:val=" Знак Знак Знак Знак Знак Знак Знак Знак Знак Знак Знак"/>
    <w:basedOn w:val="a"/>
    <w:rsid w:val="00F817F3"/>
    <w:pPr>
      <w:spacing w:after="120"/>
      <w:ind w:left="283"/>
    </w:pPr>
    <w:rPr>
      <w:sz w:val="16"/>
      <w:szCs w:val="16"/>
    </w:rPr>
  </w:style>
  <w:style w:type="character" w:customStyle="1" w:styleId="13">
    <w:name w:val=" Знак Знак Знак Знак Знак Знак Знак Знак1"/>
    <w:rsid w:val="00361D6A"/>
    <w:rPr>
      <w:sz w:val="16"/>
      <w:szCs w:val="16"/>
      <w:lang w:val="ru-RU" w:eastAsia="ru-RU" w:bidi="ar-SA"/>
    </w:rPr>
  </w:style>
  <w:style w:type="character" w:styleId="af5">
    <w:name w:val="Emphasis"/>
    <w:uiPriority w:val="20"/>
    <w:qFormat/>
    <w:rsid w:val="000E3AAF"/>
    <w:rPr>
      <w:i/>
      <w:iCs/>
    </w:rPr>
  </w:style>
  <w:style w:type="paragraph" w:customStyle="1" w:styleId="ConsPlusCell">
    <w:name w:val="ConsPlusCell"/>
    <w:rsid w:val="00560D81"/>
    <w:pPr>
      <w:widowControl w:val="0"/>
      <w:autoSpaceDE w:val="0"/>
      <w:autoSpaceDN w:val="0"/>
      <w:adjustRightInd w:val="0"/>
    </w:pPr>
    <w:rPr>
      <w:rFonts w:ascii="Arial" w:hAnsi="Arial" w:cs="Arial"/>
    </w:rPr>
  </w:style>
  <w:style w:type="paragraph" w:customStyle="1" w:styleId="ListParagraph">
    <w:name w:val="List Paragraph"/>
    <w:basedOn w:val="a"/>
    <w:rsid w:val="003D073E"/>
    <w:pPr>
      <w:spacing w:after="200" w:line="276" w:lineRule="auto"/>
      <w:ind w:left="720"/>
    </w:pPr>
    <w:rPr>
      <w:rFonts w:ascii="Calibri" w:hAnsi="Calibri"/>
      <w:sz w:val="22"/>
      <w:szCs w:val="22"/>
    </w:rPr>
  </w:style>
  <w:style w:type="character" w:customStyle="1" w:styleId="apple-style-span">
    <w:name w:val="apple-style-span"/>
    <w:rsid w:val="00B9101E"/>
    <w:rPr>
      <w:rFonts w:cs="Times New Roman"/>
    </w:rPr>
  </w:style>
  <w:style w:type="character" w:styleId="af6">
    <w:name w:val="Strong"/>
    <w:uiPriority w:val="22"/>
    <w:qFormat/>
    <w:rsid w:val="00B9101E"/>
    <w:rPr>
      <w:rFonts w:cs="Times New Roman"/>
      <w:b/>
      <w:bCs/>
    </w:rPr>
  </w:style>
  <w:style w:type="paragraph" w:customStyle="1" w:styleId="BodyTextIndent">
    <w:name w:val="Body Text Indent Знак Знак Знак Знак Знак Знак"/>
    <w:basedOn w:val="a"/>
    <w:link w:val="BodyTextIndent0"/>
    <w:rsid w:val="00B9101E"/>
    <w:pPr>
      <w:spacing w:after="120"/>
      <w:ind w:left="283"/>
    </w:pPr>
  </w:style>
  <w:style w:type="character" w:customStyle="1" w:styleId="BodyTextIndent0">
    <w:name w:val="Body Text Indent Знак Знак Знак Знак Знак Знак Знак"/>
    <w:link w:val="BodyTextIndent"/>
    <w:rsid w:val="00B9101E"/>
    <w:rPr>
      <w:sz w:val="24"/>
      <w:szCs w:val="24"/>
      <w:lang w:val="ru-RU" w:eastAsia="ru-RU" w:bidi="ar-SA"/>
    </w:rPr>
  </w:style>
  <w:style w:type="paragraph" w:customStyle="1" w:styleId="14">
    <w:name w:val="1.Текст Знак Знак Знак Знак Знак Знак Знак"/>
    <w:link w:val="15"/>
    <w:rsid w:val="00B9101E"/>
    <w:pPr>
      <w:spacing w:before="120"/>
      <w:ind w:firstLine="284"/>
      <w:jc w:val="both"/>
    </w:pPr>
    <w:rPr>
      <w:rFonts w:ascii="Arial" w:hAnsi="Arial"/>
      <w:sz w:val="22"/>
      <w:szCs w:val="22"/>
    </w:rPr>
  </w:style>
  <w:style w:type="character" w:customStyle="1" w:styleId="15">
    <w:name w:val="1.Текст Знак Знак Знак Знак Знак Знак Знак Знак"/>
    <w:link w:val="14"/>
    <w:rsid w:val="00B9101E"/>
    <w:rPr>
      <w:rFonts w:ascii="Arial" w:hAnsi="Arial"/>
      <w:sz w:val="22"/>
      <w:szCs w:val="22"/>
      <w:lang w:val="ru-RU" w:eastAsia="ru-RU" w:bidi="ar-SA"/>
    </w:rPr>
  </w:style>
  <w:style w:type="paragraph" w:styleId="23">
    <w:name w:val="Body Text Indent 2"/>
    <w:basedOn w:val="a"/>
    <w:link w:val="24"/>
    <w:rsid w:val="001A4E8D"/>
    <w:pPr>
      <w:spacing w:after="120" w:line="480" w:lineRule="auto"/>
      <w:ind w:left="283"/>
    </w:pPr>
  </w:style>
  <w:style w:type="character" w:customStyle="1" w:styleId="24">
    <w:name w:val="Основной текст с отступом 2 Знак"/>
    <w:link w:val="23"/>
    <w:rsid w:val="00DA49C3"/>
    <w:rPr>
      <w:sz w:val="24"/>
      <w:szCs w:val="24"/>
      <w:lang w:val="ru-RU" w:eastAsia="ru-RU" w:bidi="ar-SA"/>
    </w:rPr>
  </w:style>
  <w:style w:type="paragraph" w:customStyle="1" w:styleId="BodyTextIndent2">
    <w:name w:val="Body Text Indent 2"/>
    <w:basedOn w:val="a"/>
    <w:rsid w:val="001A4E8D"/>
    <w:pPr>
      <w:ind w:firstLine="720"/>
      <w:jc w:val="both"/>
    </w:pPr>
    <w:rPr>
      <w:sz w:val="26"/>
      <w:szCs w:val="20"/>
    </w:rPr>
  </w:style>
  <w:style w:type="paragraph" w:styleId="16">
    <w:name w:val="toc 1"/>
    <w:basedOn w:val="a"/>
    <w:next w:val="a"/>
    <w:autoRedefine/>
    <w:uiPriority w:val="39"/>
    <w:rsid w:val="006D3F7B"/>
    <w:pPr>
      <w:tabs>
        <w:tab w:val="right" w:leader="dot" w:pos="9961"/>
      </w:tabs>
      <w:spacing w:before="120" w:after="120" w:line="360" w:lineRule="auto"/>
    </w:pPr>
    <w:rPr>
      <w:b/>
      <w:caps/>
      <w:noProof/>
    </w:rPr>
  </w:style>
  <w:style w:type="paragraph" w:styleId="af7">
    <w:name w:val="annotation text"/>
    <w:basedOn w:val="a"/>
    <w:semiHidden/>
    <w:rsid w:val="00B451B8"/>
    <w:rPr>
      <w:sz w:val="20"/>
      <w:szCs w:val="20"/>
    </w:rPr>
  </w:style>
  <w:style w:type="paragraph" w:styleId="af8">
    <w:name w:val="List Bullet"/>
    <w:autoRedefine/>
    <w:rsid w:val="00B451B8"/>
    <w:pPr>
      <w:tabs>
        <w:tab w:val="num" w:pos="1302"/>
      </w:tabs>
      <w:ind w:left="357" w:hanging="357"/>
    </w:pPr>
    <w:rPr>
      <w:noProof/>
      <w:sz w:val="27"/>
    </w:rPr>
  </w:style>
  <w:style w:type="paragraph" w:styleId="af9">
    <w:name w:val="List Number"/>
    <w:rsid w:val="00B451B8"/>
    <w:pPr>
      <w:tabs>
        <w:tab w:val="num" w:pos="1377"/>
      </w:tabs>
      <w:spacing w:line="288" w:lineRule="auto"/>
      <w:ind w:left="357" w:hanging="357"/>
      <w:jc w:val="both"/>
    </w:pPr>
    <w:rPr>
      <w:noProof/>
      <w:sz w:val="27"/>
    </w:rPr>
  </w:style>
  <w:style w:type="paragraph" w:styleId="afa">
    <w:name w:val="Название"/>
    <w:basedOn w:val="a"/>
    <w:link w:val="afb"/>
    <w:qFormat/>
    <w:rsid w:val="00B451B8"/>
    <w:pPr>
      <w:widowControl w:val="0"/>
      <w:autoSpaceDE w:val="0"/>
      <w:autoSpaceDN w:val="0"/>
      <w:jc w:val="center"/>
    </w:pPr>
    <w:rPr>
      <w:b/>
      <w:bCs/>
      <w:sz w:val="28"/>
      <w:szCs w:val="28"/>
    </w:rPr>
  </w:style>
  <w:style w:type="character" w:customStyle="1" w:styleId="afb">
    <w:name w:val="Название Знак"/>
    <w:link w:val="afa"/>
    <w:rsid w:val="009E4EDB"/>
    <w:rPr>
      <w:b/>
      <w:bCs/>
      <w:sz w:val="28"/>
      <w:szCs w:val="28"/>
      <w:lang w:val="ru-RU" w:eastAsia="ru-RU" w:bidi="ar-SA"/>
    </w:rPr>
  </w:style>
  <w:style w:type="paragraph" w:styleId="25">
    <w:name w:val="Body Text First Indent 2"/>
    <w:basedOn w:val="a5"/>
    <w:rsid w:val="00B451B8"/>
    <w:pPr>
      <w:ind w:firstLine="210"/>
    </w:pPr>
  </w:style>
  <w:style w:type="paragraph" w:styleId="afc">
    <w:name w:val="Body Text First Indent"/>
    <w:basedOn w:val="a4"/>
    <w:next w:val="25"/>
    <w:rsid w:val="00B451B8"/>
    <w:pPr>
      <w:spacing w:after="120"/>
      <w:ind w:firstLine="851"/>
    </w:pPr>
    <w:rPr>
      <w:szCs w:val="20"/>
    </w:rPr>
  </w:style>
  <w:style w:type="paragraph" w:styleId="31">
    <w:name w:val="Body Text 3"/>
    <w:basedOn w:val="a"/>
    <w:rsid w:val="00B451B8"/>
    <w:pPr>
      <w:spacing w:after="120"/>
    </w:pPr>
    <w:rPr>
      <w:sz w:val="16"/>
      <w:szCs w:val="16"/>
    </w:rPr>
  </w:style>
  <w:style w:type="paragraph" w:styleId="afd">
    <w:name w:val="Block Text"/>
    <w:basedOn w:val="a"/>
    <w:rsid w:val="00B451B8"/>
    <w:pPr>
      <w:ind w:left="284" w:right="140" w:firstLine="709"/>
      <w:jc w:val="both"/>
    </w:pPr>
    <w:rPr>
      <w:sz w:val="28"/>
      <w:szCs w:val="20"/>
    </w:rPr>
  </w:style>
  <w:style w:type="paragraph" w:styleId="afe">
    <w:name w:val="Plain Text"/>
    <w:basedOn w:val="a"/>
    <w:link w:val="aff"/>
    <w:rsid w:val="00B451B8"/>
    <w:rPr>
      <w:rFonts w:ascii="Courier New" w:hAnsi="Courier New"/>
      <w:sz w:val="16"/>
      <w:szCs w:val="16"/>
    </w:rPr>
  </w:style>
  <w:style w:type="character" w:customStyle="1" w:styleId="aff">
    <w:name w:val="Текст Знак"/>
    <w:link w:val="afe"/>
    <w:rsid w:val="00494677"/>
    <w:rPr>
      <w:rFonts w:ascii="Courier New" w:hAnsi="Courier New"/>
      <w:sz w:val="16"/>
      <w:szCs w:val="16"/>
      <w:lang w:val="ru-RU" w:eastAsia="ru-RU" w:bidi="ar-SA"/>
    </w:rPr>
  </w:style>
  <w:style w:type="paragraph" w:customStyle="1" w:styleId="aff0">
    <w:name w:val="Знак Знак Знак Знак Знак Знак Знак Знак Знак Знак"/>
    <w:basedOn w:val="a"/>
    <w:rsid w:val="00B451B8"/>
    <w:pPr>
      <w:spacing w:after="160" w:line="240" w:lineRule="exact"/>
      <w:jc w:val="both"/>
    </w:pPr>
    <w:rPr>
      <w:rFonts w:ascii="Verdana" w:hAnsi="Verdana" w:cs="Arial"/>
      <w:sz w:val="20"/>
      <w:szCs w:val="20"/>
      <w:lang w:val="en-US" w:eastAsia="en-US"/>
    </w:rPr>
  </w:style>
  <w:style w:type="paragraph" w:customStyle="1" w:styleId="BodyText2">
    <w:name w:val="Body Text 2"/>
    <w:basedOn w:val="a"/>
    <w:rsid w:val="00B451B8"/>
    <w:pPr>
      <w:overflowPunct w:val="0"/>
      <w:autoSpaceDE w:val="0"/>
      <w:autoSpaceDN w:val="0"/>
      <w:adjustRightInd w:val="0"/>
      <w:ind w:firstLine="708"/>
      <w:jc w:val="both"/>
    </w:pPr>
    <w:rPr>
      <w:sz w:val="28"/>
      <w:szCs w:val="20"/>
    </w:rPr>
  </w:style>
  <w:style w:type="paragraph" w:customStyle="1" w:styleId="17">
    <w:name w:val="Знак1"/>
    <w:basedOn w:val="a"/>
    <w:rsid w:val="00B451B8"/>
    <w:pPr>
      <w:spacing w:after="160" w:line="240" w:lineRule="exact"/>
      <w:jc w:val="both"/>
    </w:pPr>
    <w:rPr>
      <w:rFonts w:ascii="Verdana" w:hAnsi="Verdana" w:cs="Arial"/>
      <w:sz w:val="20"/>
      <w:szCs w:val="20"/>
      <w:lang w:val="en-US" w:eastAsia="en-US"/>
    </w:rPr>
  </w:style>
  <w:style w:type="paragraph" w:customStyle="1" w:styleId="aff1">
    <w:name w:val="Знак Знак Знак Знак"/>
    <w:basedOn w:val="a"/>
    <w:rsid w:val="00B451B8"/>
    <w:pPr>
      <w:spacing w:after="160" w:line="240" w:lineRule="exact"/>
      <w:jc w:val="both"/>
    </w:pPr>
    <w:rPr>
      <w:rFonts w:ascii="Verdana" w:hAnsi="Verdana" w:cs="Arial"/>
      <w:sz w:val="20"/>
      <w:szCs w:val="20"/>
      <w:lang w:val="en-US" w:eastAsia="en-US"/>
    </w:rPr>
  </w:style>
  <w:style w:type="paragraph" w:customStyle="1" w:styleId="aff2">
    <w:name w:val="Знак"/>
    <w:basedOn w:val="a"/>
    <w:rsid w:val="00B451B8"/>
    <w:pPr>
      <w:spacing w:after="160" w:line="240" w:lineRule="exact"/>
      <w:jc w:val="both"/>
    </w:pPr>
    <w:rPr>
      <w:rFonts w:ascii="Verdana" w:hAnsi="Verdana" w:cs="Arial"/>
      <w:sz w:val="20"/>
      <w:szCs w:val="20"/>
      <w:lang w:val="en-US" w:eastAsia="en-US"/>
    </w:rPr>
  </w:style>
  <w:style w:type="paragraph" w:customStyle="1" w:styleId="aff3">
    <w:name w:val="Знак Знак Знак Знак Знак Знак Знак Знак Знак Знак Знак Знак Знак"/>
    <w:basedOn w:val="a"/>
    <w:rsid w:val="00B451B8"/>
    <w:pPr>
      <w:spacing w:after="160" w:line="240" w:lineRule="exact"/>
      <w:jc w:val="both"/>
    </w:pPr>
    <w:rPr>
      <w:rFonts w:ascii="Verdana" w:hAnsi="Verdana" w:cs="Arial"/>
      <w:sz w:val="20"/>
      <w:szCs w:val="20"/>
      <w:lang w:val="en-US" w:eastAsia="en-US"/>
    </w:rPr>
  </w:style>
  <w:style w:type="paragraph" w:customStyle="1" w:styleId="130">
    <w:name w:val="13"/>
    <w:basedOn w:val="a"/>
    <w:rsid w:val="00B451B8"/>
    <w:rPr>
      <w:sz w:val="28"/>
      <w:szCs w:val="28"/>
    </w:rPr>
  </w:style>
  <w:style w:type="paragraph" w:customStyle="1" w:styleId="18">
    <w:name w:val="заголовок 1"/>
    <w:basedOn w:val="a"/>
    <w:next w:val="a"/>
    <w:rsid w:val="00B451B8"/>
    <w:pPr>
      <w:keepNext/>
      <w:autoSpaceDE w:val="0"/>
      <w:autoSpaceDN w:val="0"/>
      <w:ind w:firstLine="709"/>
      <w:jc w:val="center"/>
      <w:outlineLvl w:val="0"/>
    </w:pPr>
    <w:rPr>
      <w:i/>
      <w:iCs/>
    </w:rPr>
  </w:style>
  <w:style w:type="paragraph" w:customStyle="1" w:styleId="ConsNormal">
    <w:name w:val="ConsNormal"/>
    <w:rsid w:val="00B451B8"/>
    <w:pPr>
      <w:widowControl w:val="0"/>
      <w:autoSpaceDE w:val="0"/>
      <w:autoSpaceDN w:val="0"/>
      <w:adjustRightInd w:val="0"/>
      <w:ind w:firstLine="720"/>
    </w:pPr>
    <w:rPr>
      <w:rFonts w:ascii="Arial" w:hAnsi="Arial" w:cs="Arial"/>
    </w:rPr>
  </w:style>
  <w:style w:type="paragraph" w:customStyle="1" w:styleId="ConsTitle">
    <w:name w:val="ConsTitle"/>
    <w:rsid w:val="00B451B8"/>
    <w:pPr>
      <w:autoSpaceDE w:val="0"/>
      <w:autoSpaceDN w:val="0"/>
      <w:adjustRightInd w:val="0"/>
      <w:ind w:right="19772"/>
    </w:pPr>
    <w:rPr>
      <w:rFonts w:ascii="Arial" w:hAnsi="Arial" w:cs="Arial"/>
      <w:b/>
      <w:bCs/>
      <w:sz w:val="16"/>
      <w:szCs w:val="16"/>
    </w:rPr>
  </w:style>
  <w:style w:type="paragraph" w:customStyle="1" w:styleId="NormalANX">
    <w:name w:val="NormalANX"/>
    <w:basedOn w:val="a"/>
    <w:rsid w:val="00B451B8"/>
    <w:pPr>
      <w:spacing w:before="240" w:after="240" w:line="360" w:lineRule="auto"/>
      <w:ind w:firstLine="720"/>
      <w:jc w:val="both"/>
    </w:pPr>
    <w:rPr>
      <w:sz w:val="28"/>
      <w:szCs w:val="20"/>
    </w:rPr>
  </w:style>
  <w:style w:type="paragraph" w:customStyle="1" w:styleId="aff4">
    <w:name w:val="Основной текст с отступом.Нумерованный список !!.Надин стиль"/>
    <w:basedOn w:val="a"/>
    <w:rsid w:val="00B451B8"/>
    <w:pPr>
      <w:tabs>
        <w:tab w:val="left" w:pos="8647"/>
      </w:tabs>
      <w:ind w:right="139" w:firstLine="567"/>
      <w:jc w:val="both"/>
    </w:pPr>
    <w:rPr>
      <w:kern w:val="28"/>
      <w:sz w:val="28"/>
      <w:szCs w:val="20"/>
    </w:rPr>
  </w:style>
  <w:style w:type="paragraph" w:customStyle="1" w:styleId="aff5">
    <w:name w:val="Нумерованный абзац"/>
    <w:rsid w:val="00B451B8"/>
    <w:pPr>
      <w:tabs>
        <w:tab w:val="left" w:pos="1134"/>
        <w:tab w:val="num" w:pos="1571"/>
      </w:tabs>
      <w:suppressAutoHyphens/>
      <w:spacing w:before="240"/>
      <w:ind w:firstLine="851"/>
      <w:jc w:val="both"/>
    </w:pPr>
    <w:rPr>
      <w:noProof/>
      <w:sz w:val="28"/>
    </w:rPr>
  </w:style>
  <w:style w:type="paragraph" w:customStyle="1" w:styleId="ConsPlusNonformat">
    <w:name w:val="ConsPlusNonformat"/>
    <w:rsid w:val="00B451B8"/>
    <w:pPr>
      <w:snapToGrid w:val="0"/>
    </w:pPr>
    <w:rPr>
      <w:rFonts w:ascii="Courier New" w:hAnsi="Courier New"/>
    </w:rPr>
  </w:style>
  <w:style w:type="paragraph" w:customStyle="1" w:styleId="Web">
    <w:name w:val="Обычный (Web)"/>
    <w:basedOn w:val="a"/>
    <w:rsid w:val="00B451B8"/>
    <w:pPr>
      <w:spacing w:before="100" w:after="100"/>
    </w:pPr>
    <w:rPr>
      <w:rFonts w:ascii="Verdana" w:eastAsia="Arial Unicode MS" w:hAnsi="Verdana"/>
      <w:color w:val="000000"/>
      <w:sz w:val="14"/>
      <w:szCs w:val="20"/>
    </w:rPr>
  </w:style>
  <w:style w:type="paragraph" w:customStyle="1" w:styleId="19">
    <w:name w:val="Обычный.1"/>
    <w:rsid w:val="00B451B8"/>
    <w:pPr>
      <w:spacing w:after="20"/>
      <w:ind w:firstLine="709"/>
      <w:jc w:val="both"/>
    </w:pPr>
    <w:rPr>
      <w:sz w:val="24"/>
    </w:rPr>
  </w:style>
  <w:style w:type="paragraph" w:customStyle="1" w:styleId="aff6">
    <w:name w:val="Стиль"/>
    <w:rsid w:val="00B451B8"/>
    <w:pPr>
      <w:widowControl w:val="0"/>
      <w:snapToGrid w:val="0"/>
      <w:ind w:firstLine="720"/>
      <w:jc w:val="both"/>
    </w:pPr>
    <w:rPr>
      <w:rFonts w:ascii="Arial" w:hAnsi="Arial"/>
    </w:rPr>
  </w:style>
  <w:style w:type="paragraph" w:customStyle="1" w:styleId="BodyTextIndent3">
    <w:name w:val="Body Text Indent 3"/>
    <w:basedOn w:val="a"/>
    <w:rsid w:val="00B451B8"/>
    <w:pPr>
      <w:tabs>
        <w:tab w:val="num" w:pos="0"/>
        <w:tab w:val="left" w:pos="709"/>
      </w:tabs>
      <w:ind w:firstLine="720"/>
      <w:jc w:val="both"/>
    </w:pPr>
    <w:rPr>
      <w:sz w:val="28"/>
      <w:szCs w:val="20"/>
    </w:rPr>
  </w:style>
  <w:style w:type="paragraph" w:customStyle="1" w:styleId="aff7">
    <w:name w:val="Выделенный текст таблицы"/>
    <w:rsid w:val="00B451B8"/>
    <w:pPr>
      <w:jc w:val="center"/>
    </w:pPr>
    <w:rPr>
      <w:b/>
      <w:noProof/>
    </w:rPr>
  </w:style>
  <w:style w:type="paragraph" w:customStyle="1" w:styleId="aff8">
    <w:name w:val="Текст в таблице"/>
    <w:rsid w:val="00B451B8"/>
    <w:pPr>
      <w:jc w:val="center"/>
    </w:pPr>
    <w:rPr>
      <w:noProof/>
    </w:rPr>
  </w:style>
  <w:style w:type="paragraph" w:customStyle="1" w:styleId="1a">
    <w:name w:val="Основной текст с отступом.Нумерованный список !!.Надин стиль.Основной текст 1"/>
    <w:basedOn w:val="a"/>
    <w:rsid w:val="00B451B8"/>
    <w:pPr>
      <w:tabs>
        <w:tab w:val="left" w:pos="8647"/>
      </w:tabs>
      <w:ind w:right="139" w:firstLine="567"/>
      <w:jc w:val="both"/>
    </w:pPr>
    <w:rPr>
      <w:kern w:val="28"/>
      <w:sz w:val="28"/>
      <w:szCs w:val="20"/>
    </w:rPr>
  </w:style>
  <w:style w:type="paragraph" w:customStyle="1" w:styleId="1bt">
    <w:name w:val="Основной текст.Основной текст1.Основной текст Знак.Основной текст Знак Знак.bt"/>
    <w:basedOn w:val="a"/>
    <w:rsid w:val="00B451B8"/>
    <w:pPr>
      <w:jc w:val="center"/>
    </w:pPr>
    <w:rPr>
      <w:sz w:val="28"/>
      <w:szCs w:val="20"/>
    </w:rPr>
  </w:style>
  <w:style w:type="paragraph" w:customStyle="1" w:styleId="ConsNonformat">
    <w:name w:val="ConsNonformat"/>
    <w:rsid w:val="00B451B8"/>
    <w:pPr>
      <w:widowControl w:val="0"/>
      <w:snapToGrid w:val="0"/>
      <w:ind w:right="19772"/>
    </w:pPr>
    <w:rPr>
      <w:rFonts w:ascii="Courier New" w:hAnsi="Courier New"/>
      <w:sz w:val="32"/>
    </w:rPr>
  </w:style>
  <w:style w:type="paragraph" w:customStyle="1" w:styleId="aff9">
    <w:name w:val="Знак Знак Знак Знак Знак Знак Знак"/>
    <w:basedOn w:val="a"/>
    <w:rsid w:val="00B451B8"/>
    <w:pPr>
      <w:spacing w:after="160" w:line="240" w:lineRule="exact"/>
      <w:jc w:val="both"/>
    </w:pPr>
    <w:rPr>
      <w:rFonts w:ascii="Verdana" w:hAnsi="Verdana" w:cs="Arial"/>
      <w:sz w:val="20"/>
      <w:szCs w:val="20"/>
      <w:lang w:val="en-US" w:eastAsia="en-US"/>
    </w:rPr>
  </w:style>
  <w:style w:type="paragraph" w:customStyle="1" w:styleId="affa">
    <w:name w:val="Знак Знак Знак Знак Знак Знак Знак Знак Знак Знак Знак Знак Знак Знак Знак Знак Знак Знак Знак"/>
    <w:basedOn w:val="a"/>
    <w:rsid w:val="00B451B8"/>
    <w:pPr>
      <w:spacing w:after="160" w:line="240" w:lineRule="exact"/>
      <w:jc w:val="both"/>
    </w:pPr>
    <w:rPr>
      <w:rFonts w:ascii="Verdana" w:hAnsi="Verdana" w:cs="Arial"/>
      <w:sz w:val="20"/>
      <w:szCs w:val="20"/>
      <w:lang w:val="en-US" w:eastAsia="en-US"/>
    </w:rPr>
  </w:style>
  <w:style w:type="character" w:customStyle="1" w:styleId="affb">
    <w:name w:val="Знак Знак"/>
    <w:rsid w:val="00B451B8"/>
    <w:rPr>
      <w:noProof w:val="0"/>
      <w:sz w:val="24"/>
      <w:szCs w:val="24"/>
      <w:lang w:val="ru-RU" w:eastAsia="ru-RU" w:bidi="ar-SA"/>
    </w:rPr>
  </w:style>
  <w:style w:type="paragraph" w:styleId="26">
    <w:name w:val="List Bullet 2"/>
    <w:basedOn w:val="a"/>
    <w:autoRedefine/>
    <w:rsid w:val="00BC3C04"/>
    <w:pPr>
      <w:tabs>
        <w:tab w:val="num" w:pos="-1843"/>
      </w:tabs>
      <w:jc w:val="both"/>
    </w:pPr>
  </w:style>
  <w:style w:type="paragraph" w:customStyle="1" w:styleId="Normal">
    <w:name w:val="Normal"/>
    <w:rsid w:val="00F020B5"/>
    <w:rPr>
      <w:sz w:val="24"/>
    </w:rPr>
  </w:style>
  <w:style w:type="paragraph" w:customStyle="1" w:styleId="BodyText">
    <w:name w:val="Body Text"/>
    <w:basedOn w:val="Normal"/>
    <w:rsid w:val="00F020B5"/>
    <w:pPr>
      <w:jc w:val="both"/>
    </w:pPr>
    <w:rPr>
      <w:sz w:val="28"/>
    </w:rPr>
  </w:style>
  <w:style w:type="paragraph" w:customStyle="1" w:styleId="ConsCell">
    <w:name w:val="ConsCell"/>
    <w:rsid w:val="00F020B5"/>
    <w:pPr>
      <w:autoSpaceDE w:val="0"/>
      <w:autoSpaceDN w:val="0"/>
      <w:adjustRightInd w:val="0"/>
      <w:ind w:right="19772"/>
    </w:pPr>
    <w:rPr>
      <w:rFonts w:ascii="Arial" w:hAnsi="Arial" w:cs="Arial"/>
    </w:rPr>
  </w:style>
  <w:style w:type="paragraph" w:customStyle="1" w:styleId="1b">
    <w:name w:val="Обычный1"/>
    <w:rsid w:val="00F020B5"/>
    <w:rPr>
      <w:sz w:val="24"/>
    </w:rPr>
  </w:style>
  <w:style w:type="paragraph" w:customStyle="1" w:styleId="Default">
    <w:name w:val="Default"/>
    <w:rsid w:val="00F020B5"/>
    <w:pPr>
      <w:autoSpaceDE w:val="0"/>
      <w:autoSpaceDN w:val="0"/>
      <w:adjustRightInd w:val="0"/>
    </w:pPr>
    <w:rPr>
      <w:color w:val="000000"/>
      <w:sz w:val="24"/>
      <w:szCs w:val="24"/>
    </w:rPr>
  </w:style>
  <w:style w:type="paragraph" w:customStyle="1" w:styleId="msonormalbullet1gif">
    <w:name w:val="msonormalbullet1.gif"/>
    <w:basedOn w:val="a"/>
    <w:rsid w:val="00F020B5"/>
    <w:pPr>
      <w:spacing w:before="100" w:beforeAutospacing="1" w:after="100" w:afterAutospacing="1"/>
    </w:pPr>
  </w:style>
  <w:style w:type="character" w:customStyle="1" w:styleId="affc">
    <w:name w:val="Текст док Знак Знак Знак Знак Знак Знак Знак Знак"/>
    <w:link w:val="affd"/>
    <w:locked/>
    <w:rsid w:val="00F020B5"/>
    <w:rPr>
      <w:bCs/>
      <w:color w:val="000000"/>
      <w:sz w:val="24"/>
      <w:szCs w:val="24"/>
      <w:lang w:val="x-none" w:eastAsia="x-none" w:bidi="ar-SA"/>
    </w:rPr>
  </w:style>
  <w:style w:type="paragraph" w:customStyle="1" w:styleId="affd">
    <w:name w:val="Текст док Знак Знак Знак Знак Знак Знак Знак"/>
    <w:basedOn w:val="a"/>
    <w:link w:val="affc"/>
    <w:rsid w:val="00F020B5"/>
    <w:pPr>
      <w:ind w:firstLine="709"/>
      <w:jc w:val="both"/>
    </w:pPr>
    <w:rPr>
      <w:bCs/>
      <w:color w:val="000000"/>
      <w:lang w:val="x-none" w:eastAsia="x-none"/>
    </w:rPr>
  </w:style>
  <w:style w:type="character" w:styleId="affe">
    <w:name w:val="Hyperlink"/>
    <w:uiPriority w:val="99"/>
    <w:unhideWhenUsed/>
    <w:rsid w:val="00F020B5"/>
    <w:rPr>
      <w:color w:val="0000FF"/>
      <w:u w:val="single"/>
    </w:rPr>
  </w:style>
  <w:style w:type="character" w:customStyle="1" w:styleId="FontStyle15">
    <w:name w:val="Font Style15"/>
    <w:rsid w:val="00F020B5"/>
    <w:rPr>
      <w:rFonts w:ascii="Times New Roman" w:hAnsi="Times New Roman" w:cs="Times New Roman"/>
      <w:sz w:val="26"/>
      <w:szCs w:val="26"/>
    </w:rPr>
  </w:style>
  <w:style w:type="paragraph" w:customStyle="1" w:styleId="msonormalcxspmiddlecxspmiddle">
    <w:name w:val="msonormalcxspmiddlecxspmiddle"/>
    <w:basedOn w:val="a"/>
    <w:rsid w:val="00F020B5"/>
    <w:pPr>
      <w:spacing w:before="100" w:beforeAutospacing="1" w:after="100" w:afterAutospacing="1"/>
    </w:pPr>
  </w:style>
  <w:style w:type="character" w:customStyle="1" w:styleId="FontStyle28">
    <w:name w:val="Font Style28"/>
    <w:rsid w:val="00F020B5"/>
    <w:rPr>
      <w:rFonts w:ascii="Times New Roman" w:hAnsi="Times New Roman" w:cs="Times New Roman" w:hint="default"/>
      <w:b/>
      <w:bCs/>
      <w:sz w:val="22"/>
      <w:szCs w:val="22"/>
    </w:rPr>
  </w:style>
  <w:style w:type="paragraph" w:customStyle="1" w:styleId="afff">
    <w:name w:val="Знак Знак Знак Знак Знак Знак Знак Знак Знак Знак Знак Знак Знак Знак Знак Знак"/>
    <w:basedOn w:val="a"/>
    <w:rsid w:val="00F020B5"/>
    <w:pPr>
      <w:spacing w:after="160" w:line="240" w:lineRule="exact"/>
    </w:pPr>
    <w:rPr>
      <w:rFonts w:ascii="Verdana" w:hAnsi="Verdana"/>
      <w:sz w:val="20"/>
      <w:szCs w:val="20"/>
      <w:lang w:val="en-US" w:eastAsia="en-US"/>
    </w:rPr>
  </w:style>
  <w:style w:type="paragraph" w:customStyle="1" w:styleId="210">
    <w:name w:val="Основной текст 21"/>
    <w:basedOn w:val="a"/>
    <w:rsid w:val="00F020B5"/>
    <w:pPr>
      <w:suppressAutoHyphens/>
      <w:jc w:val="both"/>
    </w:pPr>
    <w:rPr>
      <w:sz w:val="20"/>
      <w:szCs w:val="20"/>
      <w:lang w:val="en-US"/>
    </w:rPr>
  </w:style>
  <w:style w:type="paragraph" w:customStyle="1" w:styleId="Standard">
    <w:name w:val="Standard"/>
    <w:rsid w:val="00426EB7"/>
    <w:pPr>
      <w:widowControl w:val="0"/>
      <w:suppressAutoHyphens/>
      <w:autoSpaceDN w:val="0"/>
    </w:pPr>
    <w:rPr>
      <w:rFonts w:eastAsia="Arial Unicode MS" w:cs="Tahoma"/>
      <w:kern w:val="3"/>
      <w:sz w:val="24"/>
      <w:szCs w:val="24"/>
    </w:rPr>
  </w:style>
  <w:style w:type="paragraph" w:styleId="afff0">
    <w:name w:val="Document Map"/>
    <w:basedOn w:val="a"/>
    <w:semiHidden/>
    <w:rsid w:val="00732A93"/>
    <w:pPr>
      <w:shd w:val="clear" w:color="auto" w:fill="000080"/>
    </w:pPr>
    <w:rPr>
      <w:rFonts w:ascii="Tahoma" w:hAnsi="Tahoma" w:cs="Tahoma"/>
    </w:rPr>
  </w:style>
  <w:style w:type="character" w:customStyle="1" w:styleId="afff1">
    <w:name w:val="Основной текст_ Знак Знак Знак Знак Знак Знак Знак"/>
    <w:link w:val="afff2"/>
    <w:rsid w:val="00E345AA"/>
    <w:rPr>
      <w:rFonts w:ascii="Book Antiqua" w:eastAsia="Book Antiqua" w:hAnsi="Book Antiqua" w:cs="Book Antiqua"/>
      <w:sz w:val="18"/>
      <w:szCs w:val="18"/>
      <w:shd w:val="clear" w:color="auto" w:fill="FFFFFF"/>
      <w:lang w:val="ru-RU" w:eastAsia="ru-RU" w:bidi="ar-SA"/>
    </w:rPr>
  </w:style>
  <w:style w:type="paragraph" w:customStyle="1" w:styleId="afff2">
    <w:name w:val="Основной текст_ Знак Знак Знак Знак Знак Знак"/>
    <w:basedOn w:val="a"/>
    <w:link w:val="afff1"/>
    <w:rsid w:val="00E345AA"/>
    <w:pPr>
      <w:shd w:val="clear" w:color="auto" w:fill="FFFFFF"/>
      <w:spacing w:line="254" w:lineRule="exact"/>
      <w:jc w:val="both"/>
    </w:pPr>
    <w:rPr>
      <w:rFonts w:ascii="Book Antiqua" w:eastAsia="Book Antiqua" w:hAnsi="Book Antiqua" w:cs="Book Antiqua"/>
      <w:sz w:val="18"/>
      <w:szCs w:val="18"/>
    </w:rPr>
  </w:style>
  <w:style w:type="character" w:customStyle="1" w:styleId="BodyTextIndentChar">
    <w:name w:val="Body Text Indent Char"/>
    <w:rsid w:val="00361D6A"/>
    <w:rPr>
      <w:sz w:val="24"/>
      <w:szCs w:val="24"/>
      <w:lang w:val="ru-RU" w:eastAsia="ru-RU" w:bidi="ar-SA"/>
    </w:rPr>
  </w:style>
  <w:style w:type="paragraph" w:customStyle="1" w:styleId="afff3">
    <w:name w:val="Текст док"/>
    <w:basedOn w:val="a"/>
    <w:rsid w:val="00361D6A"/>
    <w:pPr>
      <w:ind w:firstLine="709"/>
      <w:jc w:val="both"/>
    </w:pPr>
    <w:rPr>
      <w:bCs/>
      <w:color w:val="000000"/>
      <w:lang w:val="x-none" w:eastAsia="x-none"/>
    </w:rPr>
  </w:style>
  <w:style w:type="paragraph" w:customStyle="1" w:styleId="50">
    <w:name w:val="Основной текст5"/>
    <w:basedOn w:val="a"/>
    <w:rsid w:val="00361D6A"/>
    <w:pPr>
      <w:shd w:val="clear" w:color="auto" w:fill="FFFFFF"/>
      <w:spacing w:line="254" w:lineRule="exact"/>
      <w:jc w:val="both"/>
    </w:pPr>
    <w:rPr>
      <w:rFonts w:ascii="Book Antiqua" w:eastAsia="Book Antiqua" w:hAnsi="Book Antiqua" w:cs="Book Antiqua"/>
      <w:sz w:val="18"/>
      <w:szCs w:val="18"/>
    </w:rPr>
  </w:style>
  <w:style w:type="paragraph" w:customStyle="1" w:styleId="afff4">
    <w:name w:val="Текст док Знак"/>
    <w:basedOn w:val="a"/>
    <w:rsid w:val="00D226E6"/>
    <w:pPr>
      <w:ind w:firstLine="709"/>
      <w:jc w:val="both"/>
    </w:pPr>
    <w:rPr>
      <w:bCs/>
      <w:color w:val="000000"/>
      <w:lang w:val="x-none" w:eastAsia="x-none"/>
    </w:rPr>
  </w:style>
  <w:style w:type="paragraph" w:customStyle="1" w:styleId="afff5">
    <w:name w:val="Основной текст_"/>
    <w:basedOn w:val="a"/>
    <w:rsid w:val="00D226E6"/>
    <w:pPr>
      <w:shd w:val="clear" w:color="auto" w:fill="FFFFFF"/>
      <w:spacing w:line="254" w:lineRule="exact"/>
      <w:jc w:val="both"/>
    </w:pPr>
    <w:rPr>
      <w:rFonts w:ascii="Book Antiqua" w:eastAsia="Book Antiqua" w:hAnsi="Book Antiqua" w:cs="Book Antiqua"/>
      <w:sz w:val="18"/>
      <w:szCs w:val="18"/>
    </w:rPr>
  </w:style>
  <w:style w:type="paragraph" w:customStyle="1" w:styleId="afff6">
    <w:name w:val="Без интервала Знак"/>
    <w:qFormat/>
    <w:rsid w:val="00091872"/>
    <w:rPr>
      <w:rFonts w:ascii="Calibri" w:eastAsia="Calibri" w:hAnsi="Calibri"/>
      <w:sz w:val="22"/>
      <w:szCs w:val="22"/>
      <w:lang w:eastAsia="en-US"/>
    </w:rPr>
  </w:style>
  <w:style w:type="paragraph" w:customStyle="1" w:styleId="BodyTextIndent1">
    <w:name w:val="Body Text Indent"/>
    <w:basedOn w:val="a"/>
    <w:rsid w:val="00091872"/>
    <w:pPr>
      <w:spacing w:after="120"/>
      <w:ind w:left="283"/>
    </w:pPr>
  </w:style>
  <w:style w:type="paragraph" w:customStyle="1" w:styleId="1c">
    <w:name w:val="1.Текст Знак"/>
    <w:rsid w:val="00091872"/>
    <w:pPr>
      <w:spacing w:before="120"/>
      <w:ind w:firstLine="284"/>
      <w:jc w:val="both"/>
    </w:pPr>
    <w:rPr>
      <w:rFonts w:ascii="Arial" w:hAnsi="Arial"/>
      <w:sz w:val="22"/>
      <w:szCs w:val="22"/>
    </w:rPr>
  </w:style>
  <w:style w:type="paragraph" w:customStyle="1" w:styleId="afff7">
    <w:name w:val="Текст док Знак Знак"/>
    <w:basedOn w:val="a"/>
    <w:rsid w:val="005B5DF2"/>
    <w:pPr>
      <w:ind w:firstLine="709"/>
      <w:jc w:val="both"/>
    </w:pPr>
    <w:rPr>
      <w:bCs/>
      <w:color w:val="000000"/>
      <w:lang w:val="x-none" w:eastAsia="x-none"/>
    </w:rPr>
  </w:style>
  <w:style w:type="paragraph" w:customStyle="1" w:styleId="afff8">
    <w:name w:val="Основной текст_ Знак"/>
    <w:basedOn w:val="a"/>
    <w:rsid w:val="005B5DF2"/>
    <w:pPr>
      <w:shd w:val="clear" w:color="auto" w:fill="FFFFFF"/>
      <w:spacing w:line="254" w:lineRule="exact"/>
      <w:jc w:val="both"/>
    </w:pPr>
    <w:rPr>
      <w:rFonts w:ascii="Book Antiqua" w:eastAsia="Book Antiqua" w:hAnsi="Book Antiqua" w:cs="Book Antiqua"/>
      <w:sz w:val="18"/>
      <w:szCs w:val="18"/>
    </w:rPr>
  </w:style>
  <w:style w:type="paragraph" w:customStyle="1" w:styleId="afff9">
    <w:name w:val="Текст док Знак Знак Знак"/>
    <w:basedOn w:val="a"/>
    <w:rsid w:val="00EC62EC"/>
    <w:pPr>
      <w:ind w:firstLine="709"/>
      <w:jc w:val="both"/>
    </w:pPr>
    <w:rPr>
      <w:bCs/>
      <w:color w:val="000000"/>
      <w:lang w:val="x-none" w:eastAsia="x-none"/>
    </w:rPr>
  </w:style>
  <w:style w:type="paragraph" w:customStyle="1" w:styleId="afffa">
    <w:name w:val="Основной текст_ Знак Знак"/>
    <w:basedOn w:val="a"/>
    <w:rsid w:val="00EC62EC"/>
    <w:pPr>
      <w:shd w:val="clear" w:color="auto" w:fill="FFFFFF"/>
      <w:spacing w:line="254" w:lineRule="exact"/>
      <w:jc w:val="both"/>
    </w:pPr>
    <w:rPr>
      <w:rFonts w:ascii="Book Antiqua" w:eastAsia="Book Antiqua" w:hAnsi="Book Antiqua" w:cs="Book Antiqua"/>
      <w:sz w:val="18"/>
      <w:szCs w:val="18"/>
    </w:rPr>
  </w:style>
  <w:style w:type="paragraph" w:customStyle="1" w:styleId="afffb">
    <w:name w:val="Текст док Знак Знак Знак Знак"/>
    <w:basedOn w:val="a"/>
    <w:rsid w:val="009C6815"/>
    <w:pPr>
      <w:ind w:firstLine="709"/>
      <w:jc w:val="both"/>
    </w:pPr>
    <w:rPr>
      <w:bCs/>
      <w:color w:val="000000"/>
      <w:lang w:val="x-none" w:eastAsia="x-none"/>
    </w:rPr>
  </w:style>
  <w:style w:type="paragraph" w:customStyle="1" w:styleId="afffc">
    <w:name w:val="Основной текст_ Знак Знак Знак"/>
    <w:basedOn w:val="a"/>
    <w:rsid w:val="009C6815"/>
    <w:pPr>
      <w:shd w:val="clear" w:color="auto" w:fill="FFFFFF"/>
      <w:spacing w:line="254" w:lineRule="exact"/>
      <w:jc w:val="both"/>
    </w:pPr>
    <w:rPr>
      <w:rFonts w:ascii="Book Antiqua" w:eastAsia="Book Antiqua" w:hAnsi="Book Antiqua" w:cs="Book Antiqua"/>
      <w:sz w:val="18"/>
      <w:szCs w:val="18"/>
    </w:rPr>
  </w:style>
  <w:style w:type="paragraph" w:customStyle="1" w:styleId="afffd">
    <w:name w:val="Текст док Знак Знак Знак Знак Знак"/>
    <w:basedOn w:val="a"/>
    <w:rsid w:val="00CB7C42"/>
    <w:pPr>
      <w:ind w:firstLine="709"/>
      <w:jc w:val="both"/>
    </w:pPr>
    <w:rPr>
      <w:bCs/>
      <w:color w:val="000000"/>
      <w:lang w:val="x-none" w:eastAsia="x-none"/>
    </w:rPr>
  </w:style>
  <w:style w:type="paragraph" w:customStyle="1" w:styleId="afffe">
    <w:name w:val="Основной текст_ Знак Знак Знак Знак"/>
    <w:basedOn w:val="a"/>
    <w:rsid w:val="00CB7C42"/>
    <w:pPr>
      <w:shd w:val="clear" w:color="auto" w:fill="FFFFFF"/>
      <w:spacing w:line="254" w:lineRule="exact"/>
      <w:jc w:val="both"/>
    </w:pPr>
    <w:rPr>
      <w:rFonts w:ascii="Book Antiqua" w:eastAsia="Book Antiqua" w:hAnsi="Book Antiqua" w:cs="Book Antiqua"/>
      <w:sz w:val="18"/>
      <w:szCs w:val="18"/>
    </w:rPr>
  </w:style>
  <w:style w:type="paragraph" w:customStyle="1" w:styleId="affff">
    <w:name w:val="Текст док Знак Знак Знак Знак Знак Знак"/>
    <w:basedOn w:val="a"/>
    <w:rsid w:val="006B3314"/>
    <w:pPr>
      <w:ind w:firstLine="709"/>
      <w:jc w:val="both"/>
    </w:pPr>
    <w:rPr>
      <w:bCs/>
      <w:color w:val="000000"/>
      <w:lang w:val="x-none" w:eastAsia="x-none"/>
    </w:rPr>
  </w:style>
  <w:style w:type="paragraph" w:customStyle="1" w:styleId="affff0">
    <w:name w:val="Основной текст_ Знак Знак Знак Знак Знак"/>
    <w:basedOn w:val="a"/>
    <w:rsid w:val="006B3314"/>
    <w:pPr>
      <w:shd w:val="clear" w:color="auto" w:fill="FFFFFF"/>
      <w:spacing w:line="254" w:lineRule="exact"/>
      <w:jc w:val="both"/>
    </w:pPr>
    <w:rPr>
      <w:rFonts w:ascii="Book Antiqua" w:eastAsia="Book Antiqua" w:hAnsi="Book Antiqua" w:cs="Book Antiqua"/>
      <w:sz w:val="18"/>
      <w:szCs w:val="18"/>
    </w:rPr>
  </w:style>
  <w:style w:type="character" w:customStyle="1" w:styleId="27">
    <w:name w:val="Основной текст (2)_"/>
    <w:link w:val="211"/>
    <w:locked/>
    <w:rsid w:val="00C37865"/>
    <w:rPr>
      <w:sz w:val="27"/>
      <w:szCs w:val="27"/>
      <w:shd w:val="clear" w:color="auto" w:fill="FFFFFF"/>
      <w:lang w:val="ru-RU" w:eastAsia="ru-RU" w:bidi="ar-SA"/>
    </w:rPr>
  </w:style>
  <w:style w:type="paragraph" w:customStyle="1" w:styleId="211">
    <w:name w:val="Основной текст (2)1"/>
    <w:basedOn w:val="a"/>
    <w:link w:val="27"/>
    <w:rsid w:val="00C37865"/>
    <w:pPr>
      <w:shd w:val="clear" w:color="auto" w:fill="FFFFFF"/>
      <w:spacing w:before="300" w:after="2400" w:line="331" w:lineRule="exact"/>
      <w:jc w:val="center"/>
    </w:pPr>
    <w:rPr>
      <w:sz w:val="27"/>
      <w:szCs w:val="27"/>
    </w:rPr>
  </w:style>
  <w:style w:type="character" w:customStyle="1" w:styleId="apple-converted-space">
    <w:name w:val="apple-converted-space"/>
    <w:basedOn w:val="a0"/>
    <w:rsid w:val="00281648"/>
    <w:rPr>
      <w:sz w:val="16"/>
      <w:szCs w:val="16"/>
      <w:lang w:val="ru-RU" w:eastAsia="ru-RU" w:bidi="ar-SA"/>
    </w:rPr>
  </w:style>
  <w:style w:type="paragraph" w:customStyle="1" w:styleId="Times12">
    <w:name w:val="Times12"/>
    <w:basedOn w:val="a"/>
    <w:uiPriority w:val="99"/>
    <w:rsid w:val="00494677"/>
    <w:pPr>
      <w:overflowPunct w:val="0"/>
      <w:autoSpaceDE w:val="0"/>
      <w:autoSpaceDN w:val="0"/>
      <w:adjustRightInd w:val="0"/>
      <w:ind w:firstLine="709"/>
      <w:jc w:val="both"/>
    </w:pPr>
    <w:rPr>
      <w:szCs w:val="20"/>
    </w:rPr>
  </w:style>
  <w:style w:type="character" w:customStyle="1" w:styleId="affff1">
    <w:name w:val="Подпись к таблице_"/>
    <w:rsid w:val="00494677"/>
    <w:rPr>
      <w:rFonts w:ascii="Times New Roman" w:eastAsia="Times New Roman" w:hAnsi="Times New Roman" w:cs="Times New Roman"/>
      <w:b w:val="0"/>
      <w:bCs w:val="0"/>
      <w:i w:val="0"/>
      <w:iCs w:val="0"/>
      <w:smallCaps w:val="0"/>
      <w:strike w:val="0"/>
      <w:spacing w:val="0"/>
      <w:sz w:val="22"/>
      <w:szCs w:val="22"/>
      <w:lang w:val="ru-RU" w:eastAsia="ru-RU" w:bidi="ar-SA"/>
    </w:rPr>
  </w:style>
  <w:style w:type="character" w:customStyle="1" w:styleId="affff2">
    <w:name w:val="Подпись к таблице"/>
    <w:rsid w:val="00494677"/>
    <w:rPr>
      <w:rFonts w:ascii="Times New Roman" w:eastAsia="Times New Roman" w:hAnsi="Times New Roman" w:cs="Times New Roman"/>
      <w:b w:val="0"/>
      <w:bCs w:val="0"/>
      <w:i w:val="0"/>
      <w:iCs w:val="0"/>
      <w:smallCaps w:val="0"/>
      <w:strike w:val="0"/>
      <w:spacing w:val="0"/>
      <w:sz w:val="22"/>
      <w:szCs w:val="22"/>
      <w:u w:val="single"/>
      <w:lang w:val="ru-RU" w:eastAsia="ru-RU" w:bidi="ar-SA"/>
    </w:rPr>
  </w:style>
  <w:style w:type="character" w:customStyle="1" w:styleId="32">
    <w:name w:val="Основной текст (3)_"/>
    <w:link w:val="33"/>
    <w:rsid w:val="00494677"/>
    <w:rPr>
      <w:sz w:val="16"/>
      <w:szCs w:val="16"/>
      <w:shd w:val="clear" w:color="auto" w:fill="FFFFFF"/>
      <w:lang w:val="ru-RU" w:eastAsia="ru-RU" w:bidi="ar-SA"/>
    </w:rPr>
  </w:style>
  <w:style w:type="paragraph" w:customStyle="1" w:styleId="33">
    <w:name w:val="Основной текст (3)"/>
    <w:basedOn w:val="a"/>
    <w:link w:val="32"/>
    <w:rsid w:val="00494677"/>
    <w:pPr>
      <w:shd w:val="clear" w:color="auto" w:fill="FFFFFF"/>
      <w:spacing w:line="0" w:lineRule="atLeast"/>
    </w:pPr>
    <w:rPr>
      <w:sz w:val="16"/>
      <w:szCs w:val="16"/>
    </w:rPr>
  </w:style>
  <w:style w:type="character" w:customStyle="1" w:styleId="120">
    <w:name w:val="Заголовок №1 (2)_"/>
    <w:link w:val="121"/>
    <w:locked/>
    <w:rsid w:val="00494677"/>
    <w:rPr>
      <w:sz w:val="31"/>
      <w:szCs w:val="31"/>
      <w:shd w:val="clear" w:color="auto" w:fill="FFFFFF"/>
      <w:lang w:val="ru-RU" w:eastAsia="ru-RU" w:bidi="ar-SA"/>
    </w:rPr>
  </w:style>
  <w:style w:type="paragraph" w:customStyle="1" w:styleId="121">
    <w:name w:val="Заголовок №1 (2)"/>
    <w:basedOn w:val="a"/>
    <w:link w:val="120"/>
    <w:rsid w:val="00494677"/>
    <w:pPr>
      <w:shd w:val="clear" w:color="auto" w:fill="FFFFFF"/>
      <w:spacing w:before="480" w:after="120" w:line="240" w:lineRule="atLeast"/>
      <w:jc w:val="center"/>
      <w:outlineLvl w:val="0"/>
    </w:pPr>
    <w:rPr>
      <w:sz w:val="31"/>
      <w:szCs w:val="31"/>
    </w:rPr>
  </w:style>
  <w:style w:type="character" w:customStyle="1" w:styleId="28">
    <w:name w:val="Основной текст (2) + Курсив"/>
    <w:aliases w:val="Интервал 1 pt"/>
    <w:rsid w:val="00494677"/>
    <w:rPr>
      <w:i/>
      <w:iCs/>
      <w:spacing w:val="20"/>
      <w:sz w:val="26"/>
      <w:szCs w:val="26"/>
      <w:shd w:val="clear" w:color="auto" w:fill="FFFFFF"/>
      <w:lang w:val="ru-RU" w:eastAsia="ru-RU" w:bidi="ar-SA"/>
    </w:rPr>
  </w:style>
  <w:style w:type="character" w:customStyle="1" w:styleId="212">
    <w:name w:val="Основной текст (2) + Курсив1"/>
    <w:aliases w:val="Интервал 3 pt"/>
    <w:rsid w:val="00494677"/>
    <w:rPr>
      <w:i/>
      <w:iCs/>
      <w:spacing w:val="60"/>
      <w:sz w:val="26"/>
      <w:szCs w:val="26"/>
      <w:shd w:val="clear" w:color="auto" w:fill="FFFFFF"/>
      <w:lang w:val="en-US" w:eastAsia="x-none" w:bidi="ar-SA"/>
    </w:rPr>
  </w:style>
  <w:style w:type="paragraph" w:customStyle="1" w:styleId="29">
    <w:name w:val="Основной текст (2)"/>
    <w:basedOn w:val="a"/>
    <w:rsid w:val="00494677"/>
    <w:pPr>
      <w:shd w:val="clear" w:color="auto" w:fill="FFFFFF"/>
      <w:spacing w:before="120" w:after="300" w:line="324" w:lineRule="exact"/>
      <w:jc w:val="center"/>
    </w:pPr>
    <w:rPr>
      <w:rFonts w:ascii="Calibri" w:eastAsia="Calibri" w:hAnsi="Calibri"/>
      <w:sz w:val="26"/>
      <w:szCs w:val="26"/>
      <w:lang w:eastAsia="en-US"/>
    </w:rPr>
  </w:style>
  <w:style w:type="paragraph" w:customStyle="1" w:styleId="1d">
    <w:name w:val="Без интервала1"/>
    <w:uiPriority w:val="99"/>
    <w:qFormat/>
    <w:rsid w:val="00494677"/>
    <w:rPr>
      <w:rFonts w:ascii="Calibri" w:hAnsi="Calibri" w:cs="Calibri"/>
      <w:sz w:val="22"/>
      <w:szCs w:val="22"/>
      <w:lang w:eastAsia="en-US"/>
    </w:rPr>
  </w:style>
  <w:style w:type="paragraph" w:styleId="affff3">
    <w:name w:val="No Spacing"/>
    <w:uiPriority w:val="99"/>
    <w:qFormat/>
    <w:rsid w:val="00494677"/>
    <w:rPr>
      <w:rFonts w:ascii="Calibri" w:eastAsia="Calibri" w:hAnsi="Calibri" w:cs="Calibri"/>
      <w:sz w:val="22"/>
      <w:szCs w:val="22"/>
      <w:lang w:eastAsia="en-US"/>
    </w:rPr>
  </w:style>
  <w:style w:type="character" w:customStyle="1" w:styleId="FontStyle19">
    <w:name w:val="Font Style19"/>
    <w:uiPriority w:val="99"/>
    <w:rsid w:val="00DA49C3"/>
    <w:rPr>
      <w:rFonts w:ascii="Times New Roman" w:hAnsi="Times New Roman" w:cs="Times New Roman"/>
      <w:sz w:val="26"/>
      <w:szCs w:val="26"/>
      <w:lang w:val="ru-RU" w:eastAsia="ru-RU" w:bidi="ar-SA"/>
    </w:rPr>
  </w:style>
  <w:style w:type="character" w:customStyle="1" w:styleId="affff4">
    <w:name w:val="Гипертекстовая ссылка"/>
    <w:uiPriority w:val="99"/>
    <w:rsid w:val="00DA49C3"/>
    <w:rPr>
      <w:rFonts w:cs="Times New Roman"/>
      <w:color w:val="106BBE"/>
      <w:sz w:val="16"/>
      <w:szCs w:val="16"/>
      <w:lang w:val="ru-RU" w:eastAsia="ru-RU" w:bidi="ar-SA"/>
    </w:rPr>
  </w:style>
  <w:style w:type="paragraph" w:customStyle="1" w:styleId="constitle0">
    <w:name w:val="constitle"/>
    <w:basedOn w:val="a"/>
    <w:rsid w:val="009E4EDB"/>
    <w:pPr>
      <w:spacing w:before="100" w:beforeAutospacing="1" w:after="100" w:afterAutospacing="1"/>
    </w:pPr>
  </w:style>
  <w:style w:type="paragraph" w:customStyle="1" w:styleId="1e">
    <w:name w:val="1.Текст"/>
    <w:rsid w:val="009E4EDB"/>
    <w:pPr>
      <w:spacing w:before="120"/>
      <w:ind w:firstLine="284"/>
      <w:jc w:val="both"/>
    </w:pPr>
    <w:rPr>
      <w:rFonts w:ascii="Arial" w:hAnsi="Arial"/>
      <w:sz w:val="18"/>
    </w:rPr>
  </w:style>
  <w:style w:type="paragraph" w:customStyle="1" w:styleId="1f">
    <w:name w:val="Абзац списка1"/>
    <w:basedOn w:val="a"/>
    <w:rsid w:val="009E4EDB"/>
    <w:pPr>
      <w:spacing w:after="200" w:line="276" w:lineRule="auto"/>
      <w:ind w:left="720"/>
    </w:pPr>
    <w:rPr>
      <w:rFonts w:ascii="Calibri" w:hAnsi="Calibri"/>
      <w:sz w:val="22"/>
      <w:szCs w:val="22"/>
    </w:rPr>
  </w:style>
  <w:style w:type="paragraph" w:customStyle="1" w:styleId="dktexjustify">
    <w:name w:val="dktexjustify"/>
    <w:basedOn w:val="a"/>
    <w:rsid w:val="009E4EDB"/>
    <w:pPr>
      <w:spacing w:before="100" w:beforeAutospacing="1" w:after="100" w:afterAutospacing="1"/>
    </w:pPr>
  </w:style>
  <w:style w:type="paragraph" w:customStyle="1" w:styleId="pcont">
    <w:name w:val="pcont"/>
    <w:basedOn w:val="a"/>
    <w:rsid w:val="009E4EDB"/>
    <w:pPr>
      <w:spacing w:before="100" w:beforeAutospacing="1" w:after="100" w:afterAutospacing="1"/>
    </w:pPr>
  </w:style>
  <w:style w:type="paragraph" w:customStyle="1" w:styleId="c7">
    <w:name w:val="c7"/>
    <w:basedOn w:val="a"/>
    <w:rsid w:val="009E4EDB"/>
    <w:pPr>
      <w:spacing w:before="100" w:beforeAutospacing="1" w:after="100" w:afterAutospacing="1"/>
    </w:pPr>
  </w:style>
  <w:style w:type="character" w:customStyle="1" w:styleId="c6">
    <w:name w:val="c6"/>
    <w:basedOn w:val="a0"/>
    <w:rsid w:val="009E4EDB"/>
    <w:rPr>
      <w:sz w:val="16"/>
      <w:szCs w:val="16"/>
      <w:lang w:val="ru-RU" w:eastAsia="ru-RU" w:bidi="ar-SA"/>
    </w:rPr>
  </w:style>
  <w:style w:type="character" w:customStyle="1" w:styleId="c0">
    <w:name w:val="c0"/>
    <w:basedOn w:val="a0"/>
    <w:rsid w:val="009E4EDB"/>
    <w:rPr>
      <w:sz w:val="16"/>
      <w:szCs w:val="16"/>
      <w:lang w:val="ru-RU" w:eastAsia="ru-RU" w:bidi="ar-SA"/>
    </w:rPr>
  </w:style>
  <w:style w:type="character" w:customStyle="1" w:styleId="c9">
    <w:name w:val="c9"/>
    <w:basedOn w:val="a0"/>
    <w:rsid w:val="009E4EDB"/>
    <w:rPr>
      <w:sz w:val="16"/>
      <w:szCs w:val="16"/>
      <w:lang w:val="ru-RU" w:eastAsia="ru-RU" w:bidi="ar-SA"/>
    </w:rPr>
  </w:style>
  <w:style w:type="paragraph" w:customStyle="1" w:styleId="c27">
    <w:name w:val="c27"/>
    <w:basedOn w:val="a"/>
    <w:rsid w:val="009E4EDB"/>
    <w:pPr>
      <w:spacing w:before="100" w:beforeAutospacing="1" w:after="100" w:afterAutospacing="1"/>
    </w:pPr>
  </w:style>
  <w:style w:type="paragraph" w:customStyle="1" w:styleId="c2">
    <w:name w:val="c2"/>
    <w:basedOn w:val="a"/>
    <w:rsid w:val="009E4EDB"/>
    <w:pPr>
      <w:spacing w:before="100" w:beforeAutospacing="1" w:after="100" w:afterAutospacing="1"/>
    </w:pPr>
  </w:style>
  <w:style w:type="character" w:customStyle="1" w:styleId="c1">
    <w:name w:val="c1"/>
    <w:basedOn w:val="a0"/>
    <w:rsid w:val="009E4EDB"/>
    <w:rPr>
      <w:sz w:val="16"/>
      <w:szCs w:val="16"/>
      <w:lang w:val="ru-RU" w:eastAsia="ru-RU" w:bidi="ar-SA"/>
    </w:rPr>
  </w:style>
  <w:style w:type="character" w:customStyle="1" w:styleId="affff5">
    <w:name w:val="Цветовое выделение"/>
    <w:rsid w:val="009E4EDB"/>
    <w:rPr>
      <w:b/>
      <w:color w:val="26282F"/>
      <w:sz w:val="26"/>
    </w:rPr>
  </w:style>
  <w:style w:type="paragraph" w:customStyle="1" w:styleId="affff6">
    <w:name w:val="Таблицы (моноширинный)"/>
    <w:basedOn w:val="a"/>
    <w:next w:val="a"/>
    <w:rsid w:val="009E4EDB"/>
    <w:pPr>
      <w:widowControl w:val="0"/>
      <w:autoSpaceDE w:val="0"/>
      <w:autoSpaceDN w:val="0"/>
      <w:adjustRightInd w:val="0"/>
      <w:jc w:val="both"/>
    </w:pPr>
    <w:rPr>
      <w:rFonts w:ascii="Courier New" w:hAnsi="Courier New" w:cs="Courier New"/>
      <w:sz w:val="22"/>
      <w:szCs w:val="22"/>
    </w:rPr>
  </w:style>
  <w:style w:type="paragraph" w:styleId="2a">
    <w:name w:val="toc 2"/>
    <w:basedOn w:val="a"/>
    <w:next w:val="a"/>
    <w:autoRedefine/>
    <w:uiPriority w:val="39"/>
    <w:unhideWhenUsed/>
    <w:rsid w:val="00301819"/>
    <w:pPr>
      <w:ind w:left="240"/>
    </w:pPr>
  </w:style>
  <w:style w:type="paragraph" w:styleId="affff7">
    <w:name w:val="TOC Heading"/>
    <w:basedOn w:val="1"/>
    <w:next w:val="a"/>
    <w:uiPriority w:val="39"/>
    <w:semiHidden/>
    <w:unhideWhenUsed/>
    <w:qFormat/>
    <w:rsid w:val="00301819"/>
    <w:pPr>
      <w:spacing w:before="240" w:after="60"/>
      <w:ind w:firstLine="0"/>
      <w:jc w:val="left"/>
      <w:outlineLvl w:val="9"/>
    </w:pPr>
    <w:rPr>
      <w:rFonts w:ascii="Cambria" w:hAnsi="Cambria"/>
      <w:b/>
      <w:bCs/>
      <w:kern w:val="32"/>
      <w:sz w:val="32"/>
      <w:szCs w:val="32"/>
    </w:rPr>
  </w:style>
  <w:style w:type="paragraph" w:customStyle="1" w:styleId="Style14">
    <w:name w:val="Style14"/>
    <w:basedOn w:val="a"/>
    <w:uiPriority w:val="99"/>
    <w:rsid w:val="008F091B"/>
    <w:pPr>
      <w:widowControl w:val="0"/>
      <w:autoSpaceDE w:val="0"/>
      <w:autoSpaceDN w:val="0"/>
      <w:adjustRightInd w:val="0"/>
      <w:spacing w:line="322" w:lineRule="exact"/>
      <w:ind w:firstLine="562"/>
      <w:jc w:val="both"/>
    </w:pPr>
  </w:style>
  <w:style w:type="character" w:customStyle="1" w:styleId="FontStyle77">
    <w:name w:val="Font Style77"/>
    <w:uiPriority w:val="99"/>
    <w:rsid w:val="008F091B"/>
    <w:rPr>
      <w:rFonts w:ascii="Times New Roman" w:hAnsi="Times New Roman" w:cs="Times New Roman"/>
      <w:sz w:val="26"/>
      <w:szCs w:val="26"/>
      <w:lang w:val="ru-RU" w:eastAsia="ru-RU" w:bidi="ar-SA"/>
    </w:rPr>
  </w:style>
  <w:style w:type="paragraph" w:customStyle="1" w:styleId="Style5">
    <w:name w:val="Style5"/>
    <w:basedOn w:val="a"/>
    <w:uiPriority w:val="99"/>
    <w:rsid w:val="008F091B"/>
    <w:pPr>
      <w:widowControl w:val="0"/>
      <w:autoSpaceDE w:val="0"/>
      <w:autoSpaceDN w:val="0"/>
      <w:adjustRightInd w:val="0"/>
    </w:pPr>
  </w:style>
  <w:style w:type="character" w:customStyle="1" w:styleId="FontStyle76">
    <w:name w:val="Font Style76"/>
    <w:uiPriority w:val="99"/>
    <w:rsid w:val="008F091B"/>
    <w:rPr>
      <w:rFonts w:ascii="Times New Roman" w:hAnsi="Times New Roman" w:cs="Times New Roman"/>
      <w:b/>
      <w:bCs/>
      <w:sz w:val="26"/>
      <w:szCs w:val="26"/>
      <w:lang w:val="ru-RU" w:eastAsia="ru-RU" w:bidi="ar-SA"/>
    </w:rPr>
  </w:style>
  <w:style w:type="paragraph" w:customStyle="1" w:styleId="Style2">
    <w:name w:val="Style2"/>
    <w:basedOn w:val="a"/>
    <w:rsid w:val="00A76B97"/>
    <w:pPr>
      <w:widowControl w:val="0"/>
      <w:autoSpaceDE w:val="0"/>
      <w:autoSpaceDN w:val="0"/>
      <w:adjustRightInd w:val="0"/>
    </w:pPr>
  </w:style>
  <w:style w:type="character" w:customStyle="1" w:styleId="41">
    <w:name w:val="Основной текст (4)_"/>
    <w:link w:val="42"/>
    <w:rsid w:val="00344E4B"/>
    <w:rPr>
      <w:sz w:val="27"/>
      <w:szCs w:val="27"/>
      <w:shd w:val="clear" w:color="auto" w:fill="FFFFFF"/>
      <w:lang w:val="ru-RU" w:eastAsia="ru-RU" w:bidi="ar-SA"/>
    </w:rPr>
  </w:style>
  <w:style w:type="paragraph" w:customStyle="1" w:styleId="42">
    <w:name w:val="Основной текст (4)"/>
    <w:basedOn w:val="a"/>
    <w:link w:val="41"/>
    <w:rsid w:val="00344E4B"/>
    <w:pPr>
      <w:shd w:val="clear" w:color="auto" w:fill="FFFFFF"/>
      <w:spacing w:line="0" w:lineRule="atLeast"/>
    </w:pPr>
    <w:rPr>
      <w:sz w:val="27"/>
      <w:szCs w:val="27"/>
    </w:rPr>
  </w:style>
  <w:style w:type="character" w:customStyle="1" w:styleId="51">
    <w:name w:val="Основной текст (5)_"/>
    <w:rsid w:val="00344E4B"/>
    <w:rPr>
      <w:rFonts w:ascii="Calibri" w:eastAsia="Calibri" w:hAnsi="Calibri" w:cs="Calibri"/>
      <w:b w:val="0"/>
      <w:bCs w:val="0"/>
      <w:i w:val="0"/>
      <w:iCs w:val="0"/>
      <w:smallCaps w:val="0"/>
      <w:strike w:val="0"/>
      <w:spacing w:val="0"/>
      <w:sz w:val="22"/>
      <w:szCs w:val="22"/>
      <w:lang w:val="ru-RU" w:eastAsia="ru-RU" w:bidi="ar-SA"/>
    </w:rPr>
  </w:style>
  <w:style w:type="character" w:customStyle="1" w:styleId="52">
    <w:name w:val="Основной текст (5)"/>
    <w:rsid w:val="00344E4B"/>
    <w:rPr>
      <w:rFonts w:ascii="Calibri" w:eastAsia="Calibri" w:hAnsi="Calibri" w:cs="Calibri"/>
      <w:b w:val="0"/>
      <w:bCs w:val="0"/>
      <w:i w:val="0"/>
      <w:iCs w:val="0"/>
      <w:smallCaps w:val="0"/>
      <w:strike w:val="0"/>
      <w:color w:val="FFFFFF"/>
      <w:spacing w:val="0"/>
      <w:sz w:val="22"/>
      <w:szCs w:val="22"/>
      <w:lang w:val="ru-RU" w:eastAsia="ru-RU" w:bidi="ar-SA"/>
    </w:rPr>
  </w:style>
  <w:style w:type="character" w:customStyle="1" w:styleId="34">
    <w:name w:val="Заголовок №3_"/>
    <w:link w:val="35"/>
    <w:rsid w:val="00344E4B"/>
    <w:rPr>
      <w:sz w:val="27"/>
      <w:szCs w:val="27"/>
      <w:shd w:val="clear" w:color="auto" w:fill="FFFFFF"/>
      <w:lang w:val="ru-RU" w:eastAsia="ru-RU" w:bidi="ar-SA"/>
    </w:rPr>
  </w:style>
  <w:style w:type="paragraph" w:customStyle="1" w:styleId="35">
    <w:name w:val="Заголовок №3"/>
    <w:basedOn w:val="a"/>
    <w:link w:val="34"/>
    <w:rsid w:val="00344E4B"/>
    <w:pPr>
      <w:shd w:val="clear" w:color="auto" w:fill="FFFFFF"/>
      <w:spacing w:line="461" w:lineRule="exact"/>
      <w:jc w:val="both"/>
      <w:outlineLvl w:val="2"/>
    </w:pPr>
    <w:rPr>
      <w:sz w:val="27"/>
      <w:szCs w:val="27"/>
    </w:rPr>
  </w:style>
  <w:style w:type="character" w:customStyle="1" w:styleId="affff8">
    <w:name w:val="Основной текст + Полужирный"/>
    <w:rsid w:val="00344E4B"/>
    <w:rPr>
      <w:rFonts w:ascii="Times New Roman" w:eastAsia="Times New Roman" w:hAnsi="Times New Roman" w:cs="Times New Roman"/>
      <w:b/>
      <w:bCs/>
      <w:i w:val="0"/>
      <w:iCs w:val="0"/>
      <w:smallCaps w:val="0"/>
      <w:strike w:val="0"/>
      <w:spacing w:val="0"/>
      <w:sz w:val="27"/>
      <w:szCs w:val="27"/>
      <w:lang w:val="ru-RU" w:eastAsia="ru-RU" w:bidi="ar-SA"/>
    </w:rPr>
  </w:style>
  <w:style w:type="paragraph" w:customStyle="1" w:styleId="43">
    <w:name w:val="Основной текст43"/>
    <w:basedOn w:val="a"/>
    <w:rsid w:val="00344E4B"/>
    <w:pPr>
      <w:shd w:val="clear" w:color="auto" w:fill="FFFFFF"/>
      <w:spacing w:line="461" w:lineRule="exact"/>
      <w:ind w:hanging="3760"/>
      <w:jc w:val="both"/>
    </w:pPr>
    <w:rPr>
      <w:color w:val="000000"/>
      <w:sz w:val="27"/>
      <w:szCs w:val="27"/>
    </w:rPr>
  </w:style>
  <w:style w:type="character" w:customStyle="1" w:styleId="60">
    <w:name w:val="Основной текст (6)_"/>
    <w:link w:val="61"/>
    <w:rsid w:val="00D94F17"/>
    <w:rPr>
      <w:sz w:val="27"/>
      <w:szCs w:val="27"/>
      <w:shd w:val="clear" w:color="auto" w:fill="FFFFFF"/>
      <w:lang w:val="ru-RU" w:eastAsia="ru-RU" w:bidi="ar-SA"/>
    </w:rPr>
  </w:style>
  <w:style w:type="paragraph" w:customStyle="1" w:styleId="61">
    <w:name w:val="Основной текст (6)"/>
    <w:basedOn w:val="a"/>
    <w:link w:val="60"/>
    <w:rsid w:val="00D94F17"/>
    <w:pPr>
      <w:shd w:val="clear" w:color="auto" w:fill="FFFFFF"/>
      <w:spacing w:before="420" w:after="1140" w:line="0" w:lineRule="atLeast"/>
      <w:jc w:val="both"/>
    </w:pPr>
    <w:rPr>
      <w:sz w:val="27"/>
      <w:szCs w:val="27"/>
    </w:rPr>
  </w:style>
  <w:style w:type="character" w:customStyle="1" w:styleId="2b">
    <w:name w:val="Основной текст2"/>
    <w:rsid w:val="00D94F17"/>
    <w:rPr>
      <w:rFonts w:ascii="Times New Roman" w:eastAsia="Times New Roman" w:hAnsi="Times New Roman" w:cs="Times New Roman"/>
      <w:b w:val="0"/>
      <w:bCs w:val="0"/>
      <w:i w:val="0"/>
      <w:iCs w:val="0"/>
      <w:smallCaps w:val="0"/>
      <w:strike w:val="0"/>
      <w:spacing w:val="0"/>
      <w:sz w:val="27"/>
      <w:szCs w:val="27"/>
      <w:lang w:val="ru-RU" w:eastAsia="ru-RU" w:bidi="ar-SA"/>
    </w:rPr>
  </w:style>
  <w:style w:type="character" w:customStyle="1" w:styleId="-1pt">
    <w:name w:val="Основной текст + Интервал -1 pt"/>
    <w:rsid w:val="00D94F17"/>
    <w:rPr>
      <w:rFonts w:ascii="Times New Roman" w:eastAsia="Times New Roman" w:hAnsi="Times New Roman" w:cs="Times New Roman"/>
      <w:b w:val="0"/>
      <w:bCs w:val="0"/>
      <w:i w:val="0"/>
      <w:iCs w:val="0"/>
      <w:smallCaps w:val="0"/>
      <w:strike w:val="0"/>
      <w:spacing w:val="-30"/>
      <w:sz w:val="27"/>
      <w:szCs w:val="27"/>
      <w:lang w:val="ru-RU" w:eastAsia="ru-RU" w:bidi="ar-SA"/>
    </w:rPr>
  </w:style>
  <w:style w:type="character" w:customStyle="1" w:styleId="36">
    <w:name w:val="Основной текст3"/>
    <w:rsid w:val="00D94F17"/>
    <w:rPr>
      <w:rFonts w:ascii="Times New Roman" w:eastAsia="Times New Roman" w:hAnsi="Times New Roman" w:cs="Times New Roman"/>
      <w:b w:val="0"/>
      <w:bCs w:val="0"/>
      <w:i w:val="0"/>
      <w:iCs w:val="0"/>
      <w:smallCaps w:val="0"/>
      <w:strike w:val="0"/>
      <w:spacing w:val="0"/>
      <w:sz w:val="27"/>
      <w:szCs w:val="27"/>
      <w:lang w:val="ru-RU" w:eastAsia="ru-RU" w:bidi="ar-SA"/>
    </w:rPr>
  </w:style>
  <w:style w:type="character" w:customStyle="1" w:styleId="70">
    <w:name w:val="Основной текст (7)_"/>
    <w:rsid w:val="00D94F17"/>
    <w:rPr>
      <w:rFonts w:ascii="Calibri" w:eastAsia="Calibri" w:hAnsi="Calibri" w:cs="Calibri"/>
      <w:b w:val="0"/>
      <w:bCs w:val="0"/>
      <w:i w:val="0"/>
      <w:iCs w:val="0"/>
      <w:smallCaps w:val="0"/>
      <w:strike w:val="0"/>
      <w:spacing w:val="0"/>
      <w:sz w:val="14"/>
      <w:szCs w:val="14"/>
      <w:lang w:val="ru-RU" w:eastAsia="ru-RU" w:bidi="ar-SA"/>
    </w:rPr>
  </w:style>
  <w:style w:type="character" w:customStyle="1" w:styleId="71">
    <w:name w:val="Основной текст (7)"/>
    <w:basedOn w:val="70"/>
    <w:rsid w:val="00D94F17"/>
    <w:rPr>
      <w:rFonts w:ascii="Calibri" w:eastAsia="Calibri" w:hAnsi="Calibri" w:cs="Calibri"/>
      <w:b w:val="0"/>
      <w:bCs w:val="0"/>
      <w:i w:val="0"/>
      <w:iCs w:val="0"/>
      <w:smallCaps w:val="0"/>
      <w:strike w:val="0"/>
      <w:spacing w:val="0"/>
      <w:sz w:val="14"/>
      <w:szCs w:val="14"/>
      <w:lang w:val="ru-RU" w:eastAsia="ru-RU" w:bidi="ar-SA"/>
    </w:rPr>
  </w:style>
  <w:style w:type="character" w:customStyle="1" w:styleId="44">
    <w:name w:val="Основной текст (4) + Не полужирный"/>
    <w:rsid w:val="00D94F17"/>
    <w:rPr>
      <w:rFonts w:ascii="Times New Roman" w:eastAsia="Times New Roman" w:hAnsi="Times New Roman" w:cs="Times New Roman"/>
      <w:b/>
      <w:bCs/>
      <w:i w:val="0"/>
      <w:iCs w:val="0"/>
      <w:smallCaps w:val="0"/>
      <w:strike w:val="0"/>
      <w:spacing w:val="0"/>
      <w:sz w:val="27"/>
      <w:szCs w:val="27"/>
      <w:shd w:val="clear" w:color="auto" w:fill="FFFFFF"/>
      <w:lang w:val="ru-RU" w:eastAsia="ru-RU" w:bidi="ar-SA"/>
    </w:rPr>
  </w:style>
  <w:style w:type="character" w:customStyle="1" w:styleId="affff9">
    <w:name w:val="Колонтитул_"/>
    <w:link w:val="affffa"/>
    <w:rsid w:val="00C15957"/>
    <w:rPr>
      <w:sz w:val="16"/>
      <w:szCs w:val="16"/>
      <w:shd w:val="clear" w:color="auto" w:fill="FFFFFF"/>
      <w:lang w:val="ru-RU" w:eastAsia="ru-RU" w:bidi="ar-SA"/>
    </w:rPr>
  </w:style>
  <w:style w:type="paragraph" w:customStyle="1" w:styleId="affffa">
    <w:name w:val="Колонтитул"/>
    <w:basedOn w:val="a"/>
    <w:link w:val="affff9"/>
    <w:rsid w:val="00C15957"/>
    <w:pPr>
      <w:shd w:val="clear" w:color="auto" w:fill="FFFFFF"/>
    </w:pPr>
    <w:rPr>
      <w:sz w:val="16"/>
      <w:szCs w:val="16"/>
    </w:rPr>
  </w:style>
  <w:style w:type="character" w:customStyle="1" w:styleId="affffb">
    <w:name w:val="Колонтитул + Полужирный"/>
    <w:rsid w:val="00C15957"/>
    <w:rPr>
      <w:b/>
      <w:bCs/>
      <w:spacing w:val="0"/>
      <w:sz w:val="16"/>
      <w:szCs w:val="16"/>
      <w:shd w:val="clear" w:color="auto" w:fill="FFFFFF"/>
      <w:lang w:val="ru-RU" w:eastAsia="ru-RU" w:bidi="ar-SA"/>
    </w:rPr>
  </w:style>
  <w:style w:type="character" w:customStyle="1" w:styleId="300">
    <w:name w:val="Основной текст30"/>
    <w:rsid w:val="00C15957"/>
    <w:rPr>
      <w:rFonts w:ascii="Times New Roman" w:eastAsia="Times New Roman" w:hAnsi="Times New Roman" w:cs="Times New Roman"/>
      <w:b w:val="0"/>
      <w:bCs w:val="0"/>
      <w:i w:val="0"/>
      <w:iCs w:val="0"/>
      <w:smallCaps w:val="0"/>
      <w:strike w:val="0"/>
      <w:spacing w:val="0"/>
      <w:sz w:val="27"/>
      <w:szCs w:val="27"/>
      <w:lang w:val="ru-RU" w:eastAsia="ru-RU" w:bidi="ar-SA"/>
    </w:rPr>
  </w:style>
  <w:style w:type="character" w:customStyle="1" w:styleId="160">
    <w:name w:val="Основной текст (16)_"/>
    <w:link w:val="161"/>
    <w:rsid w:val="00277180"/>
    <w:rPr>
      <w:sz w:val="18"/>
      <w:szCs w:val="18"/>
      <w:shd w:val="clear" w:color="auto" w:fill="FFFFFF"/>
      <w:lang w:val="ru-RU" w:eastAsia="ru-RU" w:bidi="ar-SA"/>
    </w:rPr>
  </w:style>
  <w:style w:type="paragraph" w:customStyle="1" w:styleId="161">
    <w:name w:val="Основной текст (16)"/>
    <w:basedOn w:val="a"/>
    <w:link w:val="160"/>
    <w:rsid w:val="00277180"/>
    <w:pPr>
      <w:shd w:val="clear" w:color="auto" w:fill="FFFFFF"/>
      <w:spacing w:line="0" w:lineRule="atLeast"/>
    </w:pPr>
    <w:rPr>
      <w:sz w:val="18"/>
      <w:szCs w:val="18"/>
    </w:rPr>
  </w:style>
  <w:style w:type="character" w:customStyle="1" w:styleId="affffc">
    <w:name w:val="Основной текст + Курсив"/>
    <w:rsid w:val="009775E5"/>
    <w:rPr>
      <w:rFonts w:ascii="Times New Roman" w:eastAsia="Times New Roman" w:hAnsi="Times New Roman" w:cs="Times New Roman"/>
      <w:b w:val="0"/>
      <w:bCs w:val="0"/>
      <w:i/>
      <w:iCs/>
      <w:smallCaps w:val="0"/>
      <w:strike w:val="0"/>
      <w:spacing w:val="0"/>
      <w:sz w:val="27"/>
      <w:szCs w:val="27"/>
      <w:lang w:val="ru-RU" w:eastAsia="ru-RU" w:bidi="ar-SA"/>
    </w:rPr>
  </w:style>
  <w:style w:type="character" w:customStyle="1" w:styleId="320">
    <w:name w:val="Заголовок №3 (2)_"/>
    <w:link w:val="321"/>
    <w:rsid w:val="00C11457"/>
    <w:rPr>
      <w:sz w:val="27"/>
      <w:szCs w:val="27"/>
      <w:shd w:val="clear" w:color="auto" w:fill="FFFFFF"/>
      <w:lang w:val="ru-RU" w:eastAsia="ru-RU" w:bidi="ar-SA"/>
    </w:rPr>
  </w:style>
  <w:style w:type="paragraph" w:customStyle="1" w:styleId="321">
    <w:name w:val="Заголовок №3 (2)"/>
    <w:basedOn w:val="a"/>
    <w:link w:val="320"/>
    <w:rsid w:val="00C11457"/>
    <w:pPr>
      <w:shd w:val="clear" w:color="auto" w:fill="FFFFFF"/>
      <w:spacing w:after="420" w:line="466" w:lineRule="exact"/>
      <w:outlineLvl w:val="2"/>
    </w:pPr>
    <w:rPr>
      <w:sz w:val="27"/>
      <w:szCs w:val="27"/>
    </w:rPr>
  </w:style>
  <w:style w:type="character" w:customStyle="1" w:styleId="213">
    <w:name w:val="Основной текст (21)_"/>
    <w:link w:val="214"/>
    <w:rsid w:val="00C11457"/>
    <w:rPr>
      <w:sz w:val="27"/>
      <w:szCs w:val="27"/>
      <w:shd w:val="clear" w:color="auto" w:fill="FFFFFF"/>
      <w:lang w:val="ru-RU" w:eastAsia="ru-RU" w:bidi="ar-SA"/>
    </w:rPr>
  </w:style>
  <w:style w:type="paragraph" w:customStyle="1" w:styleId="214">
    <w:name w:val="Основной текст (21)"/>
    <w:basedOn w:val="a"/>
    <w:link w:val="213"/>
    <w:rsid w:val="00C11457"/>
    <w:pPr>
      <w:shd w:val="clear" w:color="auto" w:fill="FFFFFF"/>
      <w:spacing w:line="478" w:lineRule="exact"/>
      <w:jc w:val="both"/>
    </w:pPr>
    <w:rPr>
      <w:sz w:val="27"/>
      <w:szCs w:val="27"/>
    </w:rPr>
  </w:style>
  <w:style w:type="character" w:customStyle="1" w:styleId="80">
    <w:name w:val="Основной текст8"/>
    <w:rsid w:val="00C11457"/>
    <w:rPr>
      <w:rFonts w:ascii="Times New Roman" w:eastAsia="Times New Roman" w:hAnsi="Times New Roman" w:cs="Times New Roman"/>
      <w:b w:val="0"/>
      <w:bCs w:val="0"/>
      <w:i w:val="0"/>
      <w:iCs w:val="0"/>
      <w:smallCaps w:val="0"/>
      <w:strike w:val="0"/>
      <w:spacing w:val="0"/>
      <w:sz w:val="27"/>
      <w:szCs w:val="27"/>
      <w:lang w:val="ru-RU" w:eastAsia="ru-RU" w:bidi="ar-SA"/>
    </w:rPr>
  </w:style>
  <w:style w:type="character" w:customStyle="1" w:styleId="90">
    <w:name w:val="Основной текст9"/>
    <w:rsid w:val="00C11457"/>
    <w:rPr>
      <w:rFonts w:ascii="Times New Roman" w:eastAsia="Times New Roman" w:hAnsi="Times New Roman" w:cs="Times New Roman"/>
      <w:b w:val="0"/>
      <w:bCs w:val="0"/>
      <w:i w:val="0"/>
      <w:iCs w:val="0"/>
      <w:smallCaps w:val="0"/>
      <w:strike w:val="0"/>
      <w:spacing w:val="0"/>
      <w:sz w:val="27"/>
      <w:szCs w:val="27"/>
      <w:lang w:val="ru-RU" w:eastAsia="ru-RU" w:bidi="ar-SA"/>
    </w:rPr>
  </w:style>
  <w:style w:type="character" w:customStyle="1" w:styleId="122">
    <w:name w:val="Основной текст (12)_"/>
    <w:rsid w:val="00CB3635"/>
    <w:rPr>
      <w:rFonts w:ascii="Times New Roman" w:eastAsia="Times New Roman" w:hAnsi="Times New Roman" w:cs="Times New Roman"/>
      <w:b w:val="0"/>
      <w:bCs w:val="0"/>
      <w:i w:val="0"/>
      <w:iCs w:val="0"/>
      <w:smallCaps w:val="0"/>
      <w:strike w:val="0"/>
      <w:spacing w:val="0"/>
      <w:sz w:val="12"/>
      <w:szCs w:val="12"/>
      <w:lang w:val="ru-RU" w:eastAsia="ru-RU" w:bidi="ar-SA"/>
    </w:rPr>
  </w:style>
  <w:style w:type="character" w:customStyle="1" w:styleId="200">
    <w:name w:val="Основной текст (20)_"/>
    <w:rsid w:val="00CB3635"/>
    <w:rPr>
      <w:rFonts w:ascii="Calibri" w:eastAsia="Calibri" w:hAnsi="Calibri" w:cs="Calibri"/>
      <w:b w:val="0"/>
      <w:bCs w:val="0"/>
      <w:i w:val="0"/>
      <w:iCs w:val="0"/>
      <w:smallCaps w:val="0"/>
      <w:strike w:val="0"/>
      <w:spacing w:val="0"/>
      <w:sz w:val="11"/>
      <w:szCs w:val="11"/>
      <w:lang w:val="ru-RU" w:eastAsia="ru-RU" w:bidi="ar-SA"/>
    </w:rPr>
  </w:style>
  <w:style w:type="character" w:customStyle="1" w:styleId="512pt">
    <w:name w:val="Основной текст (5) + 12 pt;Малые прописные"/>
    <w:rsid w:val="00CB3635"/>
    <w:rPr>
      <w:rFonts w:ascii="Calibri" w:eastAsia="Calibri" w:hAnsi="Calibri" w:cs="Calibri"/>
      <w:b w:val="0"/>
      <w:bCs w:val="0"/>
      <w:i w:val="0"/>
      <w:iCs w:val="0"/>
      <w:smallCaps/>
      <w:strike w:val="0"/>
      <w:color w:val="FFFFFF"/>
      <w:spacing w:val="0"/>
      <w:sz w:val="24"/>
      <w:szCs w:val="24"/>
      <w:lang w:val="ru-RU" w:eastAsia="ru-RU" w:bidi="ar-SA"/>
    </w:rPr>
  </w:style>
  <w:style w:type="character" w:customStyle="1" w:styleId="220">
    <w:name w:val="Основной текст (22)_"/>
    <w:link w:val="221"/>
    <w:rsid w:val="00CB3635"/>
    <w:rPr>
      <w:sz w:val="14"/>
      <w:szCs w:val="14"/>
      <w:shd w:val="clear" w:color="auto" w:fill="FFFFFF"/>
      <w:lang w:val="ru-RU" w:eastAsia="ru-RU" w:bidi="ar-SA"/>
    </w:rPr>
  </w:style>
  <w:style w:type="paragraph" w:customStyle="1" w:styleId="221">
    <w:name w:val="Основной текст (22)"/>
    <w:basedOn w:val="a"/>
    <w:link w:val="220"/>
    <w:rsid w:val="00CB3635"/>
    <w:pPr>
      <w:shd w:val="clear" w:color="auto" w:fill="FFFFFF"/>
      <w:spacing w:line="0" w:lineRule="atLeast"/>
    </w:pPr>
    <w:rPr>
      <w:sz w:val="14"/>
      <w:szCs w:val="14"/>
    </w:rPr>
  </w:style>
  <w:style w:type="character" w:customStyle="1" w:styleId="240">
    <w:name w:val="Основной текст (24)_"/>
    <w:rsid w:val="00CB3635"/>
    <w:rPr>
      <w:rFonts w:ascii="Calibri" w:eastAsia="Calibri" w:hAnsi="Calibri" w:cs="Calibri"/>
      <w:b w:val="0"/>
      <w:bCs w:val="0"/>
      <w:i w:val="0"/>
      <w:iCs w:val="0"/>
      <w:smallCaps w:val="0"/>
      <w:strike w:val="0"/>
      <w:sz w:val="67"/>
      <w:szCs w:val="67"/>
      <w:lang w:val="ru-RU" w:eastAsia="ru-RU" w:bidi="ar-SA"/>
    </w:rPr>
  </w:style>
  <w:style w:type="character" w:customStyle="1" w:styleId="241">
    <w:name w:val="Основной текст (24)"/>
    <w:basedOn w:val="240"/>
    <w:rsid w:val="00CB3635"/>
    <w:rPr>
      <w:rFonts w:ascii="Calibri" w:eastAsia="Calibri" w:hAnsi="Calibri" w:cs="Calibri"/>
      <w:b w:val="0"/>
      <w:bCs w:val="0"/>
      <w:i w:val="0"/>
      <w:iCs w:val="0"/>
      <w:smallCaps w:val="0"/>
      <w:strike w:val="0"/>
      <w:sz w:val="67"/>
      <w:szCs w:val="67"/>
      <w:lang w:val="ru-RU" w:eastAsia="ru-RU" w:bidi="ar-SA"/>
    </w:rPr>
  </w:style>
  <w:style w:type="character" w:customStyle="1" w:styleId="230">
    <w:name w:val="Основной текст (23)_"/>
    <w:link w:val="231"/>
    <w:rsid w:val="00CB3635"/>
    <w:rPr>
      <w:rFonts w:ascii="Calibri" w:eastAsia="Calibri" w:hAnsi="Calibri" w:cs="Calibri"/>
      <w:sz w:val="14"/>
      <w:szCs w:val="14"/>
      <w:shd w:val="clear" w:color="auto" w:fill="FFFFFF"/>
      <w:lang w:val="ru-RU" w:eastAsia="ru-RU" w:bidi="ar-SA"/>
    </w:rPr>
  </w:style>
  <w:style w:type="paragraph" w:customStyle="1" w:styleId="231">
    <w:name w:val="Основной текст (23)"/>
    <w:basedOn w:val="a"/>
    <w:link w:val="230"/>
    <w:rsid w:val="00CB3635"/>
    <w:pPr>
      <w:shd w:val="clear" w:color="auto" w:fill="FFFFFF"/>
      <w:spacing w:line="0" w:lineRule="atLeast"/>
    </w:pPr>
    <w:rPr>
      <w:rFonts w:ascii="Calibri" w:eastAsia="Calibri" w:hAnsi="Calibri" w:cs="Calibri"/>
      <w:sz w:val="14"/>
      <w:szCs w:val="14"/>
    </w:rPr>
  </w:style>
  <w:style w:type="character" w:customStyle="1" w:styleId="201">
    <w:name w:val="Основной текст (20)"/>
    <w:basedOn w:val="200"/>
    <w:rsid w:val="00CB3635"/>
    <w:rPr>
      <w:rFonts w:ascii="Calibri" w:eastAsia="Calibri" w:hAnsi="Calibri" w:cs="Calibri"/>
      <w:b w:val="0"/>
      <w:bCs w:val="0"/>
      <w:i w:val="0"/>
      <w:iCs w:val="0"/>
      <w:smallCaps w:val="0"/>
      <w:strike w:val="0"/>
      <w:spacing w:val="0"/>
      <w:sz w:val="11"/>
      <w:szCs w:val="11"/>
      <w:lang w:val="ru-RU" w:eastAsia="ru-RU" w:bidi="ar-SA"/>
    </w:rPr>
  </w:style>
  <w:style w:type="character" w:customStyle="1" w:styleId="270">
    <w:name w:val="Основной текст (27)_"/>
    <w:link w:val="271"/>
    <w:rsid w:val="00CB3635"/>
    <w:rPr>
      <w:rFonts w:ascii="Calibri" w:eastAsia="Calibri" w:hAnsi="Calibri" w:cs="Calibri"/>
      <w:sz w:val="19"/>
      <w:szCs w:val="19"/>
      <w:shd w:val="clear" w:color="auto" w:fill="FFFFFF"/>
      <w:lang w:val="ru-RU" w:eastAsia="ru-RU" w:bidi="ar-SA"/>
    </w:rPr>
  </w:style>
  <w:style w:type="paragraph" w:customStyle="1" w:styleId="271">
    <w:name w:val="Основной текст (27)"/>
    <w:basedOn w:val="a"/>
    <w:link w:val="270"/>
    <w:rsid w:val="00CB3635"/>
    <w:pPr>
      <w:shd w:val="clear" w:color="auto" w:fill="FFFFFF"/>
      <w:spacing w:line="0" w:lineRule="atLeast"/>
    </w:pPr>
    <w:rPr>
      <w:rFonts w:ascii="Calibri" w:eastAsia="Calibri" w:hAnsi="Calibri" w:cs="Calibri"/>
      <w:sz w:val="19"/>
      <w:szCs w:val="19"/>
    </w:rPr>
  </w:style>
  <w:style w:type="character" w:customStyle="1" w:styleId="280">
    <w:name w:val="Основной текст (28)_"/>
    <w:link w:val="281"/>
    <w:rsid w:val="00CB3635"/>
    <w:rPr>
      <w:rFonts w:ascii="Candara" w:eastAsia="Candara" w:hAnsi="Candara" w:cs="Candara"/>
      <w:sz w:val="16"/>
      <w:szCs w:val="16"/>
      <w:shd w:val="clear" w:color="auto" w:fill="FFFFFF"/>
      <w:lang w:val="ru-RU" w:eastAsia="ru-RU" w:bidi="ar-SA"/>
    </w:rPr>
  </w:style>
  <w:style w:type="paragraph" w:customStyle="1" w:styleId="281">
    <w:name w:val="Основной текст (28)"/>
    <w:basedOn w:val="a"/>
    <w:link w:val="280"/>
    <w:rsid w:val="00CB3635"/>
    <w:pPr>
      <w:shd w:val="clear" w:color="auto" w:fill="FFFFFF"/>
      <w:spacing w:line="0" w:lineRule="atLeast"/>
    </w:pPr>
    <w:rPr>
      <w:rFonts w:ascii="Candara" w:eastAsia="Candara" w:hAnsi="Candara" w:cs="Candara"/>
      <w:sz w:val="16"/>
      <w:szCs w:val="16"/>
    </w:rPr>
  </w:style>
  <w:style w:type="character" w:customStyle="1" w:styleId="290">
    <w:name w:val="Основной текст (29)_"/>
    <w:link w:val="291"/>
    <w:rsid w:val="00CB3635"/>
    <w:rPr>
      <w:sz w:val="13"/>
      <w:szCs w:val="13"/>
      <w:shd w:val="clear" w:color="auto" w:fill="FFFFFF"/>
      <w:lang w:val="ru-RU" w:eastAsia="ru-RU" w:bidi="ar-SA"/>
    </w:rPr>
  </w:style>
  <w:style w:type="paragraph" w:customStyle="1" w:styleId="291">
    <w:name w:val="Основной текст (29)"/>
    <w:basedOn w:val="a"/>
    <w:link w:val="290"/>
    <w:rsid w:val="00CB3635"/>
    <w:pPr>
      <w:shd w:val="clear" w:color="auto" w:fill="FFFFFF"/>
      <w:spacing w:line="0" w:lineRule="atLeast"/>
    </w:pPr>
    <w:rPr>
      <w:sz w:val="13"/>
      <w:szCs w:val="13"/>
    </w:rPr>
  </w:style>
  <w:style w:type="character" w:customStyle="1" w:styleId="301">
    <w:name w:val="Основной текст (30)_"/>
    <w:link w:val="302"/>
    <w:rsid w:val="00CB3635"/>
    <w:rPr>
      <w:sz w:val="15"/>
      <w:szCs w:val="15"/>
      <w:shd w:val="clear" w:color="auto" w:fill="FFFFFF"/>
      <w:lang w:val="ru-RU" w:eastAsia="ru-RU" w:bidi="ar-SA"/>
    </w:rPr>
  </w:style>
  <w:style w:type="paragraph" w:customStyle="1" w:styleId="302">
    <w:name w:val="Основной текст (30)"/>
    <w:basedOn w:val="a"/>
    <w:link w:val="301"/>
    <w:rsid w:val="00CB3635"/>
    <w:pPr>
      <w:shd w:val="clear" w:color="auto" w:fill="FFFFFF"/>
      <w:spacing w:line="0" w:lineRule="atLeast"/>
    </w:pPr>
    <w:rPr>
      <w:sz w:val="15"/>
      <w:szCs w:val="15"/>
    </w:rPr>
  </w:style>
  <w:style w:type="character" w:customStyle="1" w:styleId="310">
    <w:name w:val="Основной текст (31)_"/>
    <w:rsid w:val="00CB3635"/>
    <w:rPr>
      <w:rFonts w:ascii="Candara" w:eastAsia="Candara" w:hAnsi="Candara" w:cs="Candara"/>
      <w:b w:val="0"/>
      <w:bCs w:val="0"/>
      <w:i w:val="0"/>
      <w:iCs w:val="0"/>
      <w:smallCaps w:val="0"/>
      <w:strike w:val="0"/>
      <w:spacing w:val="0"/>
      <w:sz w:val="17"/>
      <w:szCs w:val="17"/>
      <w:lang w:val="ru-RU" w:eastAsia="ru-RU" w:bidi="ar-SA"/>
    </w:rPr>
  </w:style>
  <w:style w:type="character" w:customStyle="1" w:styleId="311">
    <w:name w:val="Основной текст (31)"/>
    <w:basedOn w:val="310"/>
    <w:rsid w:val="00CB3635"/>
    <w:rPr>
      <w:rFonts w:ascii="Candara" w:eastAsia="Candara" w:hAnsi="Candara" w:cs="Candara"/>
      <w:b w:val="0"/>
      <w:bCs w:val="0"/>
      <w:i w:val="0"/>
      <w:iCs w:val="0"/>
      <w:smallCaps w:val="0"/>
      <w:strike w:val="0"/>
      <w:spacing w:val="0"/>
      <w:sz w:val="17"/>
      <w:szCs w:val="17"/>
      <w:lang w:val="ru-RU" w:eastAsia="ru-RU" w:bidi="ar-SA"/>
    </w:rPr>
  </w:style>
  <w:style w:type="character" w:customStyle="1" w:styleId="2c">
    <w:name w:val="Заголовок №2_"/>
    <w:link w:val="2d"/>
    <w:rsid w:val="00CB3635"/>
    <w:rPr>
      <w:sz w:val="33"/>
      <w:szCs w:val="33"/>
      <w:shd w:val="clear" w:color="auto" w:fill="FFFFFF"/>
      <w:lang w:val="ru-RU" w:eastAsia="ru-RU" w:bidi="ar-SA"/>
    </w:rPr>
  </w:style>
  <w:style w:type="paragraph" w:customStyle="1" w:styleId="2d">
    <w:name w:val="Заголовок №2"/>
    <w:basedOn w:val="a"/>
    <w:link w:val="2c"/>
    <w:rsid w:val="00CB3635"/>
    <w:pPr>
      <w:shd w:val="clear" w:color="auto" w:fill="FFFFFF"/>
      <w:spacing w:after="720" w:line="0" w:lineRule="atLeast"/>
      <w:jc w:val="both"/>
      <w:outlineLvl w:val="1"/>
    </w:pPr>
    <w:rPr>
      <w:sz w:val="33"/>
      <w:szCs w:val="33"/>
    </w:rPr>
  </w:style>
  <w:style w:type="character" w:customStyle="1" w:styleId="2135pt">
    <w:name w:val="Заголовок №2 + 13;5 pt;Не малые прописные"/>
    <w:rsid w:val="00CB3635"/>
    <w:rPr>
      <w:smallCaps/>
      <w:sz w:val="27"/>
      <w:szCs w:val="27"/>
      <w:shd w:val="clear" w:color="auto" w:fill="FFFFFF"/>
      <w:lang w:val="ru-RU" w:eastAsia="ru-RU" w:bidi="ar-SA"/>
    </w:rPr>
  </w:style>
  <w:style w:type="character" w:customStyle="1" w:styleId="100">
    <w:name w:val="Основной текст10"/>
    <w:rsid w:val="00CB3635"/>
    <w:rPr>
      <w:rFonts w:ascii="Times New Roman" w:eastAsia="Times New Roman" w:hAnsi="Times New Roman" w:cs="Times New Roman"/>
      <w:b w:val="0"/>
      <w:bCs w:val="0"/>
      <w:i w:val="0"/>
      <w:iCs w:val="0"/>
      <w:smallCaps w:val="0"/>
      <w:strike w:val="0"/>
      <w:spacing w:val="0"/>
      <w:sz w:val="27"/>
      <w:szCs w:val="27"/>
      <w:lang w:val="ru-RU" w:eastAsia="ru-RU" w:bidi="ar-SA"/>
    </w:rPr>
  </w:style>
  <w:style w:type="character" w:customStyle="1" w:styleId="250">
    <w:name w:val="Основной текст (25)_"/>
    <w:rsid w:val="00CB3635"/>
    <w:rPr>
      <w:rFonts w:ascii="Calibri" w:eastAsia="Calibri" w:hAnsi="Calibri" w:cs="Calibri"/>
      <w:b w:val="0"/>
      <w:bCs w:val="0"/>
      <w:i w:val="0"/>
      <w:iCs w:val="0"/>
      <w:smallCaps w:val="0"/>
      <w:strike w:val="0"/>
      <w:sz w:val="11"/>
      <w:szCs w:val="11"/>
      <w:lang w:val="ru-RU" w:eastAsia="ru-RU" w:bidi="ar-SA"/>
    </w:rPr>
  </w:style>
  <w:style w:type="character" w:customStyle="1" w:styleId="251">
    <w:name w:val="Основной текст (25)"/>
    <w:basedOn w:val="250"/>
    <w:rsid w:val="00CB3635"/>
    <w:rPr>
      <w:rFonts w:ascii="Calibri" w:eastAsia="Calibri" w:hAnsi="Calibri" w:cs="Calibri"/>
      <w:b w:val="0"/>
      <w:bCs w:val="0"/>
      <w:i w:val="0"/>
      <w:iCs w:val="0"/>
      <w:smallCaps w:val="0"/>
      <w:strike w:val="0"/>
      <w:sz w:val="11"/>
      <w:szCs w:val="11"/>
      <w:lang w:val="ru-RU" w:eastAsia="ru-RU" w:bidi="ar-SA"/>
    </w:rPr>
  </w:style>
  <w:style w:type="character" w:customStyle="1" w:styleId="123">
    <w:name w:val="Основной текст (12)"/>
    <w:basedOn w:val="122"/>
    <w:rsid w:val="00CB3635"/>
    <w:rPr>
      <w:rFonts w:ascii="Times New Roman" w:eastAsia="Times New Roman" w:hAnsi="Times New Roman" w:cs="Times New Roman"/>
      <w:b w:val="0"/>
      <w:bCs w:val="0"/>
      <w:i w:val="0"/>
      <w:iCs w:val="0"/>
      <w:smallCaps w:val="0"/>
      <w:strike w:val="0"/>
      <w:spacing w:val="0"/>
      <w:sz w:val="12"/>
      <w:szCs w:val="12"/>
      <w:lang w:val="ru-RU" w:eastAsia="ru-RU" w:bidi="ar-SA"/>
    </w:rPr>
  </w:style>
  <w:style w:type="character" w:customStyle="1" w:styleId="260">
    <w:name w:val="Основной текст (26)_"/>
    <w:rsid w:val="00CB3635"/>
    <w:rPr>
      <w:rFonts w:ascii="Times New Roman" w:eastAsia="Times New Roman" w:hAnsi="Times New Roman" w:cs="Times New Roman"/>
      <w:b w:val="0"/>
      <w:bCs w:val="0"/>
      <w:i w:val="0"/>
      <w:iCs w:val="0"/>
      <w:smallCaps w:val="0"/>
      <w:strike w:val="0"/>
      <w:spacing w:val="0"/>
      <w:sz w:val="15"/>
      <w:szCs w:val="15"/>
      <w:lang w:val="ru-RU" w:eastAsia="ru-RU" w:bidi="ar-SA"/>
    </w:rPr>
  </w:style>
  <w:style w:type="character" w:customStyle="1" w:styleId="26135pt">
    <w:name w:val="Основной текст (26) + 13;5 pt"/>
    <w:rsid w:val="00CB3635"/>
    <w:rPr>
      <w:rFonts w:ascii="Times New Roman" w:eastAsia="Times New Roman" w:hAnsi="Times New Roman" w:cs="Times New Roman"/>
      <w:b w:val="0"/>
      <w:bCs w:val="0"/>
      <w:i w:val="0"/>
      <w:iCs w:val="0"/>
      <w:smallCaps w:val="0"/>
      <w:strike w:val="0"/>
      <w:spacing w:val="0"/>
      <w:sz w:val="27"/>
      <w:szCs w:val="27"/>
      <w:lang w:val="ru-RU" w:eastAsia="ru-RU" w:bidi="ar-SA"/>
    </w:rPr>
  </w:style>
  <w:style w:type="character" w:customStyle="1" w:styleId="261">
    <w:name w:val="Основной текст (26)"/>
    <w:basedOn w:val="260"/>
    <w:rsid w:val="00CB3635"/>
    <w:rPr>
      <w:rFonts w:ascii="Times New Roman" w:eastAsia="Times New Roman" w:hAnsi="Times New Roman" w:cs="Times New Roman"/>
      <w:b w:val="0"/>
      <w:bCs w:val="0"/>
      <w:i w:val="0"/>
      <w:iCs w:val="0"/>
      <w:smallCaps w:val="0"/>
      <w:strike w:val="0"/>
      <w:spacing w:val="0"/>
      <w:sz w:val="15"/>
      <w:szCs w:val="15"/>
      <w:lang w:val="ru-RU" w:eastAsia="ru-RU" w:bidi="ar-SA"/>
    </w:rPr>
  </w:style>
  <w:style w:type="character" w:customStyle="1" w:styleId="26Candara85pt">
    <w:name w:val="Основной текст (26) + Candara;8;5 pt"/>
    <w:rsid w:val="00CB3635"/>
    <w:rPr>
      <w:rFonts w:ascii="Candara" w:eastAsia="Candara" w:hAnsi="Candara" w:cs="Candara"/>
      <w:b w:val="0"/>
      <w:bCs w:val="0"/>
      <w:i w:val="0"/>
      <w:iCs w:val="0"/>
      <w:smallCaps w:val="0"/>
      <w:strike w:val="0"/>
      <w:spacing w:val="0"/>
      <w:sz w:val="17"/>
      <w:szCs w:val="17"/>
      <w:lang w:val="ru-RU" w:eastAsia="ru-RU" w:bidi="ar-SA"/>
    </w:rPr>
  </w:style>
  <w:style w:type="character" w:customStyle="1" w:styleId="322">
    <w:name w:val="Заголовок №3 (2) + Курсив"/>
    <w:rsid w:val="00A468D8"/>
    <w:rPr>
      <w:rFonts w:ascii="Times New Roman" w:eastAsia="Times New Roman" w:hAnsi="Times New Roman" w:cs="Times New Roman"/>
      <w:b w:val="0"/>
      <w:bCs w:val="0"/>
      <w:i/>
      <w:iCs/>
      <w:smallCaps w:val="0"/>
      <w:strike w:val="0"/>
      <w:spacing w:val="0"/>
      <w:sz w:val="27"/>
      <w:szCs w:val="27"/>
      <w:shd w:val="clear" w:color="auto" w:fill="FFFFFF"/>
      <w:lang w:val="ru-RU" w:eastAsia="ru-RU" w:bidi="ar-SA"/>
    </w:rPr>
  </w:style>
  <w:style w:type="paragraph" w:customStyle="1" w:styleId="Style4">
    <w:name w:val="Style4"/>
    <w:basedOn w:val="a"/>
    <w:uiPriority w:val="99"/>
    <w:rsid w:val="000824CC"/>
    <w:pPr>
      <w:widowControl w:val="0"/>
      <w:autoSpaceDE w:val="0"/>
      <w:autoSpaceDN w:val="0"/>
      <w:adjustRightInd w:val="0"/>
      <w:spacing w:line="264" w:lineRule="exact"/>
    </w:pPr>
    <w:rPr>
      <w:rFonts w:ascii="Arial" w:hAnsi="Arial"/>
    </w:rPr>
  </w:style>
  <w:style w:type="character" w:customStyle="1" w:styleId="FontStyle43">
    <w:name w:val="Font Style43"/>
    <w:uiPriority w:val="99"/>
    <w:rsid w:val="000824CC"/>
    <w:rPr>
      <w:rFonts w:ascii="Arial" w:hAnsi="Arial" w:cs="Arial" w:hint="default"/>
      <w:sz w:val="36"/>
      <w:szCs w:val="36"/>
    </w:rPr>
  </w:style>
  <w:style w:type="character" w:customStyle="1" w:styleId="FontStyle17">
    <w:name w:val="Font Style17"/>
    <w:uiPriority w:val="99"/>
    <w:rsid w:val="000824CC"/>
    <w:rPr>
      <w:rFonts w:ascii="Times New Roman" w:hAnsi="Times New Roman" w:cs="Times New Roman"/>
      <w:sz w:val="24"/>
      <w:szCs w:val="24"/>
      <w:lang w:val="ru-RU" w:eastAsia="ru-RU" w:bidi="ar-SA"/>
    </w:rPr>
  </w:style>
  <w:style w:type="character" w:customStyle="1" w:styleId="FontStyle22">
    <w:name w:val="Font Style22"/>
    <w:uiPriority w:val="99"/>
    <w:rsid w:val="000824CC"/>
    <w:rPr>
      <w:rFonts w:ascii="Times New Roman" w:hAnsi="Times New Roman" w:cs="Times New Roman"/>
      <w:b/>
      <w:bCs/>
      <w:sz w:val="22"/>
      <w:szCs w:val="22"/>
      <w:lang w:val="ru-RU" w:eastAsia="ru-RU" w:bidi="ar-SA"/>
    </w:rPr>
  </w:style>
  <w:style w:type="paragraph" w:customStyle="1" w:styleId="Style13">
    <w:name w:val="Style13"/>
    <w:basedOn w:val="a"/>
    <w:uiPriority w:val="99"/>
    <w:rsid w:val="000824CC"/>
    <w:pPr>
      <w:widowControl w:val="0"/>
      <w:autoSpaceDE w:val="0"/>
      <w:autoSpaceDN w:val="0"/>
      <w:adjustRightInd w:val="0"/>
    </w:pPr>
  </w:style>
  <w:style w:type="paragraph" w:customStyle="1" w:styleId="Style15">
    <w:name w:val="Style15"/>
    <w:basedOn w:val="a"/>
    <w:uiPriority w:val="99"/>
    <w:rsid w:val="000824CC"/>
    <w:pPr>
      <w:widowControl w:val="0"/>
      <w:autoSpaceDE w:val="0"/>
      <w:autoSpaceDN w:val="0"/>
      <w:adjustRightInd w:val="0"/>
      <w:spacing w:line="326" w:lineRule="exact"/>
      <w:ind w:hanging="293"/>
    </w:pPr>
  </w:style>
  <w:style w:type="character" w:customStyle="1" w:styleId="FontStyle24">
    <w:name w:val="Font Style24"/>
    <w:uiPriority w:val="99"/>
    <w:rsid w:val="000824CC"/>
    <w:rPr>
      <w:rFonts w:ascii="Times New Roman" w:hAnsi="Times New Roman" w:cs="Times New Roman"/>
      <w:sz w:val="22"/>
      <w:szCs w:val="22"/>
      <w:lang w:val="ru-RU" w:eastAsia="ru-RU" w:bidi="ar-SA"/>
    </w:rPr>
  </w:style>
  <w:style w:type="paragraph" w:styleId="affffd">
    <w:name w:val="List"/>
    <w:basedOn w:val="a"/>
    <w:semiHidden/>
    <w:unhideWhenUsed/>
    <w:rsid w:val="00DB3C49"/>
    <w:pPr>
      <w:ind w:left="283" w:hanging="283"/>
      <w:contextualSpacing/>
    </w:pPr>
  </w:style>
  <w:style w:type="paragraph" w:customStyle="1" w:styleId="pboth">
    <w:name w:val="pboth"/>
    <w:basedOn w:val="a"/>
    <w:rsid w:val="00DB3C49"/>
    <w:pPr>
      <w:spacing w:before="100" w:beforeAutospacing="1" w:after="100" w:afterAutospacing="1"/>
    </w:pPr>
  </w:style>
  <w:style w:type="character" w:customStyle="1" w:styleId="1f0">
    <w:name w:val="Заголовок №1_"/>
    <w:link w:val="1f1"/>
    <w:rsid w:val="00126742"/>
    <w:rPr>
      <w:sz w:val="24"/>
      <w:szCs w:val="24"/>
      <w:shd w:val="clear" w:color="auto" w:fill="FFFFFF"/>
    </w:rPr>
  </w:style>
  <w:style w:type="paragraph" w:customStyle="1" w:styleId="1f1">
    <w:name w:val="Заголовок №1"/>
    <w:basedOn w:val="a"/>
    <w:link w:val="1f0"/>
    <w:rsid w:val="00126742"/>
    <w:pPr>
      <w:shd w:val="clear" w:color="auto" w:fill="FFFFFF"/>
      <w:spacing w:after="60" w:line="0" w:lineRule="atLeast"/>
      <w:jc w:val="center"/>
      <w:outlineLvl w:val="0"/>
    </w:pPr>
    <w:rPr>
      <w:lang w:val="x-none" w:eastAsia="x-none"/>
    </w:rPr>
  </w:style>
  <w:style w:type="paragraph" w:customStyle="1" w:styleId="msonormalmailrucssattributepostfix">
    <w:name w:val="msonormal_mailru_css_attribute_postfix"/>
    <w:basedOn w:val="a"/>
    <w:rsid w:val="007C6C1B"/>
    <w:pPr>
      <w:spacing w:before="100" w:beforeAutospacing="1" w:after="100" w:afterAutospacing="1"/>
    </w:pPr>
  </w:style>
  <w:style w:type="paragraph" w:styleId="37">
    <w:name w:val="toc 3"/>
    <w:basedOn w:val="a"/>
    <w:next w:val="a"/>
    <w:autoRedefine/>
    <w:uiPriority w:val="39"/>
    <w:unhideWhenUsed/>
    <w:rsid w:val="00AA7BB2"/>
    <w:pPr>
      <w:ind w:left="480"/>
    </w:pPr>
  </w:style>
  <w:style w:type="paragraph" w:styleId="45">
    <w:name w:val="toc 4"/>
    <w:basedOn w:val="a"/>
    <w:next w:val="a"/>
    <w:autoRedefine/>
    <w:uiPriority w:val="39"/>
    <w:unhideWhenUsed/>
    <w:rsid w:val="00AA7BB2"/>
    <w:pPr>
      <w:spacing w:after="100" w:line="276" w:lineRule="auto"/>
      <w:ind w:left="660"/>
    </w:pPr>
    <w:rPr>
      <w:rFonts w:ascii="Calibri" w:hAnsi="Calibri"/>
      <w:sz w:val="22"/>
      <w:szCs w:val="22"/>
    </w:rPr>
  </w:style>
  <w:style w:type="paragraph" w:styleId="53">
    <w:name w:val="toc 5"/>
    <w:basedOn w:val="a"/>
    <w:next w:val="a"/>
    <w:autoRedefine/>
    <w:uiPriority w:val="39"/>
    <w:unhideWhenUsed/>
    <w:rsid w:val="00AA7BB2"/>
    <w:pPr>
      <w:spacing w:after="100" w:line="276" w:lineRule="auto"/>
      <w:ind w:left="880"/>
    </w:pPr>
    <w:rPr>
      <w:rFonts w:ascii="Calibri" w:hAnsi="Calibri"/>
      <w:sz w:val="22"/>
      <w:szCs w:val="22"/>
    </w:rPr>
  </w:style>
  <w:style w:type="paragraph" w:styleId="62">
    <w:name w:val="toc 6"/>
    <w:basedOn w:val="a"/>
    <w:next w:val="a"/>
    <w:autoRedefine/>
    <w:uiPriority w:val="39"/>
    <w:unhideWhenUsed/>
    <w:rsid w:val="00AA7BB2"/>
    <w:pPr>
      <w:spacing w:after="100" w:line="276" w:lineRule="auto"/>
      <w:ind w:left="1100"/>
    </w:pPr>
    <w:rPr>
      <w:rFonts w:ascii="Calibri" w:hAnsi="Calibri"/>
      <w:sz w:val="22"/>
      <w:szCs w:val="22"/>
    </w:rPr>
  </w:style>
  <w:style w:type="paragraph" w:styleId="72">
    <w:name w:val="toc 7"/>
    <w:basedOn w:val="a"/>
    <w:next w:val="a"/>
    <w:autoRedefine/>
    <w:uiPriority w:val="39"/>
    <w:unhideWhenUsed/>
    <w:rsid w:val="00AA7BB2"/>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AA7BB2"/>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AA7BB2"/>
    <w:pPr>
      <w:spacing w:after="100" w:line="276" w:lineRule="auto"/>
      <w:ind w:left="1760"/>
    </w:pPr>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600481">
      <w:bodyDiv w:val="1"/>
      <w:marLeft w:val="0"/>
      <w:marRight w:val="0"/>
      <w:marTop w:val="0"/>
      <w:marBottom w:val="0"/>
      <w:divBdr>
        <w:top w:val="none" w:sz="0" w:space="0" w:color="auto"/>
        <w:left w:val="none" w:sz="0" w:space="0" w:color="auto"/>
        <w:bottom w:val="none" w:sz="0" w:space="0" w:color="auto"/>
        <w:right w:val="none" w:sz="0" w:space="0" w:color="auto"/>
      </w:divBdr>
    </w:div>
    <w:div w:id="76904425">
      <w:bodyDiv w:val="1"/>
      <w:marLeft w:val="0"/>
      <w:marRight w:val="0"/>
      <w:marTop w:val="0"/>
      <w:marBottom w:val="0"/>
      <w:divBdr>
        <w:top w:val="none" w:sz="0" w:space="0" w:color="auto"/>
        <w:left w:val="none" w:sz="0" w:space="0" w:color="auto"/>
        <w:bottom w:val="none" w:sz="0" w:space="0" w:color="auto"/>
        <w:right w:val="none" w:sz="0" w:space="0" w:color="auto"/>
      </w:divBdr>
    </w:div>
    <w:div w:id="101843523">
      <w:bodyDiv w:val="1"/>
      <w:marLeft w:val="0"/>
      <w:marRight w:val="0"/>
      <w:marTop w:val="0"/>
      <w:marBottom w:val="0"/>
      <w:divBdr>
        <w:top w:val="none" w:sz="0" w:space="0" w:color="auto"/>
        <w:left w:val="none" w:sz="0" w:space="0" w:color="auto"/>
        <w:bottom w:val="none" w:sz="0" w:space="0" w:color="auto"/>
        <w:right w:val="none" w:sz="0" w:space="0" w:color="auto"/>
      </w:divBdr>
    </w:div>
    <w:div w:id="284432397">
      <w:bodyDiv w:val="1"/>
      <w:marLeft w:val="0"/>
      <w:marRight w:val="0"/>
      <w:marTop w:val="0"/>
      <w:marBottom w:val="0"/>
      <w:divBdr>
        <w:top w:val="none" w:sz="0" w:space="0" w:color="auto"/>
        <w:left w:val="none" w:sz="0" w:space="0" w:color="auto"/>
        <w:bottom w:val="none" w:sz="0" w:space="0" w:color="auto"/>
        <w:right w:val="none" w:sz="0" w:space="0" w:color="auto"/>
      </w:divBdr>
      <w:divsChild>
        <w:div w:id="110175241">
          <w:marLeft w:val="547"/>
          <w:marRight w:val="0"/>
          <w:marTop w:val="96"/>
          <w:marBottom w:val="0"/>
          <w:divBdr>
            <w:top w:val="none" w:sz="0" w:space="0" w:color="auto"/>
            <w:left w:val="none" w:sz="0" w:space="0" w:color="auto"/>
            <w:bottom w:val="none" w:sz="0" w:space="0" w:color="auto"/>
            <w:right w:val="none" w:sz="0" w:space="0" w:color="auto"/>
          </w:divBdr>
        </w:div>
        <w:div w:id="114914089">
          <w:marLeft w:val="547"/>
          <w:marRight w:val="0"/>
          <w:marTop w:val="96"/>
          <w:marBottom w:val="0"/>
          <w:divBdr>
            <w:top w:val="none" w:sz="0" w:space="0" w:color="auto"/>
            <w:left w:val="none" w:sz="0" w:space="0" w:color="auto"/>
            <w:bottom w:val="none" w:sz="0" w:space="0" w:color="auto"/>
            <w:right w:val="none" w:sz="0" w:space="0" w:color="auto"/>
          </w:divBdr>
        </w:div>
        <w:div w:id="251625240">
          <w:marLeft w:val="547"/>
          <w:marRight w:val="0"/>
          <w:marTop w:val="96"/>
          <w:marBottom w:val="0"/>
          <w:divBdr>
            <w:top w:val="none" w:sz="0" w:space="0" w:color="auto"/>
            <w:left w:val="none" w:sz="0" w:space="0" w:color="auto"/>
            <w:bottom w:val="none" w:sz="0" w:space="0" w:color="auto"/>
            <w:right w:val="none" w:sz="0" w:space="0" w:color="auto"/>
          </w:divBdr>
        </w:div>
        <w:div w:id="1479303217">
          <w:marLeft w:val="547"/>
          <w:marRight w:val="0"/>
          <w:marTop w:val="96"/>
          <w:marBottom w:val="0"/>
          <w:divBdr>
            <w:top w:val="none" w:sz="0" w:space="0" w:color="auto"/>
            <w:left w:val="none" w:sz="0" w:space="0" w:color="auto"/>
            <w:bottom w:val="none" w:sz="0" w:space="0" w:color="auto"/>
            <w:right w:val="none" w:sz="0" w:space="0" w:color="auto"/>
          </w:divBdr>
        </w:div>
        <w:div w:id="1528061685">
          <w:marLeft w:val="547"/>
          <w:marRight w:val="0"/>
          <w:marTop w:val="96"/>
          <w:marBottom w:val="0"/>
          <w:divBdr>
            <w:top w:val="none" w:sz="0" w:space="0" w:color="auto"/>
            <w:left w:val="none" w:sz="0" w:space="0" w:color="auto"/>
            <w:bottom w:val="none" w:sz="0" w:space="0" w:color="auto"/>
            <w:right w:val="none" w:sz="0" w:space="0" w:color="auto"/>
          </w:divBdr>
        </w:div>
      </w:divsChild>
    </w:div>
    <w:div w:id="347761065">
      <w:bodyDiv w:val="1"/>
      <w:marLeft w:val="0"/>
      <w:marRight w:val="0"/>
      <w:marTop w:val="0"/>
      <w:marBottom w:val="0"/>
      <w:divBdr>
        <w:top w:val="none" w:sz="0" w:space="0" w:color="auto"/>
        <w:left w:val="none" w:sz="0" w:space="0" w:color="auto"/>
        <w:bottom w:val="none" w:sz="0" w:space="0" w:color="auto"/>
        <w:right w:val="none" w:sz="0" w:space="0" w:color="auto"/>
      </w:divBdr>
    </w:div>
    <w:div w:id="418134872">
      <w:bodyDiv w:val="1"/>
      <w:marLeft w:val="0"/>
      <w:marRight w:val="0"/>
      <w:marTop w:val="0"/>
      <w:marBottom w:val="0"/>
      <w:divBdr>
        <w:top w:val="none" w:sz="0" w:space="0" w:color="auto"/>
        <w:left w:val="none" w:sz="0" w:space="0" w:color="auto"/>
        <w:bottom w:val="none" w:sz="0" w:space="0" w:color="auto"/>
        <w:right w:val="none" w:sz="0" w:space="0" w:color="auto"/>
      </w:divBdr>
    </w:div>
    <w:div w:id="435491424">
      <w:bodyDiv w:val="1"/>
      <w:marLeft w:val="0"/>
      <w:marRight w:val="0"/>
      <w:marTop w:val="0"/>
      <w:marBottom w:val="0"/>
      <w:divBdr>
        <w:top w:val="none" w:sz="0" w:space="0" w:color="auto"/>
        <w:left w:val="none" w:sz="0" w:space="0" w:color="auto"/>
        <w:bottom w:val="none" w:sz="0" w:space="0" w:color="auto"/>
        <w:right w:val="none" w:sz="0" w:space="0" w:color="auto"/>
      </w:divBdr>
      <w:divsChild>
        <w:div w:id="708383873">
          <w:marLeft w:val="547"/>
          <w:marRight w:val="0"/>
          <w:marTop w:val="154"/>
          <w:marBottom w:val="0"/>
          <w:divBdr>
            <w:top w:val="none" w:sz="0" w:space="0" w:color="auto"/>
            <w:left w:val="none" w:sz="0" w:space="0" w:color="auto"/>
            <w:bottom w:val="none" w:sz="0" w:space="0" w:color="auto"/>
            <w:right w:val="none" w:sz="0" w:space="0" w:color="auto"/>
          </w:divBdr>
        </w:div>
        <w:div w:id="2110537777">
          <w:marLeft w:val="547"/>
          <w:marRight w:val="0"/>
          <w:marTop w:val="154"/>
          <w:marBottom w:val="0"/>
          <w:divBdr>
            <w:top w:val="none" w:sz="0" w:space="0" w:color="auto"/>
            <w:left w:val="none" w:sz="0" w:space="0" w:color="auto"/>
            <w:bottom w:val="none" w:sz="0" w:space="0" w:color="auto"/>
            <w:right w:val="none" w:sz="0" w:space="0" w:color="auto"/>
          </w:divBdr>
        </w:div>
      </w:divsChild>
    </w:div>
    <w:div w:id="577011324">
      <w:bodyDiv w:val="1"/>
      <w:marLeft w:val="0"/>
      <w:marRight w:val="0"/>
      <w:marTop w:val="0"/>
      <w:marBottom w:val="0"/>
      <w:divBdr>
        <w:top w:val="none" w:sz="0" w:space="0" w:color="auto"/>
        <w:left w:val="none" w:sz="0" w:space="0" w:color="auto"/>
        <w:bottom w:val="none" w:sz="0" w:space="0" w:color="auto"/>
        <w:right w:val="none" w:sz="0" w:space="0" w:color="auto"/>
      </w:divBdr>
    </w:div>
    <w:div w:id="685712744">
      <w:bodyDiv w:val="1"/>
      <w:marLeft w:val="0"/>
      <w:marRight w:val="0"/>
      <w:marTop w:val="0"/>
      <w:marBottom w:val="0"/>
      <w:divBdr>
        <w:top w:val="none" w:sz="0" w:space="0" w:color="auto"/>
        <w:left w:val="none" w:sz="0" w:space="0" w:color="auto"/>
        <w:bottom w:val="none" w:sz="0" w:space="0" w:color="auto"/>
        <w:right w:val="none" w:sz="0" w:space="0" w:color="auto"/>
      </w:divBdr>
    </w:div>
    <w:div w:id="688872272">
      <w:bodyDiv w:val="1"/>
      <w:marLeft w:val="0"/>
      <w:marRight w:val="0"/>
      <w:marTop w:val="0"/>
      <w:marBottom w:val="0"/>
      <w:divBdr>
        <w:top w:val="none" w:sz="0" w:space="0" w:color="auto"/>
        <w:left w:val="none" w:sz="0" w:space="0" w:color="auto"/>
        <w:bottom w:val="none" w:sz="0" w:space="0" w:color="auto"/>
        <w:right w:val="none" w:sz="0" w:space="0" w:color="auto"/>
      </w:divBdr>
    </w:div>
    <w:div w:id="762651554">
      <w:bodyDiv w:val="1"/>
      <w:marLeft w:val="0"/>
      <w:marRight w:val="0"/>
      <w:marTop w:val="0"/>
      <w:marBottom w:val="0"/>
      <w:divBdr>
        <w:top w:val="none" w:sz="0" w:space="0" w:color="auto"/>
        <w:left w:val="none" w:sz="0" w:space="0" w:color="auto"/>
        <w:bottom w:val="none" w:sz="0" w:space="0" w:color="auto"/>
        <w:right w:val="none" w:sz="0" w:space="0" w:color="auto"/>
      </w:divBdr>
    </w:div>
    <w:div w:id="768886959">
      <w:bodyDiv w:val="1"/>
      <w:marLeft w:val="0"/>
      <w:marRight w:val="0"/>
      <w:marTop w:val="0"/>
      <w:marBottom w:val="0"/>
      <w:divBdr>
        <w:top w:val="none" w:sz="0" w:space="0" w:color="auto"/>
        <w:left w:val="none" w:sz="0" w:space="0" w:color="auto"/>
        <w:bottom w:val="none" w:sz="0" w:space="0" w:color="auto"/>
        <w:right w:val="none" w:sz="0" w:space="0" w:color="auto"/>
      </w:divBdr>
    </w:div>
    <w:div w:id="1008874115">
      <w:bodyDiv w:val="1"/>
      <w:marLeft w:val="0"/>
      <w:marRight w:val="0"/>
      <w:marTop w:val="0"/>
      <w:marBottom w:val="0"/>
      <w:divBdr>
        <w:top w:val="none" w:sz="0" w:space="0" w:color="auto"/>
        <w:left w:val="none" w:sz="0" w:space="0" w:color="auto"/>
        <w:bottom w:val="none" w:sz="0" w:space="0" w:color="auto"/>
        <w:right w:val="none" w:sz="0" w:space="0" w:color="auto"/>
      </w:divBdr>
    </w:div>
    <w:div w:id="1028994222">
      <w:bodyDiv w:val="1"/>
      <w:marLeft w:val="0"/>
      <w:marRight w:val="0"/>
      <w:marTop w:val="0"/>
      <w:marBottom w:val="0"/>
      <w:divBdr>
        <w:top w:val="none" w:sz="0" w:space="0" w:color="auto"/>
        <w:left w:val="none" w:sz="0" w:space="0" w:color="auto"/>
        <w:bottom w:val="none" w:sz="0" w:space="0" w:color="auto"/>
        <w:right w:val="none" w:sz="0" w:space="0" w:color="auto"/>
      </w:divBdr>
    </w:div>
    <w:div w:id="1194076817">
      <w:bodyDiv w:val="1"/>
      <w:marLeft w:val="0"/>
      <w:marRight w:val="0"/>
      <w:marTop w:val="0"/>
      <w:marBottom w:val="0"/>
      <w:divBdr>
        <w:top w:val="none" w:sz="0" w:space="0" w:color="auto"/>
        <w:left w:val="none" w:sz="0" w:space="0" w:color="auto"/>
        <w:bottom w:val="none" w:sz="0" w:space="0" w:color="auto"/>
        <w:right w:val="none" w:sz="0" w:space="0" w:color="auto"/>
      </w:divBdr>
    </w:div>
    <w:div w:id="1332609206">
      <w:bodyDiv w:val="1"/>
      <w:marLeft w:val="0"/>
      <w:marRight w:val="0"/>
      <w:marTop w:val="0"/>
      <w:marBottom w:val="0"/>
      <w:divBdr>
        <w:top w:val="none" w:sz="0" w:space="0" w:color="auto"/>
        <w:left w:val="none" w:sz="0" w:space="0" w:color="auto"/>
        <w:bottom w:val="none" w:sz="0" w:space="0" w:color="auto"/>
        <w:right w:val="none" w:sz="0" w:space="0" w:color="auto"/>
      </w:divBdr>
    </w:div>
    <w:div w:id="1401828932">
      <w:bodyDiv w:val="1"/>
      <w:marLeft w:val="0"/>
      <w:marRight w:val="0"/>
      <w:marTop w:val="0"/>
      <w:marBottom w:val="0"/>
      <w:divBdr>
        <w:top w:val="none" w:sz="0" w:space="0" w:color="auto"/>
        <w:left w:val="none" w:sz="0" w:space="0" w:color="auto"/>
        <w:bottom w:val="none" w:sz="0" w:space="0" w:color="auto"/>
        <w:right w:val="none" w:sz="0" w:space="0" w:color="auto"/>
      </w:divBdr>
    </w:div>
    <w:div w:id="1530413006">
      <w:bodyDiv w:val="1"/>
      <w:marLeft w:val="0"/>
      <w:marRight w:val="0"/>
      <w:marTop w:val="0"/>
      <w:marBottom w:val="0"/>
      <w:divBdr>
        <w:top w:val="none" w:sz="0" w:space="0" w:color="auto"/>
        <w:left w:val="none" w:sz="0" w:space="0" w:color="auto"/>
        <w:bottom w:val="none" w:sz="0" w:space="0" w:color="auto"/>
        <w:right w:val="none" w:sz="0" w:space="0" w:color="auto"/>
      </w:divBdr>
    </w:div>
    <w:div w:id="1580871001">
      <w:bodyDiv w:val="1"/>
      <w:marLeft w:val="0"/>
      <w:marRight w:val="0"/>
      <w:marTop w:val="0"/>
      <w:marBottom w:val="0"/>
      <w:divBdr>
        <w:top w:val="none" w:sz="0" w:space="0" w:color="auto"/>
        <w:left w:val="none" w:sz="0" w:space="0" w:color="auto"/>
        <w:bottom w:val="none" w:sz="0" w:space="0" w:color="auto"/>
        <w:right w:val="none" w:sz="0" w:space="0" w:color="auto"/>
      </w:divBdr>
    </w:div>
    <w:div w:id="1677029353">
      <w:bodyDiv w:val="1"/>
      <w:marLeft w:val="0"/>
      <w:marRight w:val="0"/>
      <w:marTop w:val="0"/>
      <w:marBottom w:val="0"/>
      <w:divBdr>
        <w:top w:val="none" w:sz="0" w:space="0" w:color="auto"/>
        <w:left w:val="none" w:sz="0" w:space="0" w:color="auto"/>
        <w:bottom w:val="none" w:sz="0" w:space="0" w:color="auto"/>
        <w:right w:val="none" w:sz="0" w:space="0" w:color="auto"/>
      </w:divBdr>
    </w:div>
    <w:div w:id="1710103073">
      <w:bodyDiv w:val="1"/>
      <w:marLeft w:val="0"/>
      <w:marRight w:val="0"/>
      <w:marTop w:val="0"/>
      <w:marBottom w:val="0"/>
      <w:divBdr>
        <w:top w:val="none" w:sz="0" w:space="0" w:color="auto"/>
        <w:left w:val="none" w:sz="0" w:space="0" w:color="auto"/>
        <w:bottom w:val="none" w:sz="0" w:space="0" w:color="auto"/>
        <w:right w:val="none" w:sz="0" w:space="0" w:color="auto"/>
      </w:divBdr>
    </w:div>
    <w:div w:id="1842043213">
      <w:bodyDiv w:val="1"/>
      <w:marLeft w:val="0"/>
      <w:marRight w:val="0"/>
      <w:marTop w:val="0"/>
      <w:marBottom w:val="0"/>
      <w:divBdr>
        <w:top w:val="none" w:sz="0" w:space="0" w:color="auto"/>
        <w:left w:val="none" w:sz="0" w:space="0" w:color="auto"/>
        <w:bottom w:val="none" w:sz="0" w:space="0" w:color="auto"/>
        <w:right w:val="none" w:sz="0" w:space="0" w:color="auto"/>
      </w:divBdr>
    </w:div>
    <w:div w:id="1982029586">
      <w:bodyDiv w:val="1"/>
      <w:marLeft w:val="0"/>
      <w:marRight w:val="0"/>
      <w:marTop w:val="0"/>
      <w:marBottom w:val="0"/>
      <w:divBdr>
        <w:top w:val="none" w:sz="0" w:space="0" w:color="auto"/>
        <w:left w:val="none" w:sz="0" w:space="0" w:color="auto"/>
        <w:bottom w:val="none" w:sz="0" w:space="0" w:color="auto"/>
        <w:right w:val="none" w:sz="0" w:space="0" w:color="auto"/>
      </w:divBdr>
    </w:div>
    <w:div w:id="1999190318">
      <w:bodyDiv w:val="1"/>
      <w:marLeft w:val="0"/>
      <w:marRight w:val="0"/>
      <w:marTop w:val="0"/>
      <w:marBottom w:val="0"/>
      <w:divBdr>
        <w:top w:val="none" w:sz="0" w:space="0" w:color="auto"/>
        <w:left w:val="none" w:sz="0" w:space="0" w:color="auto"/>
        <w:bottom w:val="none" w:sz="0" w:space="0" w:color="auto"/>
        <w:right w:val="none" w:sz="0" w:space="0" w:color="auto"/>
      </w:divBdr>
    </w:div>
    <w:div w:id="2057922209">
      <w:bodyDiv w:val="1"/>
      <w:marLeft w:val="0"/>
      <w:marRight w:val="0"/>
      <w:marTop w:val="0"/>
      <w:marBottom w:val="0"/>
      <w:divBdr>
        <w:top w:val="none" w:sz="0" w:space="0" w:color="auto"/>
        <w:left w:val="none" w:sz="0" w:space="0" w:color="auto"/>
        <w:bottom w:val="none" w:sz="0" w:space="0" w:color="auto"/>
        <w:right w:val="none" w:sz="0" w:space="0" w:color="auto"/>
      </w:divBdr>
      <w:divsChild>
        <w:div w:id="562057660">
          <w:marLeft w:val="547"/>
          <w:marRight w:val="0"/>
          <w:marTop w:val="154"/>
          <w:marBottom w:val="0"/>
          <w:divBdr>
            <w:top w:val="none" w:sz="0" w:space="0" w:color="auto"/>
            <w:left w:val="none" w:sz="0" w:space="0" w:color="auto"/>
            <w:bottom w:val="none" w:sz="0" w:space="0" w:color="auto"/>
            <w:right w:val="none" w:sz="0" w:space="0" w:color="auto"/>
          </w:divBdr>
        </w:div>
        <w:div w:id="1025131554">
          <w:marLeft w:val="547"/>
          <w:marRight w:val="0"/>
          <w:marTop w:val="154"/>
          <w:marBottom w:val="0"/>
          <w:divBdr>
            <w:top w:val="none" w:sz="0" w:space="0" w:color="auto"/>
            <w:left w:val="none" w:sz="0" w:space="0" w:color="auto"/>
            <w:bottom w:val="none" w:sz="0" w:space="0" w:color="auto"/>
            <w:right w:val="none" w:sz="0" w:space="0" w:color="auto"/>
          </w:divBdr>
        </w:div>
        <w:div w:id="1222905763">
          <w:marLeft w:val="547"/>
          <w:marRight w:val="0"/>
          <w:marTop w:val="154"/>
          <w:marBottom w:val="0"/>
          <w:divBdr>
            <w:top w:val="none" w:sz="0" w:space="0" w:color="auto"/>
            <w:left w:val="none" w:sz="0" w:space="0" w:color="auto"/>
            <w:bottom w:val="none" w:sz="0" w:space="0" w:color="auto"/>
            <w:right w:val="none" w:sz="0" w:space="0" w:color="auto"/>
          </w:divBdr>
        </w:div>
        <w:div w:id="1782457363">
          <w:marLeft w:val="547"/>
          <w:marRight w:val="0"/>
          <w:marTop w:val="154"/>
          <w:marBottom w:val="0"/>
          <w:divBdr>
            <w:top w:val="none" w:sz="0" w:space="0" w:color="auto"/>
            <w:left w:val="none" w:sz="0" w:space="0" w:color="auto"/>
            <w:bottom w:val="none" w:sz="0" w:space="0" w:color="auto"/>
            <w:right w:val="none" w:sz="0" w:space="0" w:color="auto"/>
          </w:divBdr>
        </w:div>
        <w:div w:id="1788742138">
          <w:marLeft w:val="547"/>
          <w:marRight w:val="0"/>
          <w:marTop w:val="154"/>
          <w:marBottom w:val="0"/>
          <w:divBdr>
            <w:top w:val="none" w:sz="0" w:space="0" w:color="auto"/>
            <w:left w:val="none" w:sz="0" w:space="0" w:color="auto"/>
            <w:bottom w:val="none" w:sz="0" w:space="0" w:color="auto"/>
            <w:right w:val="none" w:sz="0" w:space="0" w:color="auto"/>
          </w:divBdr>
        </w:div>
      </w:divsChild>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0.png"/><Relationship Id="rId21" Type="http://schemas.openxmlformats.org/officeDocument/2006/relationships/image" Target="media/image14.jpeg"/><Relationship Id="rId34" Type="http://schemas.openxmlformats.org/officeDocument/2006/relationships/chart" Target="charts/chart1.xml"/><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55" Type="http://schemas.openxmlformats.org/officeDocument/2006/relationships/image" Target="media/image46.jpeg"/><Relationship Id="rId63" Type="http://schemas.openxmlformats.org/officeDocument/2006/relationships/image" Target="media/image54.jpeg"/><Relationship Id="rId68" Type="http://schemas.openxmlformats.org/officeDocument/2006/relationships/image" Target="media/image59.jpeg"/><Relationship Id="rId76" Type="http://schemas.openxmlformats.org/officeDocument/2006/relationships/image" Target="media/image67.png"/><Relationship Id="rId84" Type="http://schemas.openxmlformats.org/officeDocument/2006/relationships/image" Target="media/image75.jpeg"/><Relationship Id="rId89" Type="http://schemas.openxmlformats.org/officeDocument/2006/relationships/image" Target="media/image80.jpeg"/><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hyperlink" Target="https://ru.wikipedia.org/wiki/%D0%97%D0%B2%D0%B5%D0%BD%D1%8F%D1%89%D0%B8%D0%B5_%D0%BA%D0%B5%D0%B4%D1%80%D1%8B_%D0%A0%D0%BE%D1%81%D1%81%D0%B8%D0%B8_(%D0%B4%D0%B2%D0%B8%D0%B6%D0%B5%D0%BD%D0%B8%D0%B5)" TargetMode="Externa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jpeg"/><Relationship Id="rId58" Type="http://schemas.openxmlformats.org/officeDocument/2006/relationships/image" Target="media/image49.jpeg"/><Relationship Id="rId66" Type="http://schemas.openxmlformats.org/officeDocument/2006/relationships/image" Target="media/image57.jpeg"/><Relationship Id="rId74" Type="http://schemas.openxmlformats.org/officeDocument/2006/relationships/image" Target="media/image65.jpeg"/><Relationship Id="rId79" Type="http://schemas.openxmlformats.org/officeDocument/2006/relationships/image" Target="media/image70.jpeg"/><Relationship Id="rId87" Type="http://schemas.openxmlformats.org/officeDocument/2006/relationships/image" Target="media/image78.jpeg"/><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image" Target="media/image73.png"/><Relationship Id="rId90" Type="http://schemas.openxmlformats.org/officeDocument/2006/relationships/image" Target="media/image81.jpeg"/><Relationship Id="rId95" Type="http://schemas.openxmlformats.org/officeDocument/2006/relationships/fontTable" Target="fontTable.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7.pn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image" Target="media/image47.jpeg"/><Relationship Id="rId64" Type="http://schemas.openxmlformats.org/officeDocument/2006/relationships/image" Target="media/image55.jpeg"/><Relationship Id="rId69" Type="http://schemas.openxmlformats.org/officeDocument/2006/relationships/image" Target="media/image60.jpeg"/><Relationship Id="rId77" Type="http://schemas.openxmlformats.org/officeDocument/2006/relationships/image" Target="media/image68.png"/><Relationship Id="rId8" Type="http://schemas.openxmlformats.org/officeDocument/2006/relationships/image" Target="media/image1.jpeg"/><Relationship Id="rId51" Type="http://schemas.openxmlformats.org/officeDocument/2006/relationships/image" Target="media/image42.jpeg"/><Relationship Id="rId72" Type="http://schemas.openxmlformats.org/officeDocument/2006/relationships/image" Target="media/image63.jpeg"/><Relationship Id="rId80" Type="http://schemas.openxmlformats.org/officeDocument/2006/relationships/image" Target="media/image71.jpeg"/><Relationship Id="rId85" Type="http://schemas.openxmlformats.org/officeDocument/2006/relationships/image" Target="media/image76.jpeg"/><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chart" Target="charts/chart2.xml"/><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image" Target="media/image58.jpeg"/><Relationship Id="rId20" Type="http://schemas.openxmlformats.org/officeDocument/2006/relationships/image" Target="media/image13.jpeg"/><Relationship Id="rId41" Type="http://schemas.openxmlformats.org/officeDocument/2006/relationships/image" Target="media/image32.jpeg"/><Relationship Id="rId54" Type="http://schemas.openxmlformats.org/officeDocument/2006/relationships/image" Target="media/image45.jpeg"/><Relationship Id="rId62" Type="http://schemas.openxmlformats.org/officeDocument/2006/relationships/image" Target="media/image53.jpeg"/><Relationship Id="rId70" Type="http://schemas.openxmlformats.org/officeDocument/2006/relationships/image" Target="media/image61.jpeg"/><Relationship Id="rId75" Type="http://schemas.openxmlformats.org/officeDocument/2006/relationships/image" Target="media/image66.jpeg"/><Relationship Id="rId83" Type="http://schemas.openxmlformats.org/officeDocument/2006/relationships/image" Target="media/image74.jpeg"/><Relationship Id="rId88" Type="http://schemas.openxmlformats.org/officeDocument/2006/relationships/image" Target="media/image79.jpeg"/><Relationship Id="rId91" Type="http://schemas.openxmlformats.org/officeDocument/2006/relationships/image" Target="media/image82.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8.png"/><Relationship Id="rId49" Type="http://schemas.openxmlformats.org/officeDocument/2006/relationships/image" Target="media/image40.jpeg"/><Relationship Id="rId57" Type="http://schemas.openxmlformats.org/officeDocument/2006/relationships/image" Target="media/image48.jpe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5.jpeg"/><Relationship Id="rId52" Type="http://schemas.openxmlformats.org/officeDocument/2006/relationships/image" Target="media/image43.jpeg"/><Relationship Id="rId60" Type="http://schemas.openxmlformats.org/officeDocument/2006/relationships/image" Target="media/image51.jpeg"/><Relationship Id="rId65" Type="http://schemas.openxmlformats.org/officeDocument/2006/relationships/image" Target="media/image56.jpe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1043;&#1072;&#1083;&#1080;&#1085;&#1072;%20&#1040;&#1085;&#1072;&#1090;&#1086;&#1083;&#1100;&#1077;&#1074;&#1085;&#1072;\AppData\Local\Temp\Rar$DI50.947\&#1044;&#1080;&#1072;&#1075;&#1088;&#1072;&#1084;&#1084;&#1099;%20&#1074;%20&#1089;&#1088;&#1072;&#1074;&#1085;&#1077;&#1085;&#1080;&#1080;.xls" TargetMode="Externa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1"/>
  <c:style val="2"/>
  <c:chart>
    <c:title>
      <c:tx>
        <c:rich>
          <a:bodyPr/>
          <a:lstStyle/>
          <a:p>
            <a:pPr>
              <a:defRPr/>
            </a:pPr>
            <a:r>
              <a:rPr lang="ru-RU" sz="1800" b="0" i="0" u="none" strike="noStrike" baseline="0"/>
              <a:t>Поступление налоговых платежей за 2013-2018гг в сравнении</a:t>
            </a:r>
            <a:r>
              <a:rPr lang="ru-RU" sz="1800" b="1" i="0" u="none" strike="noStrike" baseline="0"/>
              <a:t>    </a:t>
            </a:r>
            <a:r>
              <a:rPr lang="ru-RU" sz="1800" b="0" i="0" u="none" strike="noStrike" baseline="0"/>
              <a:t>(тыс.руб.)</a:t>
            </a:r>
            <a:r>
              <a:rPr lang="ru-RU" sz="1800" b="1" i="0" u="none" strike="noStrike" baseline="0"/>
              <a:t> </a:t>
            </a:r>
            <a:endParaRPr lang="ru-RU"/>
          </a:p>
        </c:rich>
      </c:tx>
      <c:overlay val="1"/>
      <c:spPr>
        <a:noFill/>
        <a:ln w="25400">
          <a:noFill/>
        </a:ln>
      </c:spPr>
    </c:title>
    <c:autoTitleDeleted val="0"/>
    <c:view3D>
      <c:rotX val="0"/>
      <c:rotY val="0"/>
      <c:depthPercent val="100"/>
      <c:rAngAx val="1"/>
    </c:view3D>
    <c:floor>
      <c:thickness val="0"/>
    </c:floor>
    <c:sideWall>
      <c:thickness val="0"/>
    </c:sideWall>
    <c:backWall>
      <c:thickness val="0"/>
    </c:backWall>
    <c:plotArea>
      <c:layout/>
      <c:bar3DChart>
        <c:barDir val="col"/>
        <c:grouping val="clustered"/>
        <c:varyColors val="1"/>
        <c:ser>
          <c:idx val="0"/>
          <c:order val="0"/>
          <c:tx>
            <c:strRef>
              <c:f>'Поступление налоговых доходов'!$A$6</c:f>
              <c:strCache>
                <c:ptCount val="1"/>
                <c:pt idx="0">
                  <c:v>НДФЛ</c:v>
                </c:pt>
              </c:strCache>
            </c:strRef>
          </c:tx>
          <c:invertIfNegative val="1"/>
          <c:dLbls>
            <c:dLbl>
              <c:idx val="2"/>
              <c:layout>
                <c:manualLayout>
                  <c:x val="9.4899169632265724E-3"/>
                  <c:y val="-7.75193798449613E-3"/>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0-134D-4BA2-A3B3-2B0D879F116C}"/>
                </c:ext>
              </c:extLst>
            </c:dLbl>
            <c:spPr>
              <a:noFill/>
              <a:ln w="25400">
                <a:noFill/>
              </a:ln>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strRef>
              <c:f>'Поступление налоговых доходов'!$B$5:$G$5</c:f>
              <c:strCache>
                <c:ptCount val="6"/>
                <c:pt idx="0">
                  <c:v>2013 год</c:v>
                </c:pt>
                <c:pt idx="1">
                  <c:v>2014 год</c:v>
                </c:pt>
                <c:pt idx="2">
                  <c:v>2015 год</c:v>
                </c:pt>
                <c:pt idx="3">
                  <c:v>2016 год</c:v>
                </c:pt>
                <c:pt idx="4">
                  <c:v>2017 год</c:v>
                </c:pt>
                <c:pt idx="5">
                  <c:v>2018 год</c:v>
                </c:pt>
              </c:strCache>
            </c:strRef>
          </c:cat>
          <c:val>
            <c:numRef>
              <c:f>'Поступление налоговых доходов'!$B$6:$G$6</c:f>
              <c:numCache>
                <c:formatCode>General</c:formatCode>
                <c:ptCount val="6"/>
                <c:pt idx="0">
                  <c:v>78385</c:v>
                </c:pt>
                <c:pt idx="1">
                  <c:v>67602</c:v>
                </c:pt>
                <c:pt idx="2">
                  <c:v>65471</c:v>
                </c:pt>
                <c:pt idx="3">
                  <c:v>62593</c:v>
                </c:pt>
                <c:pt idx="4">
                  <c:v>71818</c:v>
                </c:pt>
                <c:pt idx="5">
                  <c:v>78963</c:v>
                </c:pt>
              </c:numCache>
            </c:numRef>
          </c:val>
          <c:extLst>
            <c:ext xmlns:c16="http://schemas.microsoft.com/office/drawing/2014/chart" uri="{C3380CC4-5D6E-409C-BE32-E72D297353CC}">
              <c16:uniqueId val="{00000001-134D-4BA2-A3B3-2B0D879F116C}"/>
            </c:ext>
          </c:extLst>
        </c:ser>
        <c:ser>
          <c:idx val="1"/>
          <c:order val="1"/>
          <c:tx>
            <c:strRef>
              <c:f>'Поступление налоговых доходов'!$A$7</c:f>
              <c:strCache>
                <c:ptCount val="1"/>
                <c:pt idx="0">
                  <c:v>ЕНВД</c:v>
                </c:pt>
              </c:strCache>
            </c:strRef>
          </c:tx>
          <c:invertIfNegative val="1"/>
          <c:dLbls>
            <c:dLbl>
              <c:idx val="0"/>
              <c:layout>
                <c:manualLayout>
                  <c:x val="9.4899169632265724E-3"/>
                  <c:y val="-7.7519379844962237E-3"/>
                </c:manualLayout>
              </c:layout>
              <c:spPr>
                <a:noFill/>
                <a:ln w="25400">
                  <a:noFill/>
                </a:ln>
              </c:spPr>
              <c:txPr>
                <a:bodyPr/>
                <a:lstStyle/>
                <a:p>
                  <a:pPr>
                    <a:defRPr sz="900"/>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2-134D-4BA2-A3B3-2B0D879F116C}"/>
                </c:ext>
              </c:extLst>
            </c:dLbl>
            <c:dLbl>
              <c:idx val="1"/>
              <c:layout>
                <c:manualLayout>
                  <c:x val="1.2653222617635379E-2"/>
                  <c:y val="-7.75193798449613E-3"/>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3-134D-4BA2-A3B3-2B0D879F116C}"/>
                </c:ext>
              </c:extLst>
            </c:dLbl>
            <c:dLbl>
              <c:idx val="2"/>
              <c:layout>
                <c:manualLayout>
                  <c:x val="1.1071569790431007E-2"/>
                  <c:y val="-1.2919896640826873E-2"/>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4-134D-4BA2-A3B3-2B0D879F116C}"/>
                </c:ext>
              </c:extLst>
            </c:dLbl>
            <c:dLbl>
              <c:idx val="3"/>
              <c:layout>
                <c:manualLayout>
                  <c:x val="1.0984699882306787E-2"/>
                  <c:y val="0"/>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5-134D-4BA2-A3B3-2B0D879F116C}"/>
                </c:ext>
              </c:extLst>
            </c:dLbl>
            <c:dLbl>
              <c:idx val="4"/>
              <c:layout>
                <c:manualLayout>
                  <c:x val="1.4123185562965879E-2"/>
                  <c:y val="0"/>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6-134D-4BA2-A3B3-2B0D879F116C}"/>
                </c:ext>
              </c:extLst>
            </c:dLbl>
            <c:dLbl>
              <c:idx val="5"/>
              <c:layout>
                <c:manualLayout>
                  <c:x val="1.4018691588785041E-2"/>
                  <c:y val="0"/>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7-134D-4BA2-A3B3-2B0D879F116C}"/>
                </c:ext>
              </c:extLst>
            </c:dLbl>
            <c:spPr>
              <a:noFill/>
              <a:ln w="25400">
                <a:noFill/>
              </a:ln>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strRef>
              <c:f>'Поступление налоговых доходов'!$B$5:$G$5</c:f>
              <c:strCache>
                <c:ptCount val="6"/>
                <c:pt idx="0">
                  <c:v>2013 год</c:v>
                </c:pt>
                <c:pt idx="1">
                  <c:v>2014 год</c:v>
                </c:pt>
                <c:pt idx="2">
                  <c:v>2015 год</c:v>
                </c:pt>
                <c:pt idx="3">
                  <c:v>2016 год</c:v>
                </c:pt>
                <c:pt idx="4">
                  <c:v>2017 год</c:v>
                </c:pt>
                <c:pt idx="5">
                  <c:v>2018 год</c:v>
                </c:pt>
              </c:strCache>
            </c:strRef>
          </c:cat>
          <c:val>
            <c:numRef>
              <c:f>'Поступление налоговых доходов'!$B$7:$G$7</c:f>
              <c:numCache>
                <c:formatCode>General</c:formatCode>
                <c:ptCount val="6"/>
                <c:pt idx="0">
                  <c:v>21815</c:v>
                </c:pt>
                <c:pt idx="1">
                  <c:v>20597</c:v>
                </c:pt>
                <c:pt idx="2">
                  <c:v>19659</c:v>
                </c:pt>
                <c:pt idx="3">
                  <c:v>18305</c:v>
                </c:pt>
                <c:pt idx="4">
                  <c:v>17649</c:v>
                </c:pt>
                <c:pt idx="5">
                  <c:v>16171</c:v>
                </c:pt>
              </c:numCache>
            </c:numRef>
          </c:val>
          <c:extLst>
            <c:ext xmlns:c16="http://schemas.microsoft.com/office/drawing/2014/chart" uri="{C3380CC4-5D6E-409C-BE32-E72D297353CC}">
              <c16:uniqueId val="{00000008-134D-4BA2-A3B3-2B0D879F116C}"/>
            </c:ext>
          </c:extLst>
        </c:ser>
        <c:ser>
          <c:idx val="2"/>
          <c:order val="2"/>
          <c:tx>
            <c:strRef>
              <c:f>'Поступление налоговых доходов'!$A$8</c:f>
              <c:strCache>
                <c:ptCount val="1"/>
                <c:pt idx="0">
                  <c:v>Госпошлина</c:v>
                </c:pt>
              </c:strCache>
            </c:strRef>
          </c:tx>
          <c:invertIfNegative val="1"/>
          <c:dLbls>
            <c:dLbl>
              <c:idx val="0"/>
              <c:layout>
                <c:manualLayout>
                  <c:x val="9.4899060514632063E-3"/>
                  <c:y val="-2.0671834625323026E-2"/>
                </c:manualLayout>
              </c:layout>
              <c:spPr>
                <a:noFill/>
                <a:ln w="25400">
                  <a:noFill/>
                </a:ln>
              </c:spPr>
              <c:txPr>
                <a:bodyPr/>
                <a:lstStyle/>
                <a:p>
                  <a:pPr>
                    <a:defRPr sz="900"/>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9-134D-4BA2-A3B3-2B0D879F116C}"/>
                </c:ext>
              </c:extLst>
            </c:dLbl>
            <c:dLbl>
              <c:idx val="1"/>
              <c:layout>
                <c:manualLayout>
                  <c:x val="9.4899060514632063E-3"/>
                  <c:y val="-2.8423772609819153E-2"/>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A-134D-4BA2-A3B3-2B0D879F116C}"/>
                </c:ext>
              </c:extLst>
            </c:dLbl>
            <c:dLbl>
              <c:idx val="2"/>
              <c:layout>
                <c:manualLayout>
                  <c:x val="7.9082641360221501E-3"/>
                  <c:y val="-1.0335917312661404E-2"/>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B-134D-4BA2-A3B3-2B0D879F116C}"/>
                </c:ext>
              </c:extLst>
            </c:dLbl>
            <c:dLbl>
              <c:idx val="3"/>
              <c:layout>
                <c:manualLayout>
                  <c:x val="9.4154570419772571E-3"/>
                  <c:y val="-1.5503875968992262E-2"/>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C-134D-4BA2-A3B3-2B0D879F116C}"/>
                </c:ext>
              </c:extLst>
            </c:dLbl>
            <c:dLbl>
              <c:idx val="4"/>
              <c:layout>
                <c:manualLayout>
                  <c:x val="6.2769713613181699E-3"/>
                  <c:y val="-1.2919896640826873E-2"/>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D-134D-4BA2-A3B3-2B0D879F116C}"/>
                </c:ext>
              </c:extLst>
            </c:dLbl>
            <c:dLbl>
              <c:idx val="5"/>
              <c:layout>
                <c:manualLayout>
                  <c:x val="9.3457943925233725E-3"/>
                  <c:y val="-1.2919896640826873E-2"/>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0E-134D-4BA2-A3B3-2B0D879F116C}"/>
                </c:ext>
              </c:extLst>
            </c:dLbl>
            <c:spPr>
              <a:noFill/>
              <a:ln w="25400">
                <a:noFill/>
              </a:ln>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strRef>
              <c:f>'Поступление налоговых доходов'!$B$5:$G$5</c:f>
              <c:strCache>
                <c:ptCount val="6"/>
                <c:pt idx="0">
                  <c:v>2013 год</c:v>
                </c:pt>
                <c:pt idx="1">
                  <c:v>2014 год</c:v>
                </c:pt>
                <c:pt idx="2">
                  <c:v>2015 год</c:v>
                </c:pt>
                <c:pt idx="3">
                  <c:v>2016 год</c:v>
                </c:pt>
                <c:pt idx="4">
                  <c:v>2017 год</c:v>
                </c:pt>
                <c:pt idx="5">
                  <c:v>2018 год</c:v>
                </c:pt>
              </c:strCache>
            </c:strRef>
          </c:cat>
          <c:val>
            <c:numRef>
              <c:f>'Поступление налоговых доходов'!$B$8:$G$8</c:f>
              <c:numCache>
                <c:formatCode>General</c:formatCode>
                <c:ptCount val="6"/>
                <c:pt idx="0">
                  <c:v>1616</c:v>
                </c:pt>
                <c:pt idx="1">
                  <c:v>2234</c:v>
                </c:pt>
                <c:pt idx="2">
                  <c:v>2067</c:v>
                </c:pt>
                <c:pt idx="3">
                  <c:v>2112</c:v>
                </c:pt>
                <c:pt idx="4">
                  <c:v>2392</c:v>
                </c:pt>
                <c:pt idx="5">
                  <c:v>2601</c:v>
                </c:pt>
              </c:numCache>
            </c:numRef>
          </c:val>
          <c:extLst>
            <c:ext xmlns:c16="http://schemas.microsoft.com/office/drawing/2014/chart" uri="{C3380CC4-5D6E-409C-BE32-E72D297353CC}">
              <c16:uniqueId val="{0000000F-134D-4BA2-A3B3-2B0D879F116C}"/>
            </c:ext>
          </c:extLst>
        </c:ser>
        <c:ser>
          <c:idx val="3"/>
          <c:order val="3"/>
          <c:tx>
            <c:strRef>
              <c:f>'Поступление налоговых доходов'!$A$9</c:f>
              <c:strCache>
                <c:ptCount val="1"/>
                <c:pt idx="0">
                  <c:v>ЕСХН</c:v>
                </c:pt>
              </c:strCache>
            </c:strRef>
          </c:tx>
          <c:invertIfNegative val="1"/>
          <c:dLbls>
            <c:dLbl>
              <c:idx val="0"/>
              <c:layout>
                <c:manualLayout>
                  <c:x val="6.3266113088177164E-3"/>
                  <c:y val="-5.1679586563306516E-3"/>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10-134D-4BA2-A3B3-2B0D879F116C}"/>
                </c:ext>
              </c:extLst>
            </c:dLbl>
            <c:dLbl>
              <c:idx val="1"/>
              <c:layout>
                <c:manualLayout>
                  <c:x val="4.8170088552015105E-3"/>
                  <c:y val="-5.1681621192699754E-3"/>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11-134D-4BA2-A3B3-2B0D879F116C}"/>
                </c:ext>
              </c:extLst>
            </c:dLbl>
            <c:dLbl>
              <c:idx val="3"/>
              <c:layout>
                <c:manualLayout>
                  <c:x val="6.2769713613181699E-3"/>
                  <c:y val="0"/>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12-134D-4BA2-A3B3-2B0D879F116C}"/>
                </c:ext>
              </c:extLst>
            </c:dLbl>
            <c:dLbl>
              <c:idx val="4"/>
              <c:layout>
                <c:manualLayout>
                  <c:x val="3.1384856806590819E-3"/>
                  <c:y val="0"/>
                </c:manualLayout>
              </c:layout>
              <c:spPr>
                <a:noFill/>
                <a:ln w="25400">
                  <a:noFill/>
                </a:ln>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13-134D-4BA2-A3B3-2B0D879F116C}"/>
                </c:ext>
              </c:extLst>
            </c:dLbl>
            <c:spPr>
              <a:noFill/>
              <a:ln w="25400">
                <a:noFill/>
              </a:ln>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strRef>
              <c:f>'Поступление налоговых доходов'!$B$5:$G$5</c:f>
              <c:strCache>
                <c:ptCount val="6"/>
                <c:pt idx="0">
                  <c:v>2013 год</c:v>
                </c:pt>
                <c:pt idx="1">
                  <c:v>2014 год</c:v>
                </c:pt>
                <c:pt idx="2">
                  <c:v>2015 год</c:v>
                </c:pt>
                <c:pt idx="3">
                  <c:v>2016 год</c:v>
                </c:pt>
                <c:pt idx="4">
                  <c:v>2017 год</c:v>
                </c:pt>
                <c:pt idx="5">
                  <c:v>2018 год</c:v>
                </c:pt>
              </c:strCache>
            </c:strRef>
          </c:cat>
          <c:val>
            <c:numRef>
              <c:f>'Поступление налоговых доходов'!$B$9:$G$9</c:f>
              <c:numCache>
                <c:formatCode>General</c:formatCode>
                <c:ptCount val="6"/>
                <c:pt idx="0">
                  <c:v>69</c:v>
                </c:pt>
                <c:pt idx="1">
                  <c:v>0</c:v>
                </c:pt>
                <c:pt idx="2">
                  <c:v>114</c:v>
                </c:pt>
                <c:pt idx="3">
                  <c:v>119</c:v>
                </c:pt>
                <c:pt idx="4">
                  <c:v>205</c:v>
                </c:pt>
                <c:pt idx="5">
                  <c:v>167</c:v>
                </c:pt>
              </c:numCache>
            </c:numRef>
          </c:val>
          <c:extLst>
            <c:ext xmlns:c16="http://schemas.microsoft.com/office/drawing/2014/chart" uri="{C3380CC4-5D6E-409C-BE32-E72D297353CC}">
              <c16:uniqueId val="{00000014-134D-4BA2-A3B3-2B0D879F116C}"/>
            </c:ext>
          </c:extLst>
        </c:ser>
        <c:ser>
          <c:idx val="4"/>
          <c:order val="4"/>
          <c:tx>
            <c:strRef>
              <c:f>'Поступление налоговых доходов'!$A$10</c:f>
              <c:strCache>
                <c:ptCount val="1"/>
                <c:pt idx="0">
                  <c:v>Акцизы</c:v>
                </c:pt>
              </c:strCache>
            </c:strRef>
          </c:tx>
          <c:invertIfNegative val="1"/>
          <c:dLbls>
            <c:dLbl>
              <c:idx val="0"/>
              <c:spPr/>
              <c:txPr>
                <a:bodyPr/>
                <a:lstStyle/>
                <a:p>
                  <a:pPr>
                    <a:defRPr/>
                  </a:pPr>
                  <a:endParaRPr lang="ru-RU"/>
                </a:p>
              </c:txPr>
              <c:showLegendKey val="1"/>
              <c:showVal val="1"/>
              <c:showCatName val="1"/>
              <c:showSerName val="1"/>
              <c:showPercent val="1"/>
              <c:showBubbleSize val="1"/>
              <c:extLst>
                <c:ext xmlns:c16="http://schemas.microsoft.com/office/drawing/2014/chart" uri="{C3380CC4-5D6E-409C-BE32-E72D297353CC}">
                  <c16:uniqueId val="{00000015-134D-4BA2-A3B3-2B0D879F116C}"/>
                </c:ext>
              </c:extLst>
            </c:dLbl>
            <c:dLbl>
              <c:idx val="1"/>
              <c:spPr/>
              <c:txPr>
                <a:bodyPr/>
                <a:lstStyle/>
                <a:p>
                  <a:pPr>
                    <a:defRPr/>
                  </a:pPr>
                  <a:endParaRPr lang="ru-RU"/>
                </a:p>
              </c:txPr>
              <c:showLegendKey val="1"/>
              <c:showVal val="1"/>
              <c:showCatName val="1"/>
              <c:showSerName val="1"/>
              <c:showPercent val="1"/>
              <c:showBubbleSize val="1"/>
              <c:extLst>
                <c:ext xmlns:c16="http://schemas.microsoft.com/office/drawing/2014/chart" uri="{C3380CC4-5D6E-409C-BE32-E72D297353CC}">
                  <c16:uniqueId val="{00000016-134D-4BA2-A3B3-2B0D879F116C}"/>
                </c:ext>
              </c:extLst>
            </c:dLbl>
            <c:dLbl>
              <c:idx val="2"/>
              <c:spPr/>
              <c:txPr>
                <a:bodyPr/>
                <a:lstStyle/>
                <a:p>
                  <a:pPr>
                    <a:defRPr/>
                  </a:pPr>
                  <a:endParaRPr lang="ru-RU"/>
                </a:p>
              </c:txPr>
              <c:showLegendKey val="1"/>
              <c:showVal val="1"/>
              <c:showCatName val="1"/>
              <c:showSerName val="1"/>
              <c:showPercent val="1"/>
              <c:showBubbleSize val="1"/>
              <c:extLst>
                <c:ext xmlns:c16="http://schemas.microsoft.com/office/drawing/2014/chart" uri="{C3380CC4-5D6E-409C-BE32-E72D297353CC}">
                  <c16:uniqueId val="{00000017-134D-4BA2-A3B3-2B0D879F116C}"/>
                </c:ext>
              </c:extLst>
            </c:dLbl>
            <c:dLbl>
              <c:idx val="3"/>
              <c:spPr/>
              <c:txPr>
                <a:bodyPr/>
                <a:lstStyle/>
                <a:p>
                  <a:pPr>
                    <a:defRPr/>
                  </a:pPr>
                  <a:endParaRPr lang="ru-RU"/>
                </a:p>
              </c:txPr>
              <c:showLegendKey val="1"/>
              <c:showVal val="1"/>
              <c:showCatName val="1"/>
              <c:showSerName val="1"/>
              <c:showPercent val="1"/>
              <c:showBubbleSize val="1"/>
              <c:extLst>
                <c:ext xmlns:c16="http://schemas.microsoft.com/office/drawing/2014/chart" uri="{C3380CC4-5D6E-409C-BE32-E72D297353CC}">
                  <c16:uniqueId val="{00000018-134D-4BA2-A3B3-2B0D879F116C}"/>
                </c:ext>
              </c:extLst>
            </c:dLbl>
            <c:dLbl>
              <c:idx val="4"/>
              <c:layout>
                <c:manualLayout>
                  <c:x val="1.0984699882306787E-2"/>
                  <c:y val="0"/>
                </c:manualLayout>
              </c:layout>
              <c:spPr/>
              <c:txPr>
                <a:bodyPr/>
                <a:lstStyle/>
                <a:p>
                  <a:pPr>
                    <a:defRPr/>
                  </a:pPr>
                  <a:endParaRPr lang="ru-RU"/>
                </a:p>
              </c:txPr>
              <c:showLegendKey val="1"/>
              <c:showVal val="1"/>
              <c:showCatName val="1"/>
              <c:showSerName val="1"/>
              <c:showPercent val="1"/>
              <c:showBubbleSize val="1"/>
              <c:extLst>
                <c:ext xmlns:c15="http://schemas.microsoft.com/office/drawing/2012/chart" uri="{CE6537A1-D6FC-4f65-9D91-7224C49458BB}"/>
                <c:ext xmlns:c16="http://schemas.microsoft.com/office/drawing/2014/chart" uri="{C3380CC4-5D6E-409C-BE32-E72D297353CC}">
                  <c16:uniqueId val="{00000019-134D-4BA2-A3B3-2B0D879F116C}"/>
                </c:ext>
              </c:extLst>
            </c:dLbl>
            <c:spPr>
              <a:noFill/>
              <a:ln>
                <a:noFill/>
              </a:ln>
              <a:effectLst/>
            </c:spPr>
            <c:showLegendKey val="1"/>
            <c:showVal val="1"/>
            <c:showCatName val="1"/>
            <c:showSerName val="1"/>
            <c:showPercent val="1"/>
            <c:showBubbleSize val="1"/>
            <c:showLeaderLines val="0"/>
            <c:extLst>
              <c:ext xmlns:c15="http://schemas.microsoft.com/office/drawing/2012/chart" uri="{CE6537A1-D6FC-4f65-9D91-7224C49458BB}">
                <c15:showLeaderLines val="0"/>
              </c:ext>
            </c:extLst>
          </c:dLbls>
          <c:cat>
            <c:strRef>
              <c:f>'Поступление налоговых доходов'!$B$5:$G$5</c:f>
              <c:strCache>
                <c:ptCount val="6"/>
                <c:pt idx="0">
                  <c:v>2013 год</c:v>
                </c:pt>
                <c:pt idx="1">
                  <c:v>2014 год</c:v>
                </c:pt>
                <c:pt idx="2">
                  <c:v>2015 год</c:v>
                </c:pt>
                <c:pt idx="3">
                  <c:v>2016 год</c:v>
                </c:pt>
                <c:pt idx="4">
                  <c:v>2017 год</c:v>
                </c:pt>
                <c:pt idx="5">
                  <c:v>2018 год</c:v>
                </c:pt>
              </c:strCache>
            </c:strRef>
          </c:cat>
          <c:val>
            <c:numRef>
              <c:f>'Поступление налоговых доходов'!$B$10:$G$10</c:f>
              <c:numCache>
                <c:formatCode>General</c:formatCode>
                <c:ptCount val="6"/>
                <c:pt idx="0">
                  <c:v>0</c:v>
                </c:pt>
                <c:pt idx="1">
                  <c:v>5706</c:v>
                </c:pt>
                <c:pt idx="2">
                  <c:v>5390</c:v>
                </c:pt>
                <c:pt idx="3">
                  <c:v>12875</c:v>
                </c:pt>
                <c:pt idx="4">
                  <c:v>10034</c:v>
                </c:pt>
                <c:pt idx="5">
                  <c:v>12644</c:v>
                </c:pt>
              </c:numCache>
            </c:numRef>
          </c:val>
          <c:extLst>
            <c:ext xmlns:c16="http://schemas.microsoft.com/office/drawing/2014/chart" uri="{C3380CC4-5D6E-409C-BE32-E72D297353CC}">
              <c16:uniqueId val="{0000001A-134D-4BA2-A3B3-2B0D879F116C}"/>
            </c:ext>
          </c:extLst>
        </c:ser>
        <c:dLbls>
          <c:showLegendKey val="0"/>
          <c:showVal val="0"/>
          <c:showCatName val="0"/>
          <c:showSerName val="0"/>
          <c:showPercent val="0"/>
          <c:showBubbleSize val="0"/>
        </c:dLbls>
        <c:gapWidth val="150"/>
        <c:shape val="cylinder"/>
        <c:axId val="99911936"/>
        <c:axId val="99930112"/>
        <c:axId val="0"/>
      </c:bar3DChart>
      <c:catAx>
        <c:axId val="99911936"/>
        <c:scaling>
          <c:orientation val="minMax"/>
        </c:scaling>
        <c:delete val="1"/>
        <c:axPos val="b"/>
        <c:numFmt formatCode="General" sourceLinked="1"/>
        <c:majorTickMark val="none"/>
        <c:minorTickMark val="cross"/>
        <c:tickLblPos val="nextTo"/>
        <c:crossAx val="99930112"/>
        <c:crosses val="autoZero"/>
        <c:auto val="1"/>
        <c:lblAlgn val="ctr"/>
        <c:lblOffset val="100"/>
        <c:noMultiLvlLbl val="1"/>
      </c:catAx>
      <c:valAx>
        <c:axId val="99930112"/>
        <c:scaling>
          <c:orientation val="minMax"/>
        </c:scaling>
        <c:delete val="1"/>
        <c:axPos val="l"/>
        <c:majorGridlines/>
        <c:numFmt formatCode="General" sourceLinked="1"/>
        <c:majorTickMark val="none"/>
        <c:minorTickMark val="cross"/>
        <c:tickLblPos val="nextTo"/>
        <c:crossAx val="99911936"/>
        <c:crosses val="autoZero"/>
        <c:crossBetween val="between"/>
      </c:valAx>
      <c:spPr>
        <a:noFill/>
        <a:ln w="25400">
          <a:noFill/>
        </a:ln>
      </c:spPr>
    </c:plotArea>
    <c:legend>
      <c:legendPos val="r"/>
      <c:layout>
        <c:manualLayout>
          <c:xMode val="edge"/>
          <c:yMode val="edge"/>
          <c:x val="0.88137709590424851"/>
          <c:y val="0.45155115610548674"/>
          <c:w val="0.10858288762014708"/>
          <c:h val="0.23362939632545934"/>
        </c:manualLayout>
      </c:layout>
      <c:overlay val="1"/>
    </c:legend>
    <c:plotVisOnly val="1"/>
    <c:dispBlanksAs val="gap"/>
    <c:showDLblsOverMax val="1"/>
  </c:chart>
  <c:externalData r:id="rId1">
    <c:autoUpdate val="1"/>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66"/>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5972850678733032E-2"/>
          <c:y val="7.2131147540983681E-2"/>
          <c:w val="0.58521870286575928"/>
          <c:h val="0.78688524590163722"/>
        </c:manualLayout>
      </c:layout>
      <c:bar3DChart>
        <c:barDir val="col"/>
        <c:grouping val="clustered"/>
        <c:varyColors val="0"/>
        <c:ser>
          <c:idx val="0"/>
          <c:order val="0"/>
          <c:tx>
            <c:strRef>
              <c:f>Sheet1!$A$2</c:f>
              <c:strCache>
                <c:ptCount val="1"/>
                <c:pt idx="0">
                  <c:v>ИЖС</c:v>
                </c:pt>
              </c:strCache>
            </c:strRef>
          </c:tx>
          <c:spPr>
            <a:solidFill>
              <a:srgbClr val="9999FF"/>
            </a:solidFill>
            <a:ln w="12661">
              <a:solidFill>
                <a:srgbClr val="000000"/>
              </a:solidFill>
              <a:prstDash val="solid"/>
            </a:ln>
          </c:spPr>
          <c:invertIfNegative val="0"/>
          <c:cat>
            <c:numRef>
              <c:f>Sheet1!$B$1:$P$1</c:f>
              <c:numCache>
                <c:formatCode>\О\с\н\о\в\н\о\й</c:formatCode>
                <c:ptCount val="15"/>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numCache>
            </c:numRef>
          </c:cat>
          <c:val>
            <c:numRef>
              <c:f>Sheet1!$B$2:$P$2</c:f>
              <c:numCache>
                <c:formatCode>\О\с\н\о\в\н\о\й</c:formatCode>
                <c:ptCount val="15"/>
                <c:pt idx="0">
                  <c:v>1620.7</c:v>
                </c:pt>
                <c:pt idx="1">
                  <c:v>1862.9</c:v>
                </c:pt>
                <c:pt idx="2">
                  <c:v>2315.6999999999998</c:v>
                </c:pt>
                <c:pt idx="3">
                  <c:v>991.2</c:v>
                </c:pt>
                <c:pt idx="4">
                  <c:v>3892.4</c:v>
                </c:pt>
                <c:pt idx="5">
                  <c:v>3562.2</c:v>
                </c:pt>
                <c:pt idx="6">
                  <c:v>4144.6000000000004</c:v>
                </c:pt>
                <c:pt idx="7">
                  <c:v>3505.9</c:v>
                </c:pt>
                <c:pt idx="8">
                  <c:v>4485.2</c:v>
                </c:pt>
                <c:pt idx="9">
                  <c:v>3399.7</c:v>
                </c:pt>
                <c:pt idx="10">
                  <c:v>4658.2</c:v>
                </c:pt>
                <c:pt idx="11">
                  <c:v>4065.1</c:v>
                </c:pt>
                <c:pt idx="12">
                  <c:v>4778.8</c:v>
                </c:pt>
                <c:pt idx="13">
                  <c:v>5064.8</c:v>
                </c:pt>
                <c:pt idx="14">
                  <c:v>3080</c:v>
                </c:pt>
              </c:numCache>
            </c:numRef>
          </c:val>
          <c:extLst>
            <c:ext xmlns:c16="http://schemas.microsoft.com/office/drawing/2014/chart" uri="{C3380CC4-5D6E-409C-BE32-E72D297353CC}">
              <c16:uniqueId val="{00000000-7CEC-4111-A0E2-5EBF487A1493}"/>
            </c:ext>
          </c:extLst>
        </c:ser>
        <c:ser>
          <c:idx val="1"/>
          <c:order val="1"/>
          <c:tx>
            <c:strRef>
              <c:f>Sheet1!$A$3</c:f>
              <c:strCache>
                <c:ptCount val="1"/>
                <c:pt idx="0">
                  <c:v>Многоквартирное жилье</c:v>
                </c:pt>
              </c:strCache>
            </c:strRef>
          </c:tx>
          <c:spPr>
            <a:solidFill>
              <a:srgbClr val="993366"/>
            </a:solidFill>
            <a:ln w="12661">
              <a:solidFill>
                <a:srgbClr val="000000"/>
              </a:solidFill>
              <a:prstDash val="solid"/>
            </a:ln>
          </c:spPr>
          <c:invertIfNegative val="0"/>
          <c:cat>
            <c:numRef>
              <c:f>Sheet1!$B$1:$P$1</c:f>
              <c:numCache>
                <c:formatCode>\О\с\н\о\в\н\о\й</c:formatCode>
                <c:ptCount val="15"/>
                <c:pt idx="0">
                  <c:v>2003</c:v>
                </c:pt>
                <c:pt idx="1">
                  <c:v>2004</c:v>
                </c:pt>
                <c:pt idx="2">
                  <c:v>2005</c:v>
                </c:pt>
                <c:pt idx="3">
                  <c:v>2006</c:v>
                </c:pt>
                <c:pt idx="4">
                  <c:v>2007</c:v>
                </c:pt>
                <c:pt idx="5">
                  <c:v>2008</c:v>
                </c:pt>
                <c:pt idx="6">
                  <c:v>2009</c:v>
                </c:pt>
                <c:pt idx="7">
                  <c:v>2010</c:v>
                </c:pt>
                <c:pt idx="8">
                  <c:v>2011</c:v>
                </c:pt>
                <c:pt idx="9">
                  <c:v>2012</c:v>
                </c:pt>
                <c:pt idx="10">
                  <c:v>2013</c:v>
                </c:pt>
                <c:pt idx="11">
                  <c:v>2014</c:v>
                </c:pt>
                <c:pt idx="12">
                  <c:v>2015</c:v>
                </c:pt>
                <c:pt idx="13">
                  <c:v>2016</c:v>
                </c:pt>
                <c:pt idx="14">
                  <c:v>2017</c:v>
                </c:pt>
              </c:numCache>
            </c:numRef>
          </c:cat>
          <c:val>
            <c:numRef>
              <c:f>Sheet1!$B$3:$P$3</c:f>
              <c:numCache>
                <c:formatCode>\О\с\н\о\в\н\о\й</c:formatCode>
                <c:ptCount val="15"/>
                <c:pt idx="0">
                  <c:v>1909</c:v>
                </c:pt>
                <c:pt idx="1">
                  <c:v>357.7</c:v>
                </c:pt>
                <c:pt idx="2">
                  <c:v>1465.2</c:v>
                </c:pt>
                <c:pt idx="3">
                  <c:v>1935.8</c:v>
                </c:pt>
                <c:pt idx="4">
                  <c:v>0</c:v>
                </c:pt>
                <c:pt idx="5">
                  <c:v>587.1</c:v>
                </c:pt>
                <c:pt idx="6">
                  <c:v>587.1</c:v>
                </c:pt>
                <c:pt idx="7">
                  <c:v>1287.8</c:v>
                </c:pt>
                <c:pt idx="8">
                  <c:v>4058</c:v>
                </c:pt>
                <c:pt idx="9">
                  <c:v>6230.5</c:v>
                </c:pt>
                <c:pt idx="10">
                  <c:v>950.5</c:v>
                </c:pt>
                <c:pt idx="11">
                  <c:v>6952.1</c:v>
                </c:pt>
                <c:pt idx="12">
                  <c:v>8125.4</c:v>
                </c:pt>
                <c:pt idx="13">
                  <c:v>15643.7</c:v>
                </c:pt>
                <c:pt idx="14">
                  <c:v>25243</c:v>
                </c:pt>
              </c:numCache>
            </c:numRef>
          </c:val>
          <c:extLst>
            <c:ext xmlns:c16="http://schemas.microsoft.com/office/drawing/2014/chart" uri="{C3380CC4-5D6E-409C-BE32-E72D297353CC}">
              <c16:uniqueId val="{00000001-7CEC-4111-A0E2-5EBF487A1493}"/>
            </c:ext>
          </c:extLst>
        </c:ser>
        <c:dLbls>
          <c:showLegendKey val="0"/>
          <c:showVal val="0"/>
          <c:showCatName val="0"/>
          <c:showSerName val="0"/>
          <c:showPercent val="0"/>
          <c:showBubbleSize val="0"/>
        </c:dLbls>
        <c:gapWidth val="150"/>
        <c:gapDepth val="0"/>
        <c:shape val="box"/>
        <c:axId val="101255352"/>
        <c:axId val="1"/>
        <c:axId val="0"/>
      </c:bar3DChart>
      <c:catAx>
        <c:axId val="101255352"/>
        <c:scaling>
          <c:orientation val="minMax"/>
        </c:scaling>
        <c:delete val="0"/>
        <c:axPos val="b"/>
        <c:numFmt formatCode="\О\с\н\о\в\н\о\й" sourceLinked="1"/>
        <c:majorTickMark val="out"/>
        <c:minorTickMark val="none"/>
        <c:tickLblPos val="low"/>
        <c:spPr>
          <a:ln w="3166">
            <a:solidFill>
              <a:srgbClr val="000000"/>
            </a:solidFill>
            <a:prstDash val="solid"/>
          </a:ln>
        </c:spPr>
        <c:txPr>
          <a:bodyPr rot="0" vert="horz"/>
          <a:lstStyle/>
          <a:p>
            <a:pPr>
              <a:defRPr sz="1195"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2"/>
        <c:tickMarkSkip val="1"/>
        <c:noMultiLvlLbl val="0"/>
      </c:catAx>
      <c:valAx>
        <c:axId val="1"/>
        <c:scaling>
          <c:orientation val="minMax"/>
        </c:scaling>
        <c:delete val="0"/>
        <c:axPos val="l"/>
        <c:majorGridlines>
          <c:spPr>
            <a:ln w="3166">
              <a:solidFill>
                <a:srgbClr val="000000"/>
              </a:solidFill>
              <a:prstDash val="solid"/>
            </a:ln>
          </c:spPr>
        </c:majorGridlines>
        <c:numFmt formatCode="\О\с\н\о\в\н\о\й" sourceLinked="1"/>
        <c:majorTickMark val="out"/>
        <c:minorTickMark val="none"/>
        <c:tickLblPos val="nextTo"/>
        <c:spPr>
          <a:ln w="3166">
            <a:solidFill>
              <a:srgbClr val="000000"/>
            </a:solidFill>
            <a:prstDash val="solid"/>
          </a:ln>
        </c:spPr>
        <c:txPr>
          <a:bodyPr rot="0" vert="horz"/>
          <a:lstStyle/>
          <a:p>
            <a:pPr>
              <a:defRPr sz="1195" b="1" i="0" u="none" strike="noStrike" baseline="0">
                <a:solidFill>
                  <a:srgbClr val="000000"/>
                </a:solidFill>
                <a:latin typeface="Calibri"/>
                <a:ea typeface="Calibri"/>
                <a:cs typeface="Calibri"/>
              </a:defRPr>
            </a:pPr>
            <a:endParaRPr lang="ru-RU"/>
          </a:p>
        </c:txPr>
        <c:crossAx val="101255352"/>
        <c:crosses val="autoZero"/>
        <c:crossBetween val="between"/>
      </c:valAx>
      <c:spPr>
        <a:noFill/>
        <a:ln w="25398">
          <a:noFill/>
        </a:ln>
      </c:spPr>
    </c:plotArea>
    <c:legend>
      <c:legendPos val="r"/>
      <c:layout>
        <c:manualLayout>
          <c:xMode val="edge"/>
          <c:yMode val="edge"/>
          <c:wMode val="edge"/>
          <c:hMode val="edge"/>
          <c:x val="0.68778284711385362"/>
          <c:y val="0.41967213114754098"/>
          <c:w val="0.99396682827657135"/>
          <c:h val="0.58032786885245902"/>
        </c:manualLayout>
      </c:layout>
      <c:overlay val="0"/>
      <c:spPr>
        <a:noFill/>
        <a:ln w="3166">
          <a:solidFill>
            <a:srgbClr val="000000"/>
          </a:solidFill>
          <a:prstDash val="solid"/>
        </a:ln>
      </c:spPr>
      <c:txPr>
        <a:bodyPr/>
        <a:lstStyle/>
        <a:p>
          <a:pPr>
            <a:defRPr sz="1097"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195" b="1" i="0" u="none" strike="noStrike" baseline="0">
          <a:solidFill>
            <a:srgbClr val="000000"/>
          </a:solidFill>
          <a:latin typeface="Calibri"/>
          <a:ea typeface="Calibri"/>
          <a:cs typeface="Calibri"/>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20EAD2-00D1-476A-8239-E5FC99F423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42618</Words>
  <Characters>242926</Characters>
  <Application>Microsoft Office Word</Application>
  <DocSecurity>0</DocSecurity>
  <Lines>2024</Lines>
  <Paragraphs>569</Paragraphs>
  <ScaleCrop>false</ScaleCrop>
  <HeadingPairs>
    <vt:vector size="2" baseType="variant">
      <vt:variant>
        <vt:lpstr>Название</vt:lpstr>
      </vt:variant>
      <vt:variant>
        <vt:i4>1</vt:i4>
      </vt:variant>
    </vt:vector>
  </HeadingPairs>
  <TitlesOfParts>
    <vt:vector size="1" baseType="lpstr">
      <vt:lpstr>Отчет главы администрации муниципального образования Коношский муниципальный район о работе в 2009 году</vt:lpstr>
    </vt:vector>
  </TitlesOfParts>
  <LinksUpToDate>false</LinksUpToDate>
  <CharactersWithSpaces>284975</CharactersWithSpaces>
  <SharedDoc>false</SharedDoc>
  <HLinks>
    <vt:vector size="378" baseType="variant">
      <vt:variant>
        <vt:i4>1507347</vt:i4>
      </vt:variant>
      <vt:variant>
        <vt:i4>378</vt:i4>
      </vt:variant>
      <vt:variant>
        <vt:i4>0</vt:i4>
      </vt:variant>
      <vt:variant>
        <vt:i4>5</vt:i4>
      </vt:variant>
      <vt:variant>
        <vt:lpwstr>https://ru.wikipedia.org/wiki/%D0%97%D0%B2%D0%B5%D0%BD%D1%8F%D1%89%D0%B8%D0%B5_%D0%BA%D0%B5%D0%B4%D1%80%D1%8B_%D0%A0%D0%BE%D1%81%D1%81%D0%B8%D0%B8_(%D0%B4%D0%B2%D0%B8%D0%B6%D0%B5%D0%BD%D0%B8%D0%B5)</vt:lpwstr>
      </vt:variant>
      <vt:variant>
        <vt:lpwstr>cite_note-andr17-6</vt:lpwstr>
      </vt:variant>
      <vt:variant>
        <vt:i4>2686989</vt:i4>
      </vt:variant>
      <vt:variant>
        <vt:i4>368</vt:i4>
      </vt:variant>
      <vt:variant>
        <vt:i4>0</vt:i4>
      </vt:variant>
      <vt:variant>
        <vt:i4>5</vt:i4>
      </vt:variant>
      <vt:variant>
        <vt:lpwstr/>
      </vt:variant>
      <vt:variant>
        <vt:lpwstr>_Toc8823759</vt:lpwstr>
      </vt:variant>
      <vt:variant>
        <vt:i4>2686989</vt:i4>
      </vt:variant>
      <vt:variant>
        <vt:i4>362</vt:i4>
      </vt:variant>
      <vt:variant>
        <vt:i4>0</vt:i4>
      </vt:variant>
      <vt:variant>
        <vt:i4>5</vt:i4>
      </vt:variant>
      <vt:variant>
        <vt:lpwstr/>
      </vt:variant>
      <vt:variant>
        <vt:lpwstr>_Toc8823758</vt:lpwstr>
      </vt:variant>
      <vt:variant>
        <vt:i4>2686989</vt:i4>
      </vt:variant>
      <vt:variant>
        <vt:i4>356</vt:i4>
      </vt:variant>
      <vt:variant>
        <vt:i4>0</vt:i4>
      </vt:variant>
      <vt:variant>
        <vt:i4>5</vt:i4>
      </vt:variant>
      <vt:variant>
        <vt:lpwstr/>
      </vt:variant>
      <vt:variant>
        <vt:lpwstr>_Toc8823757</vt:lpwstr>
      </vt:variant>
      <vt:variant>
        <vt:i4>2686989</vt:i4>
      </vt:variant>
      <vt:variant>
        <vt:i4>350</vt:i4>
      </vt:variant>
      <vt:variant>
        <vt:i4>0</vt:i4>
      </vt:variant>
      <vt:variant>
        <vt:i4>5</vt:i4>
      </vt:variant>
      <vt:variant>
        <vt:lpwstr/>
      </vt:variant>
      <vt:variant>
        <vt:lpwstr>_Toc8823756</vt:lpwstr>
      </vt:variant>
      <vt:variant>
        <vt:i4>2686989</vt:i4>
      </vt:variant>
      <vt:variant>
        <vt:i4>344</vt:i4>
      </vt:variant>
      <vt:variant>
        <vt:i4>0</vt:i4>
      </vt:variant>
      <vt:variant>
        <vt:i4>5</vt:i4>
      </vt:variant>
      <vt:variant>
        <vt:lpwstr/>
      </vt:variant>
      <vt:variant>
        <vt:lpwstr>_Toc8823755</vt:lpwstr>
      </vt:variant>
      <vt:variant>
        <vt:i4>2686989</vt:i4>
      </vt:variant>
      <vt:variant>
        <vt:i4>338</vt:i4>
      </vt:variant>
      <vt:variant>
        <vt:i4>0</vt:i4>
      </vt:variant>
      <vt:variant>
        <vt:i4>5</vt:i4>
      </vt:variant>
      <vt:variant>
        <vt:lpwstr/>
      </vt:variant>
      <vt:variant>
        <vt:lpwstr>_Toc8823754</vt:lpwstr>
      </vt:variant>
      <vt:variant>
        <vt:i4>2686989</vt:i4>
      </vt:variant>
      <vt:variant>
        <vt:i4>332</vt:i4>
      </vt:variant>
      <vt:variant>
        <vt:i4>0</vt:i4>
      </vt:variant>
      <vt:variant>
        <vt:i4>5</vt:i4>
      </vt:variant>
      <vt:variant>
        <vt:lpwstr/>
      </vt:variant>
      <vt:variant>
        <vt:lpwstr>_Toc8823753</vt:lpwstr>
      </vt:variant>
      <vt:variant>
        <vt:i4>2686989</vt:i4>
      </vt:variant>
      <vt:variant>
        <vt:i4>326</vt:i4>
      </vt:variant>
      <vt:variant>
        <vt:i4>0</vt:i4>
      </vt:variant>
      <vt:variant>
        <vt:i4>5</vt:i4>
      </vt:variant>
      <vt:variant>
        <vt:lpwstr/>
      </vt:variant>
      <vt:variant>
        <vt:lpwstr>_Toc8823752</vt:lpwstr>
      </vt:variant>
      <vt:variant>
        <vt:i4>2686989</vt:i4>
      </vt:variant>
      <vt:variant>
        <vt:i4>320</vt:i4>
      </vt:variant>
      <vt:variant>
        <vt:i4>0</vt:i4>
      </vt:variant>
      <vt:variant>
        <vt:i4>5</vt:i4>
      </vt:variant>
      <vt:variant>
        <vt:lpwstr/>
      </vt:variant>
      <vt:variant>
        <vt:lpwstr>_Toc8823751</vt:lpwstr>
      </vt:variant>
      <vt:variant>
        <vt:i4>2686989</vt:i4>
      </vt:variant>
      <vt:variant>
        <vt:i4>314</vt:i4>
      </vt:variant>
      <vt:variant>
        <vt:i4>0</vt:i4>
      </vt:variant>
      <vt:variant>
        <vt:i4>5</vt:i4>
      </vt:variant>
      <vt:variant>
        <vt:lpwstr/>
      </vt:variant>
      <vt:variant>
        <vt:lpwstr>_Toc8823750</vt:lpwstr>
      </vt:variant>
      <vt:variant>
        <vt:i4>2621453</vt:i4>
      </vt:variant>
      <vt:variant>
        <vt:i4>308</vt:i4>
      </vt:variant>
      <vt:variant>
        <vt:i4>0</vt:i4>
      </vt:variant>
      <vt:variant>
        <vt:i4>5</vt:i4>
      </vt:variant>
      <vt:variant>
        <vt:lpwstr/>
      </vt:variant>
      <vt:variant>
        <vt:lpwstr>_Toc8823749</vt:lpwstr>
      </vt:variant>
      <vt:variant>
        <vt:i4>2621453</vt:i4>
      </vt:variant>
      <vt:variant>
        <vt:i4>302</vt:i4>
      </vt:variant>
      <vt:variant>
        <vt:i4>0</vt:i4>
      </vt:variant>
      <vt:variant>
        <vt:i4>5</vt:i4>
      </vt:variant>
      <vt:variant>
        <vt:lpwstr/>
      </vt:variant>
      <vt:variant>
        <vt:lpwstr>_Toc8823748</vt:lpwstr>
      </vt:variant>
      <vt:variant>
        <vt:i4>2621453</vt:i4>
      </vt:variant>
      <vt:variant>
        <vt:i4>296</vt:i4>
      </vt:variant>
      <vt:variant>
        <vt:i4>0</vt:i4>
      </vt:variant>
      <vt:variant>
        <vt:i4>5</vt:i4>
      </vt:variant>
      <vt:variant>
        <vt:lpwstr/>
      </vt:variant>
      <vt:variant>
        <vt:lpwstr>_Toc8823747</vt:lpwstr>
      </vt:variant>
      <vt:variant>
        <vt:i4>2621453</vt:i4>
      </vt:variant>
      <vt:variant>
        <vt:i4>290</vt:i4>
      </vt:variant>
      <vt:variant>
        <vt:i4>0</vt:i4>
      </vt:variant>
      <vt:variant>
        <vt:i4>5</vt:i4>
      </vt:variant>
      <vt:variant>
        <vt:lpwstr/>
      </vt:variant>
      <vt:variant>
        <vt:lpwstr>_Toc8823746</vt:lpwstr>
      </vt:variant>
      <vt:variant>
        <vt:i4>2621453</vt:i4>
      </vt:variant>
      <vt:variant>
        <vt:i4>284</vt:i4>
      </vt:variant>
      <vt:variant>
        <vt:i4>0</vt:i4>
      </vt:variant>
      <vt:variant>
        <vt:i4>5</vt:i4>
      </vt:variant>
      <vt:variant>
        <vt:lpwstr/>
      </vt:variant>
      <vt:variant>
        <vt:lpwstr>_Toc8823745</vt:lpwstr>
      </vt:variant>
      <vt:variant>
        <vt:i4>2621453</vt:i4>
      </vt:variant>
      <vt:variant>
        <vt:i4>278</vt:i4>
      </vt:variant>
      <vt:variant>
        <vt:i4>0</vt:i4>
      </vt:variant>
      <vt:variant>
        <vt:i4>5</vt:i4>
      </vt:variant>
      <vt:variant>
        <vt:lpwstr/>
      </vt:variant>
      <vt:variant>
        <vt:lpwstr>_Toc8823744</vt:lpwstr>
      </vt:variant>
      <vt:variant>
        <vt:i4>2621453</vt:i4>
      </vt:variant>
      <vt:variant>
        <vt:i4>272</vt:i4>
      </vt:variant>
      <vt:variant>
        <vt:i4>0</vt:i4>
      </vt:variant>
      <vt:variant>
        <vt:i4>5</vt:i4>
      </vt:variant>
      <vt:variant>
        <vt:lpwstr/>
      </vt:variant>
      <vt:variant>
        <vt:lpwstr>_Toc8823743</vt:lpwstr>
      </vt:variant>
      <vt:variant>
        <vt:i4>2621453</vt:i4>
      </vt:variant>
      <vt:variant>
        <vt:i4>266</vt:i4>
      </vt:variant>
      <vt:variant>
        <vt:i4>0</vt:i4>
      </vt:variant>
      <vt:variant>
        <vt:i4>5</vt:i4>
      </vt:variant>
      <vt:variant>
        <vt:lpwstr/>
      </vt:variant>
      <vt:variant>
        <vt:lpwstr>_Toc8823742</vt:lpwstr>
      </vt:variant>
      <vt:variant>
        <vt:i4>2621453</vt:i4>
      </vt:variant>
      <vt:variant>
        <vt:i4>260</vt:i4>
      </vt:variant>
      <vt:variant>
        <vt:i4>0</vt:i4>
      </vt:variant>
      <vt:variant>
        <vt:i4>5</vt:i4>
      </vt:variant>
      <vt:variant>
        <vt:lpwstr/>
      </vt:variant>
      <vt:variant>
        <vt:lpwstr>_Toc8823741</vt:lpwstr>
      </vt:variant>
      <vt:variant>
        <vt:i4>2621453</vt:i4>
      </vt:variant>
      <vt:variant>
        <vt:i4>254</vt:i4>
      </vt:variant>
      <vt:variant>
        <vt:i4>0</vt:i4>
      </vt:variant>
      <vt:variant>
        <vt:i4>5</vt:i4>
      </vt:variant>
      <vt:variant>
        <vt:lpwstr/>
      </vt:variant>
      <vt:variant>
        <vt:lpwstr>_Toc8823740</vt:lpwstr>
      </vt:variant>
      <vt:variant>
        <vt:i4>3080205</vt:i4>
      </vt:variant>
      <vt:variant>
        <vt:i4>248</vt:i4>
      </vt:variant>
      <vt:variant>
        <vt:i4>0</vt:i4>
      </vt:variant>
      <vt:variant>
        <vt:i4>5</vt:i4>
      </vt:variant>
      <vt:variant>
        <vt:lpwstr/>
      </vt:variant>
      <vt:variant>
        <vt:lpwstr>_Toc8823739</vt:lpwstr>
      </vt:variant>
      <vt:variant>
        <vt:i4>3080205</vt:i4>
      </vt:variant>
      <vt:variant>
        <vt:i4>242</vt:i4>
      </vt:variant>
      <vt:variant>
        <vt:i4>0</vt:i4>
      </vt:variant>
      <vt:variant>
        <vt:i4>5</vt:i4>
      </vt:variant>
      <vt:variant>
        <vt:lpwstr/>
      </vt:variant>
      <vt:variant>
        <vt:lpwstr>_Toc8823738</vt:lpwstr>
      </vt:variant>
      <vt:variant>
        <vt:i4>3080205</vt:i4>
      </vt:variant>
      <vt:variant>
        <vt:i4>236</vt:i4>
      </vt:variant>
      <vt:variant>
        <vt:i4>0</vt:i4>
      </vt:variant>
      <vt:variant>
        <vt:i4>5</vt:i4>
      </vt:variant>
      <vt:variant>
        <vt:lpwstr/>
      </vt:variant>
      <vt:variant>
        <vt:lpwstr>_Toc8823737</vt:lpwstr>
      </vt:variant>
      <vt:variant>
        <vt:i4>3080205</vt:i4>
      </vt:variant>
      <vt:variant>
        <vt:i4>230</vt:i4>
      </vt:variant>
      <vt:variant>
        <vt:i4>0</vt:i4>
      </vt:variant>
      <vt:variant>
        <vt:i4>5</vt:i4>
      </vt:variant>
      <vt:variant>
        <vt:lpwstr/>
      </vt:variant>
      <vt:variant>
        <vt:lpwstr>_Toc8823736</vt:lpwstr>
      </vt:variant>
      <vt:variant>
        <vt:i4>3080205</vt:i4>
      </vt:variant>
      <vt:variant>
        <vt:i4>224</vt:i4>
      </vt:variant>
      <vt:variant>
        <vt:i4>0</vt:i4>
      </vt:variant>
      <vt:variant>
        <vt:i4>5</vt:i4>
      </vt:variant>
      <vt:variant>
        <vt:lpwstr/>
      </vt:variant>
      <vt:variant>
        <vt:lpwstr>_Toc8823735</vt:lpwstr>
      </vt:variant>
      <vt:variant>
        <vt:i4>3080205</vt:i4>
      </vt:variant>
      <vt:variant>
        <vt:i4>218</vt:i4>
      </vt:variant>
      <vt:variant>
        <vt:i4>0</vt:i4>
      </vt:variant>
      <vt:variant>
        <vt:i4>5</vt:i4>
      </vt:variant>
      <vt:variant>
        <vt:lpwstr/>
      </vt:variant>
      <vt:variant>
        <vt:lpwstr>_Toc8823734</vt:lpwstr>
      </vt:variant>
      <vt:variant>
        <vt:i4>3080205</vt:i4>
      </vt:variant>
      <vt:variant>
        <vt:i4>212</vt:i4>
      </vt:variant>
      <vt:variant>
        <vt:i4>0</vt:i4>
      </vt:variant>
      <vt:variant>
        <vt:i4>5</vt:i4>
      </vt:variant>
      <vt:variant>
        <vt:lpwstr/>
      </vt:variant>
      <vt:variant>
        <vt:lpwstr>_Toc8823733</vt:lpwstr>
      </vt:variant>
      <vt:variant>
        <vt:i4>3080205</vt:i4>
      </vt:variant>
      <vt:variant>
        <vt:i4>206</vt:i4>
      </vt:variant>
      <vt:variant>
        <vt:i4>0</vt:i4>
      </vt:variant>
      <vt:variant>
        <vt:i4>5</vt:i4>
      </vt:variant>
      <vt:variant>
        <vt:lpwstr/>
      </vt:variant>
      <vt:variant>
        <vt:lpwstr>_Toc8823732</vt:lpwstr>
      </vt:variant>
      <vt:variant>
        <vt:i4>3080205</vt:i4>
      </vt:variant>
      <vt:variant>
        <vt:i4>200</vt:i4>
      </vt:variant>
      <vt:variant>
        <vt:i4>0</vt:i4>
      </vt:variant>
      <vt:variant>
        <vt:i4>5</vt:i4>
      </vt:variant>
      <vt:variant>
        <vt:lpwstr/>
      </vt:variant>
      <vt:variant>
        <vt:lpwstr>_Toc8823731</vt:lpwstr>
      </vt:variant>
      <vt:variant>
        <vt:i4>3080205</vt:i4>
      </vt:variant>
      <vt:variant>
        <vt:i4>194</vt:i4>
      </vt:variant>
      <vt:variant>
        <vt:i4>0</vt:i4>
      </vt:variant>
      <vt:variant>
        <vt:i4>5</vt:i4>
      </vt:variant>
      <vt:variant>
        <vt:lpwstr/>
      </vt:variant>
      <vt:variant>
        <vt:lpwstr>_Toc8823730</vt:lpwstr>
      </vt:variant>
      <vt:variant>
        <vt:i4>3014669</vt:i4>
      </vt:variant>
      <vt:variant>
        <vt:i4>188</vt:i4>
      </vt:variant>
      <vt:variant>
        <vt:i4>0</vt:i4>
      </vt:variant>
      <vt:variant>
        <vt:i4>5</vt:i4>
      </vt:variant>
      <vt:variant>
        <vt:lpwstr/>
      </vt:variant>
      <vt:variant>
        <vt:lpwstr>_Toc8823729</vt:lpwstr>
      </vt:variant>
      <vt:variant>
        <vt:i4>3014669</vt:i4>
      </vt:variant>
      <vt:variant>
        <vt:i4>182</vt:i4>
      </vt:variant>
      <vt:variant>
        <vt:i4>0</vt:i4>
      </vt:variant>
      <vt:variant>
        <vt:i4>5</vt:i4>
      </vt:variant>
      <vt:variant>
        <vt:lpwstr/>
      </vt:variant>
      <vt:variant>
        <vt:lpwstr>_Toc8823728</vt:lpwstr>
      </vt:variant>
      <vt:variant>
        <vt:i4>3014669</vt:i4>
      </vt:variant>
      <vt:variant>
        <vt:i4>176</vt:i4>
      </vt:variant>
      <vt:variant>
        <vt:i4>0</vt:i4>
      </vt:variant>
      <vt:variant>
        <vt:i4>5</vt:i4>
      </vt:variant>
      <vt:variant>
        <vt:lpwstr/>
      </vt:variant>
      <vt:variant>
        <vt:lpwstr>_Toc8823727</vt:lpwstr>
      </vt:variant>
      <vt:variant>
        <vt:i4>3014669</vt:i4>
      </vt:variant>
      <vt:variant>
        <vt:i4>170</vt:i4>
      </vt:variant>
      <vt:variant>
        <vt:i4>0</vt:i4>
      </vt:variant>
      <vt:variant>
        <vt:i4>5</vt:i4>
      </vt:variant>
      <vt:variant>
        <vt:lpwstr/>
      </vt:variant>
      <vt:variant>
        <vt:lpwstr>_Toc8823726</vt:lpwstr>
      </vt:variant>
      <vt:variant>
        <vt:i4>3014669</vt:i4>
      </vt:variant>
      <vt:variant>
        <vt:i4>164</vt:i4>
      </vt:variant>
      <vt:variant>
        <vt:i4>0</vt:i4>
      </vt:variant>
      <vt:variant>
        <vt:i4>5</vt:i4>
      </vt:variant>
      <vt:variant>
        <vt:lpwstr/>
      </vt:variant>
      <vt:variant>
        <vt:lpwstr>_Toc8823725</vt:lpwstr>
      </vt:variant>
      <vt:variant>
        <vt:i4>3014669</vt:i4>
      </vt:variant>
      <vt:variant>
        <vt:i4>158</vt:i4>
      </vt:variant>
      <vt:variant>
        <vt:i4>0</vt:i4>
      </vt:variant>
      <vt:variant>
        <vt:i4>5</vt:i4>
      </vt:variant>
      <vt:variant>
        <vt:lpwstr/>
      </vt:variant>
      <vt:variant>
        <vt:lpwstr>_Toc8823724</vt:lpwstr>
      </vt:variant>
      <vt:variant>
        <vt:i4>3014669</vt:i4>
      </vt:variant>
      <vt:variant>
        <vt:i4>152</vt:i4>
      </vt:variant>
      <vt:variant>
        <vt:i4>0</vt:i4>
      </vt:variant>
      <vt:variant>
        <vt:i4>5</vt:i4>
      </vt:variant>
      <vt:variant>
        <vt:lpwstr/>
      </vt:variant>
      <vt:variant>
        <vt:lpwstr>_Toc8823723</vt:lpwstr>
      </vt:variant>
      <vt:variant>
        <vt:i4>3014669</vt:i4>
      </vt:variant>
      <vt:variant>
        <vt:i4>146</vt:i4>
      </vt:variant>
      <vt:variant>
        <vt:i4>0</vt:i4>
      </vt:variant>
      <vt:variant>
        <vt:i4>5</vt:i4>
      </vt:variant>
      <vt:variant>
        <vt:lpwstr/>
      </vt:variant>
      <vt:variant>
        <vt:lpwstr>_Toc8823722</vt:lpwstr>
      </vt:variant>
      <vt:variant>
        <vt:i4>3014669</vt:i4>
      </vt:variant>
      <vt:variant>
        <vt:i4>140</vt:i4>
      </vt:variant>
      <vt:variant>
        <vt:i4>0</vt:i4>
      </vt:variant>
      <vt:variant>
        <vt:i4>5</vt:i4>
      </vt:variant>
      <vt:variant>
        <vt:lpwstr/>
      </vt:variant>
      <vt:variant>
        <vt:lpwstr>_Toc8823721</vt:lpwstr>
      </vt:variant>
      <vt:variant>
        <vt:i4>3014669</vt:i4>
      </vt:variant>
      <vt:variant>
        <vt:i4>134</vt:i4>
      </vt:variant>
      <vt:variant>
        <vt:i4>0</vt:i4>
      </vt:variant>
      <vt:variant>
        <vt:i4>5</vt:i4>
      </vt:variant>
      <vt:variant>
        <vt:lpwstr/>
      </vt:variant>
      <vt:variant>
        <vt:lpwstr>_Toc8823720</vt:lpwstr>
      </vt:variant>
      <vt:variant>
        <vt:i4>2949133</vt:i4>
      </vt:variant>
      <vt:variant>
        <vt:i4>128</vt:i4>
      </vt:variant>
      <vt:variant>
        <vt:i4>0</vt:i4>
      </vt:variant>
      <vt:variant>
        <vt:i4>5</vt:i4>
      </vt:variant>
      <vt:variant>
        <vt:lpwstr/>
      </vt:variant>
      <vt:variant>
        <vt:lpwstr>_Toc8823719</vt:lpwstr>
      </vt:variant>
      <vt:variant>
        <vt:i4>2949133</vt:i4>
      </vt:variant>
      <vt:variant>
        <vt:i4>122</vt:i4>
      </vt:variant>
      <vt:variant>
        <vt:i4>0</vt:i4>
      </vt:variant>
      <vt:variant>
        <vt:i4>5</vt:i4>
      </vt:variant>
      <vt:variant>
        <vt:lpwstr/>
      </vt:variant>
      <vt:variant>
        <vt:lpwstr>_Toc8823718</vt:lpwstr>
      </vt:variant>
      <vt:variant>
        <vt:i4>2949133</vt:i4>
      </vt:variant>
      <vt:variant>
        <vt:i4>116</vt:i4>
      </vt:variant>
      <vt:variant>
        <vt:i4>0</vt:i4>
      </vt:variant>
      <vt:variant>
        <vt:i4>5</vt:i4>
      </vt:variant>
      <vt:variant>
        <vt:lpwstr/>
      </vt:variant>
      <vt:variant>
        <vt:lpwstr>_Toc8823717</vt:lpwstr>
      </vt:variant>
      <vt:variant>
        <vt:i4>2949133</vt:i4>
      </vt:variant>
      <vt:variant>
        <vt:i4>110</vt:i4>
      </vt:variant>
      <vt:variant>
        <vt:i4>0</vt:i4>
      </vt:variant>
      <vt:variant>
        <vt:i4>5</vt:i4>
      </vt:variant>
      <vt:variant>
        <vt:lpwstr/>
      </vt:variant>
      <vt:variant>
        <vt:lpwstr>_Toc8823716</vt:lpwstr>
      </vt:variant>
      <vt:variant>
        <vt:i4>2949133</vt:i4>
      </vt:variant>
      <vt:variant>
        <vt:i4>104</vt:i4>
      </vt:variant>
      <vt:variant>
        <vt:i4>0</vt:i4>
      </vt:variant>
      <vt:variant>
        <vt:i4>5</vt:i4>
      </vt:variant>
      <vt:variant>
        <vt:lpwstr/>
      </vt:variant>
      <vt:variant>
        <vt:lpwstr>_Toc8823715</vt:lpwstr>
      </vt:variant>
      <vt:variant>
        <vt:i4>2949133</vt:i4>
      </vt:variant>
      <vt:variant>
        <vt:i4>98</vt:i4>
      </vt:variant>
      <vt:variant>
        <vt:i4>0</vt:i4>
      </vt:variant>
      <vt:variant>
        <vt:i4>5</vt:i4>
      </vt:variant>
      <vt:variant>
        <vt:lpwstr/>
      </vt:variant>
      <vt:variant>
        <vt:lpwstr>_Toc8823714</vt:lpwstr>
      </vt:variant>
      <vt:variant>
        <vt:i4>2949133</vt:i4>
      </vt:variant>
      <vt:variant>
        <vt:i4>92</vt:i4>
      </vt:variant>
      <vt:variant>
        <vt:i4>0</vt:i4>
      </vt:variant>
      <vt:variant>
        <vt:i4>5</vt:i4>
      </vt:variant>
      <vt:variant>
        <vt:lpwstr/>
      </vt:variant>
      <vt:variant>
        <vt:lpwstr>_Toc8823713</vt:lpwstr>
      </vt:variant>
      <vt:variant>
        <vt:i4>2949133</vt:i4>
      </vt:variant>
      <vt:variant>
        <vt:i4>86</vt:i4>
      </vt:variant>
      <vt:variant>
        <vt:i4>0</vt:i4>
      </vt:variant>
      <vt:variant>
        <vt:i4>5</vt:i4>
      </vt:variant>
      <vt:variant>
        <vt:lpwstr/>
      </vt:variant>
      <vt:variant>
        <vt:lpwstr>_Toc8823712</vt:lpwstr>
      </vt:variant>
      <vt:variant>
        <vt:i4>2949133</vt:i4>
      </vt:variant>
      <vt:variant>
        <vt:i4>80</vt:i4>
      </vt:variant>
      <vt:variant>
        <vt:i4>0</vt:i4>
      </vt:variant>
      <vt:variant>
        <vt:i4>5</vt:i4>
      </vt:variant>
      <vt:variant>
        <vt:lpwstr/>
      </vt:variant>
      <vt:variant>
        <vt:lpwstr>_Toc8823711</vt:lpwstr>
      </vt:variant>
      <vt:variant>
        <vt:i4>2949133</vt:i4>
      </vt:variant>
      <vt:variant>
        <vt:i4>74</vt:i4>
      </vt:variant>
      <vt:variant>
        <vt:i4>0</vt:i4>
      </vt:variant>
      <vt:variant>
        <vt:i4>5</vt:i4>
      </vt:variant>
      <vt:variant>
        <vt:lpwstr/>
      </vt:variant>
      <vt:variant>
        <vt:lpwstr>_Toc8823710</vt:lpwstr>
      </vt:variant>
      <vt:variant>
        <vt:i4>2883597</vt:i4>
      </vt:variant>
      <vt:variant>
        <vt:i4>68</vt:i4>
      </vt:variant>
      <vt:variant>
        <vt:i4>0</vt:i4>
      </vt:variant>
      <vt:variant>
        <vt:i4>5</vt:i4>
      </vt:variant>
      <vt:variant>
        <vt:lpwstr/>
      </vt:variant>
      <vt:variant>
        <vt:lpwstr>_Toc8823709</vt:lpwstr>
      </vt:variant>
      <vt:variant>
        <vt:i4>2883597</vt:i4>
      </vt:variant>
      <vt:variant>
        <vt:i4>62</vt:i4>
      </vt:variant>
      <vt:variant>
        <vt:i4>0</vt:i4>
      </vt:variant>
      <vt:variant>
        <vt:i4>5</vt:i4>
      </vt:variant>
      <vt:variant>
        <vt:lpwstr/>
      </vt:variant>
      <vt:variant>
        <vt:lpwstr>_Toc8823708</vt:lpwstr>
      </vt:variant>
      <vt:variant>
        <vt:i4>2883597</vt:i4>
      </vt:variant>
      <vt:variant>
        <vt:i4>56</vt:i4>
      </vt:variant>
      <vt:variant>
        <vt:i4>0</vt:i4>
      </vt:variant>
      <vt:variant>
        <vt:i4>5</vt:i4>
      </vt:variant>
      <vt:variant>
        <vt:lpwstr/>
      </vt:variant>
      <vt:variant>
        <vt:lpwstr>_Toc8823707</vt:lpwstr>
      </vt:variant>
      <vt:variant>
        <vt:i4>2883597</vt:i4>
      </vt:variant>
      <vt:variant>
        <vt:i4>50</vt:i4>
      </vt:variant>
      <vt:variant>
        <vt:i4>0</vt:i4>
      </vt:variant>
      <vt:variant>
        <vt:i4>5</vt:i4>
      </vt:variant>
      <vt:variant>
        <vt:lpwstr/>
      </vt:variant>
      <vt:variant>
        <vt:lpwstr>_Toc8823706</vt:lpwstr>
      </vt:variant>
      <vt:variant>
        <vt:i4>2883597</vt:i4>
      </vt:variant>
      <vt:variant>
        <vt:i4>44</vt:i4>
      </vt:variant>
      <vt:variant>
        <vt:i4>0</vt:i4>
      </vt:variant>
      <vt:variant>
        <vt:i4>5</vt:i4>
      </vt:variant>
      <vt:variant>
        <vt:lpwstr/>
      </vt:variant>
      <vt:variant>
        <vt:lpwstr>_Toc8823705</vt:lpwstr>
      </vt:variant>
      <vt:variant>
        <vt:i4>2883597</vt:i4>
      </vt:variant>
      <vt:variant>
        <vt:i4>38</vt:i4>
      </vt:variant>
      <vt:variant>
        <vt:i4>0</vt:i4>
      </vt:variant>
      <vt:variant>
        <vt:i4>5</vt:i4>
      </vt:variant>
      <vt:variant>
        <vt:lpwstr/>
      </vt:variant>
      <vt:variant>
        <vt:lpwstr>_Toc8823704</vt:lpwstr>
      </vt:variant>
      <vt:variant>
        <vt:i4>2883597</vt:i4>
      </vt:variant>
      <vt:variant>
        <vt:i4>32</vt:i4>
      </vt:variant>
      <vt:variant>
        <vt:i4>0</vt:i4>
      </vt:variant>
      <vt:variant>
        <vt:i4>5</vt:i4>
      </vt:variant>
      <vt:variant>
        <vt:lpwstr/>
      </vt:variant>
      <vt:variant>
        <vt:lpwstr>_Toc8823703</vt:lpwstr>
      </vt:variant>
      <vt:variant>
        <vt:i4>2883597</vt:i4>
      </vt:variant>
      <vt:variant>
        <vt:i4>26</vt:i4>
      </vt:variant>
      <vt:variant>
        <vt:i4>0</vt:i4>
      </vt:variant>
      <vt:variant>
        <vt:i4>5</vt:i4>
      </vt:variant>
      <vt:variant>
        <vt:lpwstr/>
      </vt:variant>
      <vt:variant>
        <vt:lpwstr>_Toc8823702</vt:lpwstr>
      </vt:variant>
      <vt:variant>
        <vt:i4>2883597</vt:i4>
      </vt:variant>
      <vt:variant>
        <vt:i4>20</vt:i4>
      </vt:variant>
      <vt:variant>
        <vt:i4>0</vt:i4>
      </vt:variant>
      <vt:variant>
        <vt:i4>5</vt:i4>
      </vt:variant>
      <vt:variant>
        <vt:lpwstr/>
      </vt:variant>
      <vt:variant>
        <vt:lpwstr>_Toc8823701</vt:lpwstr>
      </vt:variant>
      <vt:variant>
        <vt:i4>2883597</vt:i4>
      </vt:variant>
      <vt:variant>
        <vt:i4>14</vt:i4>
      </vt:variant>
      <vt:variant>
        <vt:i4>0</vt:i4>
      </vt:variant>
      <vt:variant>
        <vt:i4>5</vt:i4>
      </vt:variant>
      <vt:variant>
        <vt:lpwstr/>
      </vt:variant>
      <vt:variant>
        <vt:lpwstr>_Toc8823700</vt:lpwstr>
      </vt:variant>
      <vt:variant>
        <vt:i4>2424844</vt:i4>
      </vt:variant>
      <vt:variant>
        <vt:i4>8</vt:i4>
      </vt:variant>
      <vt:variant>
        <vt:i4>0</vt:i4>
      </vt:variant>
      <vt:variant>
        <vt:i4>5</vt:i4>
      </vt:variant>
      <vt:variant>
        <vt:lpwstr/>
      </vt:variant>
      <vt:variant>
        <vt:lpwstr>_Toc8823699</vt:lpwstr>
      </vt:variant>
      <vt:variant>
        <vt:i4>2424844</vt:i4>
      </vt:variant>
      <vt:variant>
        <vt:i4>2</vt:i4>
      </vt:variant>
      <vt:variant>
        <vt:i4>0</vt:i4>
      </vt:variant>
      <vt:variant>
        <vt:i4>5</vt:i4>
      </vt:variant>
      <vt:variant>
        <vt:lpwstr/>
      </vt:variant>
      <vt:variant>
        <vt:lpwstr>_Toc8823698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Отчет главы администрации муниципального образования Коношский муниципальный район о работе в 2009 году</dc:title>
  <dc:subject/>
  <dc:creator/>
  <cp:keywords/>
  <cp:lastModifiedBy/>
  <cp:revision>1</cp:revision>
  <cp:lastPrinted>2013-04-16T05:58:00Z</cp:lastPrinted>
  <dcterms:created xsi:type="dcterms:W3CDTF">2023-12-08T12:18:00Z</dcterms:created>
  <dcterms:modified xsi:type="dcterms:W3CDTF">2023-12-08T12:18:00Z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678054541</vt:i4>
  </property>
</Properties>
</file>