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509" w:rsidRPr="00DD3B71" w:rsidRDefault="007C1509" w:rsidP="007C150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01A82C8" wp14:editId="1417D93F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1509" w:rsidRPr="00DD3B71" w:rsidRDefault="007C1509" w:rsidP="007C1509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7C1509" w:rsidRPr="00DD3B71" w:rsidRDefault="007C1509" w:rsidP="007C1509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7C1509" w:rsidRPr="00DD3B71" w:rsidRDefault="007C1509" w:rsidP="007C1509">
      <w:pPr>
        <w:jc w:val="center"/>
        <w:rPr>
          <w:sz w:val="48"/>
          <w:szCs w:val="48"/>
        </w:rPr>
      </w:pPr>
    </w:p>
    <w:p w:rsidR="007C1509" w:rsidRPr="00DD3B71" w:rsidRDefault="007C1509" w:rsidP="007C1509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7C1509" w:rsidRPr="00DD3B71" w:rsidRDefault="007C1509" w:rsidP="007C1509">
      <w:pPr>
        <w:jc w:val="center"/>
        <w:rPr>
          <w:sz w:val="48"/>
          <w:szCs w:val="48"/>
        </w:rPr>
      </w:pPr>
    </w:p>
    <w:p w:rsidR="007C1509" w:rsidRPr="00DD3B71" w:rsidRDefault="007C1509" w:rsidP="007C1509">
      <w:pPr>
        <w:jc w:val="center"/>
        <w:rPr>
          <w:sz w:val="28"/>
          <w:szCs w:val="28"/>
        </w:rPr>
      </w:pPr>
      <w:proofErr w:type="gramStart"/>
      <w:r w:rsidRPr="00DD3B71">
        <w:rPr>
          <w:sz w:val="28"/>
          <w:szCs w:val="28"/>
        </w:rPr>
        <w:t>от</w:t>
      </w:r>
      <w:proofErr w:type="gramEnd"/>
      <w:r w:rsidRPr="00DD3B71">
        <w:rPr>
          <w:sz w:val="28"/>
          <w:szCs w:val="28"/>
        </w:rPr>
        <w:t xml:space="preserve"> </w:t>
      </w:r>
      <w:r>
        <w:rPr>
          <w:sz w:val="28"/>
          <w:szCs w:val="28"/>
        </w:rPr>
        <w:t>11 марта</w:t>
      </w:r>
      <w:r>
        <w:rPr>
          <w:sz w:val="28"/>
          <w:szCs w:val="28"/>
        </w:rPr>
        <w:t xml:space="preserve"> 2022 г. № </w:t>
      </w:r>
      <w:r>
        <w:rPr>
          <w:sz w:val="28"/>
          <w:szCs w:val="28"/>
        </w:rPr>
        <w:t>116</w:t>
      </w:r>
    </w:p>
    <w:p w:rsidR="007C1509" w:rsidRPr="00DD3B71" w:rsidRDefault="007C1509" w:rsidP="007C1509">
      <w:pPr>
        <w:jc w:val="center"/>
        <w:rPr>
          <w:sz w:val="48"/>
          <w:szCs w:val="48"/>
        </w:rPr>
      </w:pPr>
    </w:p>
    <w:p w:rsidR="007C1509" w:rsidRPr="00DD3B71" w:rsidRDefault="007C1509" w:rsidP="007C1509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7C1509" w:rsidRPr="00DD3B71" w:rsidRDefault="007C1509" w:rsidP="007C1509">
      <w:pPr>
        <w:jc w:val="center"/>
      </w:pPr>
    </w:p>
    <w:p w:rsidR="007C1509" w:rsidRDefault="007C1509" w:rsidP="007C1509">
      <w:pPr>
        <w:jc w:val="center"/>
      </w:pPr>
    </w:p>
    <w:p w:rsidR="007C1509" w:rsidRPr="007C1509" w:rsidRDefault="007C1509" w:rsidP="007C1509">
      <w:pPr>
        <w:jc w:val="center"/>
      </w:pPr>
    </w:p>
    <w:p w:rsidR="007C1509" w:rsidRPr="007C1509" w:rsidRDefault="007C1509" w:rsidP="007C1509">
      <w:pPr>
        <w:jc w:val="center"/>
        <w:rPr>
          <w:b/>
        </w:rPr>
      </w:pPr>
      <w:r w:rsidRPr="007C1509">
        <w:rPr>
          <w:b/>
        </w:rPr>
        <w:t xml:space="preserve">Об утверждении Порядка </w:t>
      </w:r>
    </w:p>
    <w:p w:rsidR="007C1509" w:rsidRPr="007C1509" w:rsidRDefault="007C1509" w:rsidP="007C1509">
      <w:pPr>
        <w:jc w:val="center"/>
        <w:rPr>
          <w:b/>
        </w:rPr>
      </w:pPr>
      <w:proofErr w:type="gramStart"/>
      <w:r w:rsidRPr="007C1509">
        <w:rPr>
          <w:b/>
        </w:rPr>
        <w:t>предоставления</w:t>
      </w:r>
      <w:proofErr w:type="gramEnd"/>
      <w:r w:rsidRPr="007C1509">
        <w:rPr>
          <w:b/>
        </w:rPr>
        <w:t xml:space="preserve"> и расходования субвенции из областного бюджета </w:t>
      </w:r>
    </w:p>
    <w:p w:rsidR="007C1509" w:rsidRPr="007C1509" w:rsidRDefault="007C1509" w:rsidP="007C1509">
      <w:pPr>
        <w:jc w:val="center"/>
        <w:rPr>
          <w:b/>
        </w:rPr>
      </w:pPr>
      <w:proofErr w:type="gramStart"/>
      <w:r w:rsidRPr="007C1509">
        <w:rPr>
          <w:b/>
        </w:rPr>
        <w:t>на</w:t>
      </w:r>
      <w:proofErr w:type="gramEnd"/>
      <w:r w:rsidRPr="007C1509">
        <w:rPr>
          <w:b/>
        </w:rPr>
        <w:t xml:space="preserve">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в 2022 году</w:t>
      </w:r>
    </w:p>
    <w:p w:rsidR="007C1509" w:rsidRPr="007C1509" w:rsidRDefault="007C1509" w:rsidP="007C1509">
      <w:pPr>
        <w:ind w:firstLine="567"/>
        <w:jc w:val="center"/>
      </w:pPr>
    </w:p>
    <w:p w:rsidR="007C1509" w:rsidRPr="007C1509" w:rsidRDefault="007C1509" w:rsidP="007C1509">
      <w:pPr>
        <w:ind w:firstLine="567"/>
        <w:jc w:val="center"/>
      </w:pPr>
    </w:p>
    <w:p w:rsidR="007C1509" w:rsidRPr="007C1509" w:rsidRDefault="007C1509" w:rsidP="007C1509">
      <w:pPr>
        <w:ind w:firstLine="709"/>
        <w:jc w:val="both"/>
      </w:pPr>
      <w:r w:rsidRPr="007C1509">
        <w:t>В соответствии с пунктом 8 статьи 47 Федерального закона от 29 декабря 2012 года № 273-ФЗ «Об образовании в Российской Федерации»</w:t>
      </w:r>
      <w:r>
        <w:t>, главой 7 областного закона от</w:t>
      </w:r>
      <w:r>
        <w:br/>
      </w:r>
      <w:r w:rsidRPr="007C1509">
        <w:t xml:space="preserve">02 июля 2013 года № 712-41-03 «Об образовании в Архангельской области», областным законом от 22 декабря 2021 года № 522-31-ОЗ «Об областном бюджете на 2022 год и на плановый период 2023 и 2024 годов», постановлением Правительства Архангельской области от 30 марта 2010 года № 79-пп «Об утверждении Порядка предоставления мер социальной поддержки педагогическим работникам государственных образовательных организаций Архангельской области и муниципальных образовательных организаций муниципальных образований Архангельской области, государственных организаций Архангельской области для детей-сирот и детей, оставшихся без попечения родителей, и государственных медицинских организаций Архангельской области в сельских населенных пунктах, рабочих поселках (поселках городского типа) Архангельской </w:t>
      </w:r>
      <w:r>
        <w:t>области»</w:t>
      </w:r>
      <w:r>
        <w:br/>
      </w:r>
      <w:r w:rsidRPr="007C1509">
        <w:t>(с изменениями и дополнениями),</w:t>
      </w:r>
      <w:r w:rsidRPr="007C1509">
        <w:rPr>
          <w:color w:val="FF0000"/>
        </w:rPr>
        <w:t xml:space="preserve"> </w:t>
      </w:r>
      <w:r w:rsidRPr="007C1509">
        <w:t>администр</w:t>
      </w:r>
      <w:r>
        <w:t>ация муниципального образования</w:t>
      </w:r>
      <w:r>
        <w:br/>
      </w:r>
      <w:r w:rsidRPr="007C1509">
        <w:rPr>
          <w:b/>
        </w:rPr>
        <w:t>п о с т а н о в л я е т</w:t>
      </w:r>
      <w:r w:rsidRPr="007C1509">
        <w:t>:</w:t>
      </w:r>
    </w:p>
    <w:p w:rsidR="007C1509" w:rsidRPr="007C1509" w:rsidRDefault="007C1509" w:rsidP="007C1509">
      <w:pPr>
        <w:numPr>
          <w:ilvl w:val="0"/>
          <w:numId w:val="1"/>
        </w:numPr>
        <w:ind w:left="0" w:firstLine="709"/>
        <w:jc w:val="both"/>
      </w:pPr>
      <w:r w:rsidRPr="007C1509">
        <w:t>Утвердить прилагаемый Порядок предоставления и расходования субвенции из областного бюджета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в 2022 году.</w:t>
      </w:r>
    </w:p>
    <w:p w:rsidR="007C1509" w:rsidRPr="007C1509" w:rsidRDefault="007C1509" w:rsidP="007C1509">
      <w:pPr>
        <w:numPr>
          <w:ilvl w:val="0"/>
          <w:numId w:val="1"/>
        </w:numPr>
        <w:ind w:left="0" w:firstLine="709"/>
        <w:jc w:val="both"/>
        <w:rPr>
          <w:rStyle w:val="FontStyle11"/>
          <w:b w:val="0"/>
          <w:bCs w:val="0"/>
        </w:rPr>
      </w:pPr>
      <w:r w:rsidRPr="007C1509">
        <w:rPr>
          <w:rStyle w:val="FontStyle11"/>
          <w:b w:val="0"/>
        </w:rPr>
        <w:t xml:space="preserve">Контроль за исполнением настоящего постановления возложить на заместителя Главы по социальным вопросам администрации муниципального образования «Коношский муниципальный район» Захарова </w:t>
      </w:r>
      <w:proofErr w:type="spellStart"/>
      <w:r w:rsidRPr="007C1509">
        <w:rPr>
          <w:rStyle w:val="FontStyle11"/>
          <w:b w:val="0"/>
        </w:rPr>
        <w:t>С.А.</w:t>
      </w:r>
      <w:proofErr w:type="spellEnd"/>
    </w:p>
    <w:p w:rsidR="007C1509" w:rsidRPr="007C1509" w:rsidRDefault="007C1509" w:rsidP="007C1509">
      <w:pPr>
        <w:numPr>
          <w:ilvl w:val="0"/>
          <w:numId w:val="1"/>
        </w:numPr>
        <w:ind w:left="0" w:firstLine="709"/>
        <w:jc w:val="both"/>
      </w:pPr>
      <w:r w:rsidRPr="007C1509">
        <w:t>Настоящее постановление вступает в силу со дня его подписания и распространяется на правоотношения, возникшие с 01 января 2022 года.</w:t>
      </w:r>
    </w:p>
    <w:p w:rsidR="007C1509" w:rsidRDefault="007C1509" w:rsidP="007C1509">
      <w:pPr>
        <w:rPr>
          <w:b/>
        </w:rPr>
      </w:pPr>
    </w:p>
    <w:p w:rsidR="007C1509" w:rsidRDefault="007C1509" w:rsidP="007C1509">
      <w:pPr>
        <w:rPr>
          <w:b/>
        </w:rPr>
      </w:pPr>
    </w:p>
    <w:p w:rsidR="007C1509" w:rsidRPr="007C1509" w:rsidRDefault="007C1509" w:rsidP="007C1509">
      <w:pPr>
        <w:rPr>
          <w:b/>
        </w:rPr>
      </w:pPr>
      <w:bookmarkStart w:id="0" w:name="_GoBack"/>
      <w:bookmarkEnd w:id="0"/>
    </w:p>
    <w:p w:rsidR="007C1509" w:rsidRPr="007C1509" w:rsidRDefault="007C1509" w:rsidP="007C1509">
      <w:pPr>
        <w:rPr>
          <w:b/>
        </w:rPr>
      </w:pPr>
      <w:proofErr w:type="spellStart"/>
      <w:r w:rsidRPr="007C1509">
        <w:rPr>
          <w:b/>
        </w:rPr>
        <w:t>Врио</w:t>
      </w:r>
      <w:proofErr w:type="spellEnd"/>
      <w:r w:rsidRPr="007C1509">
        <w:rPr>
          <w:b/>
        </w:rPr>
        <w:t xml:space="preserve"> Главы</w:t>
      </w:r>
    </w:p>
    <w:p w:rsidR="00AF1EA7" w:rsidRPr="007C1509" w:rsidRDefault="007C1509" w:rsidP="007C1509">
      <w:proofErr w:type="gramStart"/>
      <w:r w:rsidRPr="007C1509">
        <w:rPr>
          <w:b/>
        </w:rPr>
        <w:t>муниципального</w:t>
      </w:r>
      <w:proofErr w:type="gramEnd"/>
      <w:r w:rsidRPr="007C1509">
        <w:rPr>
          <w:b/>
        </w:rPr>
        <w:t xml:space="preserve"> образования</w:t>
      </w:r>
      <w:r w:rsidRPr="007C1509">
        <w:rPr>
          <w:b/>
        </w:rPr>
        <w:tab/>
      </w:r>
      <w:r w:rsidRPr="007C1509">
        <w:rPr>
          <w:b/>
        </w:rPr>
        <w:tab/>
      </w:r>
      <w:r>
        <w:rPr>
          <w:b/>
        </w:rPr>
        <w:t xml:space="preserve">                                                          </w:t>
      </w:r>
      <w:r w:rsidRPr="007C1509">
        <w:rPr>
          <w:b/>
        </w:rPr>
        <w:t>С.С. Едемский</w:t>
      </w:r>
    </w:p>
    <w:sectPr w:rsidR="00AF1EA7" w:rsidRPr="007C1509" w:rsidSect="007C15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12172D"/>
    <w:multiLevelType w:val="hybridMultilevel"/>
    <w:tmpl w:val="2222E058"/>
    <w:lvl w:ilvl="0" w:tplc="BFC0AC1C">
      <w:start w:val="1"/>
      <w:numFmt w:val="decimal"/>
      <w:lvlText w:val="%1."/>
      <w:lvlJc w:val="left"/>
      <w:pPr>
        <w:ind w:left="1602" w:hanging="103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C16"/>
    <w:rsid w:val="007C1509"/>
    <w:rsid w:val="00AF1EA7"/>
    <w:rsid w:val="00B0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C56AC-CA44-4E44-95BF-B2B48C4B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7C1509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C15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15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2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2022-03-24T08:56:00Z</cp:lastPrinted>
  <dcterms:created xsi:type="dcterms:W3CDTF">2022-03-24T08:51:00Z</dcterms:created>
  <dcterms:modified xsi:type="dcterms:W3CDTF">2022-03-24T08:56:00Z</dcterms:modified>
</cp:coreProperties>
</file>