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A287C0F" wp14:editId="0CC34F4A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«КОНОШСКИЙ МУНИЦИПАЛЬНЫЙ РАЙОН»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856E0">
        <w:rPr>
          <w:b/>
          <w:sz w:val="28"/>
          <w:szCs w:val="28"/>
          <w:lang w:eastAsia="ru-RU"/>
        </w:rPr>
        <w:t>П О С Т А Н О В Л Е Н И Е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proofErr w:type="gramStart"/>
      <w:r w:rsidRPr="003856E0">
        <w:rPr>
          <w:sz w:val="28"/>
          <w:szCs w:val="28"/>
          <w:lang w:eastAsia="ru-RU"/>
        </w:rPr>
        <w:t>от</w:t>
      </w:r>
      <w:proofErr w:type="gramEnd"/>
      <w:r w:rsidRPr="003856E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25 ноября 2022 г. № 848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40"/>
          <w:szCs w:val="4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  <w:r w:rsidRPr="003856E0">
        <w:rPr>
          <w:sz w:val="20"/>
          <w:szCs w:val="20"/>
          <w:lang w:eastAsia="ru-RU"/>
        </w:rPr>
        <w:t>пос. Коноша Архангельской области</w:t>
      </w: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jc w:val="center"/>
        <w:rPr>
          <w:sz w:val="20"/>
          <w:szCs w:val="20"/>
          <w:lang w:eastAsia="ru-RU"/>
        </w:rPr>
      </w:pPr>
    </w:p>
    <w:p w:rsidR="003856E0" w:rsidRPr="003856E0" w:rsidRDefault="003856E0" w:rsidP="003856E0">
      <w:pPr>
        <w:widowControl/>
        <w:autoSpaceDE/>
        <w:autoSpaceDN/>
        <w:ind w:left="4678"/>
        <w:rPr>
          <w:bCs/>
          <w:sz w:val="20"/>
          <w:szCs w:val="20"/>
          <w:lang w:eastAsia="ru-RU"/>
        </w:rPr>
      </w:pPr>
    </w:p>
    <w:p w:rsidR="003856E0" w:rsidRPr="003856E0" w:rsidRDefault="000163FD" w:rsidP="003856E0">
      <w:pPr>
        <w:jc w:val="center"/>
        <w:rPr>
          <w:b/>
          <w:sz w:val="26"/>
          <w:szCs w:val="26"/>
        </w:rPr>
      </w:pPr>
      <w:r w:rsidRPr="003856E0">
        <w:rPr>
          <w:b/>
          <w:sz w:val="26"/>
          <w:szCs w:val="26"/>
        </w:rPr>
        <w:t>О</w:t>
      </w:r>
      <w:r w:rsidR="003856E0" w:rsidRPr="003856E0">
        <w:rPr>
          <w:b/>
          <w:sz w:val="26"/>
          <w:szCs w:val="26"/>
        </w:rPr>
        <w:t>б утверждении Порядка предоставления и расходования</w:t>
      </w:r>
    </w:p>
    <w:p w:rsidR="003856E0" w:rsidRPr="003856E0" w:rsidRDefault="000163FD" w:rsidP="003856E0">
      <w:pPr>
        <w:jc w:val="center"/>
        <w:rPr>
          <w:b/>
          <w:sz w:val="26"/>
          <w:szCs w:val="26"/>
        </w:rPr>
      </w:pPr>
      <w:proofErr w:type="gramStart"/>
      <w:r w:rsidRPr="003856E0">
        <w:rPr>
          <w:b/>
          <w:sz w:val="26"/>
          <w:szCs w:val="26"/>
        </w:rPr>
        <w:t>ср</w:t>
      </w:r>
      <w:r w:rsidR="001F12BC" w:rsidRPr="003856E0">
        <w:rPr>
          <w:b/>
          <w:sz w:val="26"/>
          <w:szCs w:val="26"/>
        </w:rPr>
        <w:t>едств</w:t>
      </w:r>
      <w:proofErr w:type="gramEnd"/>
      <w:r w:rsidR="001F12BC" w:rsidRPr="003856E0">
        <w:rPr>
          <w:b/>
          <w:sz w:val="26"/>
          <w:szCs w:val="26"/>
        </w:rPr>
        <w:t xml:space="preserve"> субсидии из </w:t>
      </w:r>
      <w:r w:rsidRPr="003856E0">
        <w:rPr>
          <w:b/>
          <w:sz w:val="26"/>
          <w:szCs w:val="26"/>
        </w:rPr>
        <w:t>областного бюджета на реали</w:t>
      </w:r>
      <w:r w:rsidR="003856E0" w:rsidRPr="003856E0">
        <w:rPr>
          <w:b/>
          <w:sz w:val="26"/>
          <w:szCs w:val="26"/>
        </w:rPr>
        <w:t>зацию мероприятий</w:t>
      </w:r>
    </w:p>
    <w:p w:rsidR="003856E0" w:rsidRPr="003856E0" w:rsidRDefault="001F12BC" w:rsidP="003856E0">
      <w:pPr>
        <w:jc w:val="center"/>
        <w:rPr>
          <w:b/>
          <w:sz w:val="26"/>
          <w:szCs w:val="26"/>
        </w:rPr>
      </w:pPr>
      <w:proofErr w:type="gramStart"/>
      <w:r w:rsidRPr="003856E0">
        <w:rPr>
          <w:b/>
          <w:sz w:val="26"/>
          <w:szCs w:val="26"/>
        </w:rPr>
        <w:t>в</w:t>
      </w:r>
      <w:proofErr w:type="gramEnd"/>
      <w:r w:rsidRPr="003856E0">
        <w:rPr>
          <w:b/>
          <w:sz w:val="26"/>
          <w:szCs w:val="26"/>
        </w:rPr>
        <w:t xml:space="preserve"> сфере обращения с отхо</w:t>
      </w:r>
      <w:r w:rsidR="003856E0" w:rsidRPr="003856E0">
        <w:rPr>
          <w:b/>
          <w:sz w:val="26"/>
          <w:szCs w:val="26"/>
        </w:rPr>
        <w:t>дами производства и потребления,</w:t>
      </w:r>
    </w:p>
    <w:p w:rsidR="000163FD" w:rsidRPr="003856E0" w:rsidRDefault="001F12BC" w:rsidP="003856E0">
      <w:pPr>
        <w:jc w:val="center"/>
        <w:rPr>
          <w:b/>
          <w:sz w:val="26"/>
          <w:szCs w:val="26"/>
        </w:rPr>
      </w:pPr>
      <w:proofErr w:type="gramStart"/>
      <w:r w:rsidRPr="003856E0">
        <w:rPr>
          <w:b/>
          <w:sz w:val="26"/>
          <w:szCs w:val="26"/>
        </w:rPr>
        <w:t>в</w:t>
      </w:r>
      <w:proofErr w:type="gramEnd"/>
      <w:r w:rsidRPr="003856E0">
        <w:rPr>
          <w:b/>
          <w:sz w:val="26"/>
          <w:szCs w:val="26"/>
        </w:rPr>
        <w:t xml:space="preserve"> том числе  с твердыми коммунальными отходами </w:t>
      </w:r>
      <w:r w:rsidR="000163FD" w:rsidRPr="003856E0">
        <w:rPr>
          <w:b/>
          <w:sz w:val="26"/>
          <w:szCs w:val="26"/>
        </w:rPr>
        <w:t>в 2022 году</w:t>
      </w:r>
    </w:p>
    <w:p w:rsidR="000163FD" w:rsidRPr="003856E0" w:rsidRDefault="000163FD" w:rsidP="003856E0">
      <w:pPr>
        <w:ind w:left="4678"/>
        <w:jc w:val="both"/>
        <w:rPr>
          <w:sz w:val="26"/>
          <w:szCs w:val="26"/>
        </w:rPr>
      </w:pPr>
    </w:p>
    <w:p w:rsidR="003856E0" w:rsidRPr="003856E0" w:rsidRDefault="003856E0" w:rsidP="003856E0">
      <w:pPr>
        <w:ind w:left="4678"/>
        <w:jc w:val="both"/>
        <w:rPr>
          <w:sz w:val="26"/>
          <w:szCs w:val="26"/>
        </w:rPr>
      </w:pPr>
    </w:p>
    <w:p w:rsidR="000163FD" w:rsidRPr="003856E0" w:rsidRDefault="003856E0" w:rsidP="003856E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7633C1" w:rsidRPr="003856E0">
        <w:rPr>
          <w:sz w:val="26"/>
          <w:szCs w:val="26"/>
        </w:rPr>
        <w:t>об</w:t>
      </w:r>
      <w:r w:rsidR="00CD0C56">
        <w:rPr>
          <w:sz w:val="26"/>
          <w:szCs w:val="26"/>
        </w:rPr>
        <w:t xml:space="preserve">ластным законом от 22 декабря </w:t>
      </w:r>
      <w:r>
        <w:rPr>
          <w:sz w:val="26"/>
          <w:szCs w:val="26"/>
        </w:rPr>
        <w:t xml:space="preserve">2021 </w:t>
      </w:r>
      <w:r w:rsidR="00CD0C56">
        <w:rPr>
          <w:sz w:val="26"/>
          <w:szCs w:val="26"/>
        </w:rPr>
        <w:t xml:space="preserve">года </w:t>
      </w:r>
      <w:r>
        <w:rPr>
          <w:sz w:val="26"/>
          <w:szCs w:val="26"/>
        </w:rPr>
        <w:t>№ 522-31-ОЗ «</w:t>
      </w:r>
      <w:r w:rsidR="007633C1" w:rsidRPr="003856E0">
        <w:rPr>
          <w:sz w:val="26"/>
          <w:szCs w:val="26"/>
        </w:rPr>
        <w:t>Об областном бюджете на 2022 год и на плановый период 2023 и 2024 годов»</w:t>
      </w:r>
      <w:r w:rsidR="000163FD" w:rsidRPr="003856E0">
        <w:rPr>
          <w:sz w:val="26"/>
          <w:szCs w:val="26"/>
        </w:rPr>
        <w:t>,</w:t>
      </w:r>
      <w:r w:rsidR="007633C1" w:rsidRPr="003856E0">
        <w:rPr>
          <w:sz w:val="26"/>
          <w:szCs w:val="26"/>
        </w:rPr>
        <w:t xml:space="preserve"> постановлением Правительства Архангельской области</w:t>
      </w:r>
      <w:r w:rsidR="000163FD" w:rsidRPr="003856E0">
        <w:rPr>
          <w:sz w:val="26"/>
          <w:szCs w:val="26"/>
        </w:rPr>
        <w:t xml:space="preserve"> </w:t>
      </w:r>
      <w:r w:rsidR="00CD0C56">
        <w:rPr>
          <w:sz w:val="26"/>
          <w:szCs w:val="26"/>
        </w:rPr>
        <w:t xml:space="preserve">от 14 июня </w:t>
      </w:r>
      <w:r>
        <w:rPr>
          <w:sz w:val="26"/>
          <w:szCs w:val="26"/>
        </w:rPr>
        <w:t>2022</w:t>
      </w:r>
      <w:r w:rsidR="001F12BC" w:rsidRPr="003856E0">
        <w:rPr>
          <w:sz w:val="26"/>
          <w:szCs w:val="26"/>
        </w:rPr>
        <w:t xml:space="preserve"> </w:t>
      </w:r>
      <w:r w:rsidR="00CD0C56">
        <w:rPr>
          <w:sz w:val="26"/>
          <w:szCs w:val="26"/>
        </w:rPr>
        <w:t xml:space="preserve">года            </w:t>
      </w:r>
      <w:r w:rsidR="001F12BC" w:rsidRPr="003856E0">
        <w:rPr>
          <w:sz w:val="26"/>
          <w:szCs w:val="26"/>
        </w:rPr>
        <w:t>№ 411</w:t>
      </w:r>
      <w:r w:rsidR="007633C1" w:rsidRPr="003856E0">
        <w:rPr>
          <w:sz w:val="26"/>
          <w:szCs w:val="26"/>
        </w:rPr>
        <w:t>-пп</w:t>
      </w:r>
      <w:r w:rsidR="001F12BC" w:rsidRPr="003856E0">
        <w:rPr>
          <w:sz w:val="26"/>
          <w:szCs w:val="26"/>
        </w:rPr>
        <w:t xml:space="preserve"> «Об утве</w:t>
      </w:r>
      <w:r>
        <w:rPr>
          <w:sz w:val="26"/>
          <w:szCs w:val="26"/>
        </w:rPr>
        <w:t xml:space="preserve">рждении распределения субсидий </w:t>
      </w:r>
      <w:r w:rsidR="001F12BC" w:rsidRPr="003856E0">
        <w:rPr>
          <w:sz w:val="26"/>
          <w:szCs w:val="26"/>
        </w:rPr>
        <w:t>из областного бюджета бюджетам муниципальных районов, муниципальных округов и городских округов, городских п</w:t>
      </w:r>
      <w:r>
        <w:rPr>
          <w:sz w:val="26"/>
          <w:szCs w:val="26"/>
        </w:rPr>
        <w:t xml:space="preserve">оселений Архангельской области </w:t>
      </w:r>
      <w:r w:rsidR="001F12BC" w:rsidRPr="003856E0">
        <w:rPr>
          <w:sz w:val="26"/>
          <w:szCs w:val="26"/>
        </w:rPr>
        <w:t>на реализацию мероприятий в сфере обращения с отходами производства и потребления, в том числе с твердыми коммунальными отходами, в 2022 году»</w:t>
      </w:r>
      <w:r w:rsidR="007633C1" w:rsidRPr="003856E0">
        <w:rPr>
          <w:sz w:val="26"/>
          <w:szCs w:val="26"/>
        </w:rPr>
        <w:t xml:space="preserve">, </w:t>
      </w:r>
      <w:r w:rsidR="000163FD" w:rsidRPr="003856E0">
        <w:rPr>
          <w:sz w:val="26"/>
          <w:szCs w:val="26"/>
        </w:rPr>
        <w:t>администр</w:t>
      </w:r>
      <w:r>
        <w:rPr>
          <w:sz w:val="26"/>
          <w:szCs w:val="26"/>
        </w:rPr>
        <w:t>ация муниципального образования</w:t>
      </w:r>
      <w:r w:rsidR="000163FD" w:rsidRPr="003856E0">
        <w:rPr>
          <w:sz w:val="26"/>
          <w:szCs w:val="26"/>
        </w:rPr>
        <w:t>,</w:t>
      </w:r>
      <w:r w:rsidR="00CD0C56">
        <w:rPr>
          <w:sz w:val="26"/>
          <w:szCs w:val="26"/>
        </w:rPr>
        <w:t xml:space="preserve"> </w:t>
      </w:r>
      <w:bookmarkStart w:id="0" w:name="_GoBack"/>
      <w:bookmarkEnd w:id="0"/>
      <w:r w:rsidR="000163FD" w:rsidRPr="003856E0">
        <w:rPr>
          <w:b/>
          <w:bCs/>
          <w:sz w:val="26"/>
          <w:szCs w:val="26"/>
        </w:rPr>
        <w:t>п о с т а н о в л я е т:</w:t>
      </w:r>
    </w:p>
    <w:p w:rsid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>1.</w:t>
      </w:r>
      <w:r w:rsidR="003856E0">
        <w:rPr>
          <w:sz w:val="26"/>
          <w:szCs w:val="26"/>
        </w:rPr>
        <w:t xml:space="preserve"> </w:t>
      </w:r>
      <w:r w:rsidRPr="003856E0">
        <w:rPr>
          <w:sz w:val="26"/>
          <w:szCs w:val="26"/>
        </w:rPr>
        <w:t xml:space="preserve">Утвердить прилагаемый Порядок, </w:t>
      </w:r>
      <w:r w:rsidR="003856E0">
        <w:rPr>
          <w:sz w:val="26"/>
          <w:szCs w:val="26"/>
        </w:rPr>
        <w:t xml:space="preserve">предоставления и расходования средств субсидии из </w:t>
      </w:r>
      <w:r w:rsidR="001F12BC" w:rsidRPr="003856E0">
        <w:rPr>
          <w:sz w:val="26"/>
          <w:szCs w:val="26"/>
        </w:rPr>
        <w:t>областного бюд</w:t>
      </w:r>
      <w:r w:rsidR="003856E0">
        <w:rPr>
          <w:sz w:val="26"/>
          <w:szCs w:val="26"/>
        </w:rPr>
        <w:t xml:space="preserve">жета на реализацию мероприятий </w:t>
      </w:r>
      <w:r w:rsidR="001F12BC" w:rsidRPr="003856E0">
        <w:rPr>
          <w:sz w:val="26"/>
          <w:szCs w:val="26"/>
        </w:rPr>
        <w:t>в сфере обращения с отхо</w:t>
      </w:r>
      <w:r w:rsidR="003856E0">
        <w:rPr>
          <w:sz w:val="26"/>
          <w:szCs w:val="26"/>
        </w:rPr>
        <w:t>дами производства и потребления</w:t>
      </w:r>
      <w:r w:rsidR="001F12BC" w:rsidRPr="003856E0">
        <w:rPr>
          <w:sz w:val="26"/>
          <w:szCs w:val="26"/>
        </w:rPr>
        <w:t>,</w:t>
      </w:r>
      <w:r w:rsidR="003856E0">
        <w:rPr>
          <w:sz w:val="26"/>
          <w:szCs w:val="26"/>
        </w:rPr>
        <w:t xml:space="preserve"> в том числе </w:t>
      </w:r>
      <w:r w:rsidR="001F12BC" w:rsidRPr="003856E0">
        <w:rPr>
          <w:sz w:val="26"/>
          <w:szCs w:val="26"/>
        </w:rPr>
        <w:t>с твердыми коммунальными отходами в 2022 году.</w:t>
      </w:r>
    </w:p>
    <w:p w:rsidR="000163FD" w:rsidRP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>2.</w:t>
      </w:r>
      <w:r w:rsidR="003856E0">
        <w:rPr>
          <w:sz w:val="26"/>
          <w:szCs w:val="26"/>
        </w:rPr>
        <w:t xml:space="preserve"> </w:t>
      </w:r>
      <w:r w:rsidRPr="003856E0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0163FD" w:rsidRPr="003856E0" w:rsidRDefault="000163FD" w:rsidP="003856E0">
      <w:pPr>
        <w:ind w:firstLine="708"/>
        <w:jc w:val="both"/>
        <w:rPr>
          <w:sz w:val="26"/>
          <w:szCs w:val="26"/>
        </w:rPr>
      </w:pPr>
      <w:r w:rsidRPr="003856E0">
        <w:rPr>
          <w:sz w:val="26"/>
          <w:szCs w:val="26"/>
        </w:rPr>
        <w:t>3.</w:t>
      </w:r>
      <w:r w:rsidR="003856E0">
        <w:rPr>
          <w:sz w:val="26"/>
          <w:szCs w:val="26"/>
        </w:rPr>
        <w:t xml:space="preserve"> </w:t>
      </w:r>
      <w:r w:rsidRPr="003856E0">
        <w:rPr>
          <w:sz w:val="26"/>
          <w:szCs w:val="26"/>
        </w:rPr>
        <w:t xml:space="preserve">Настоящее постановление вступает </w:t>
      </w:r>
      <w:r w:rsidR="003856E0">
        <w:rPr>
          <w:sz w:val="26"/>
          <w:szCs w:val="26"/>
        </w:rPr>
        <w:t xml:space="preserve">в силу со дня его подписания и </w:t>
      </w:r>
      <w:r w:rsidRPr="003856E0">
        <w:rPr>
          <w:rFonts w:eastAsia="Calibri"/>
          <w:sz w:val="26"/>
          <w:szCs w:val="26"/>
        </w:rPr>
        <w:t>распространяется на правоотношения</w:t>
      </w:r>
      <w:r w:rsidR="001F12BC" w:rsidRPr="003856E0">
        <w:rPr>
          <w:rFonts w:eastAsia="Calibri"/>
          <w:sz w:val="26"/>
          <w:szCs w:val="26"/>
        </w:rPr>
        <w:t>, возн</w:t>
      </w:r>
      <w:r w:rsidR="003856E0">
        <w:rPr>
          <w:rFonts w:eastAsia="Calibri"/>
          <w:sz w:val="26"/>
          <w:szCs w:val="26"/>
        </w:rPr>
        <w:t xml:space="preserve">икшие с </w:t>
      </w:r>
      <w:r w:rsidR="001F12BC" w:rsidRPr="003856E0">
        <w:rPr>
          <w:rFonts w:eastAsia="Calibri"/>
          <w:sz w:val="26"/>
          <w:szCs w:val="26"/>
        </w:rPr>
        <w:t xml:space="preserve">01 июля </w:t>
      </w:r>
      <w:r w:rsidRPr="003856E0">
        <w:rPr>
          <w:rFonts w:eastAsia="Calibri"/>
          <w:sz w:val="26"/>
          <w:szCs w:val="26"/>
        </w:rPr>
        <w:t>2022 года</w:t>
      </w:r>
      <w:r w:rsidRPr="003856E0">
        <w:rPr>
          <w:sz w:val="26"/>
          <w:szCs w:val="26"/>
        </w:rPr>
        <w:t>.</w:t>
      </w:r>
    </w:p>
    <w:p w:rsidR="000163FD" w:rsidRPr="003856E0" w:rsidRDefault="000163FD" w:rsidP="000163FD">
      <w:pPr>
        <w:jc w:val="both"/>
        <w:rPr>
          <w:bCs/>
          <w:sz w:val="26"/>
          <w:szCs w:val="26"/>
        </w:rPr>
      </w:pPr>
    </w:p>
    <w:p w:rsidR="003856E0" w:rsidRPr="003856E0" w:rsidRDefault="003856E0" w:rsidP="000163FD">
      <w:pPr>
        <w:jc w:val="both"/>
        <w:rPr>
          <w:bCs/>
          <w:sz w:val="26"/>
          <w:szCs w:val="26"/>
        </w:rPr>
      </w:pPr>
    </w:p>
    <w:p w:rsidR="003856E0" w:rsidRPr="003856E0" w:rsidRDefault="003856E0" w:rsidP="000163FD">
      <w:pPr>
        <w:jc w:val="both"/>
        <w:rPr>
          <w:bCs/>
          <w:sz w:val="26"/>
          <w:szCs w:val="26"/>
        </w:rPr>
      </w:pPr>
    </w:p>
    <w:p w:rsidR="000163FD" w:rsidRPr="003856E0" w:rsidRDefault="000163FD" w:rsidP="000163FD">
      <w:pPr>
        <w:jc w:val="both"/>
        <w:rPr>
          <w:b/>
          <w:bCs/>
          <w:sz w:val="26"/>
          <w:szCs w:val="26"/>
        </w:rPr>
      </w:pPr>
      <w:proofErr w:type="spellStart"/>
      <w:r w:rsidRPr="003856E0">
        <w:rPr>
          <w:b/>
          <w:bCs/>
          <w:sz w:val="26"/>
          <w:szCs w:val="26"/>
        </w:rPr>
        <w:t>Врио</w:t>
      </w:r>
      <w:proofErr w:type="spellEnd"/>
      <w:r w:rsidRPr="003856E0">
        <w:rPr>
          <w:b/>
          <w:bCs/>
          <w:sz w:val="26"/>
          <w:szCs w:val="26"/>
        </w:rPr>
        <w:t xml:space="preserve"> Главы</w:t>
      </w:r>
    </w:p>
    <w:p w:rsidR="00423699" w:rsidRPr="008A65B9" w:rsidRDefault="000163FD" w:rsidP="008A65B9">
      <w:pPr>
        <w:jc w:val="both"/>
        <w:rPr>
          <w:b/>
          <w:bCs/>
          <w:sz w:val="26"/>
          <w:szCs w:val="26"/>
        </w:rPr>
      </w:pPr>
      <w:proofErr w:type="gramStart"/>
      <w:r w:rsidRPr="003856E0">
        <w:rPr>
          <w:b/>
          <w:bCs/>
          <w:sz w:val="26"/>
          <w:szCs w:val="26"/>
        </w:rPr>
        <w:t>муниципального</w:t>
      </w:r>
      <w:proofErr w:type="gramEnd"/>
      <w:r w:rsidRPr="003856E0">
        <w:rPr>
          <w:b/>
          <w:bCs/>
          <w:sz w:val="26"/>
          <w:szCs w:val="26"/>
        </w:rPr>
        <w:t xml:space="preserve"> образования                             </w:t>
      </w:r>
      <w:r w:rsidR="003856E0">
        <w:rPr>
          <w:b/>
          <w:bCs/>
          <w:sz w:val="26"/>
          <w:szCs w:val="26"/>
        </w:rPr>
        <w:t xml:space="preserve">                          </w:t>
      </w:r>
      <w:r w:rsidRPr="003856E0">
        <w:rPr>
          <w:b/>
          <w:bCs/>
          <w:sz w:val="26"/>
          <w:szCs w:val="26"/>
        </w:rPr>
        <w:t xml:space="preserve">       С.С.</w:t>
      </w:r>
      <w:r w:rsidR="003856E0">
        <w:rPr>
          <w:b/>
          <w:bCs/>
          <w:sz w:val="26"/>
          <w:szCs w:val="26"/>
        </w:rPr>
        <w:t xml:space="preserve"> </w:t>
      </w:r>
      <w:r w:rsidRPr="003856E0">
        <w:rPr>
          <w:b/>
          <w:bCs/>
          <w:sz w:val="26"/>
          <w:szCs w:val="26"/>
        </w:rPr>
        <w:t>Едемский</w:t>
      </w:r>
    </w:p>
    <w:sectPr w:rsidR="00423699" w:rsidRPr="008A6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F3709"/>
    <w:multiLevelType w:val="hybridMultilevel"/>
    <w:tmpl w:val="12F248CE"/>
    <w:lvl w:ilvl="0" w:tplc="58AAD1B2">
      <w:start w:val="6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>
    <w:nsid w:val="13ED2AEA"/>
    <w:multiLevelType w:val="hybridMultilevel"/>
    <w:tmpl w:val="87E6071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94471D5"/>
    <w:multiLevelType w:val="hybridMultilevel"/>
    <w:tmpl w:val="4634BE5C"/>
    <w:lvl w:ilvl="0" w:tplc="6700C21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99"/>
    <w:rsid w:val="000163FD"/>
    <w:rsid w:val="000A5A50"/>
    <w:rsid w:val="000D753D"/>
    <w:rsid w:val="001877E6"/>
    <w:rsid w:val="001A24D0"/>
    <w:rsid w:val="001F12BC"/>
    <w:rsid w:val="002E5A97"/>
    <w:rsid w:val="003037AF"/>
    <w:rsid w:val="00351198"/>
    <w:rsid w:val="003856E0"/>
    <w:rsid w:val="00423699"/>
    <w:rsid w:val="00527A8C"/>
    <w:rsid w:val="005A27AF"/>
    <w:rsid w:val="007633C1"/>
    <w:rsid w:val="00772DC8"/>
    <w:rsid w:val="007E327D"/>
    <w:rsid w:val="008A65B9"/>
    <w:rsid w:val="00B92A47"/>
    <w:rsid w:val="00CD0C56"/>
    <w:rsid w:val="00D5761A"/>
    <w:rsid w:val="00F8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2D27A-F5E0-48A9-B181-C5A49917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163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699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D5761A"/>
    <w:pPr>
      <w:ind w:left="1308" w:firstLine="70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633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3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0844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3929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730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582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2913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089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2367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00181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487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9524">
              <w:marLeft w:val="0"/>
              <w:marRight w:val="0"/>
              <w:marTop w:val="2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9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589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3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785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9726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8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5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42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7763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5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27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56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95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2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32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1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84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732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95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64D5-B6AD-42FB-868D-40365F7B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5</cp:revision>
  <cp:lastPrinted>2022-11-28T12:45:00Z</cp:lastPrinted>
  <dcterms:created xsi:type="dcterms:W3CDTF">2022-11-24T14:37:00Z</dcterms:created>
  <dcterms:modified xsi:type="dcterms:W3CDTF">2022-11-28T12:46:00Z</dcterms:modified>
</cp:coreProperties>
</file>