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96" w:rsidRPr="00DD3B71" w:rsidRDefault="00756996" w:rsidP="0075699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BAF358" wp14:editId="3616329D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02 марта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91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756996" w:rsidRPr="00DD3B71" w:rsidRDefault="00756996" w:rsidP="00756996">
      <w:pPr>
        <w:jc w:val="center"/>
      </w:pPr>
    </w:p>
    <w:p w:rsidR="00756996" w:rsidRDefault="00756996" w:rsidP="00756996">
      <w:pPr>
        <w:jc w:val="center"/>
      </w:pPr>
    </w:p>
    <w:p w:rsidR="00756996" w:rsidRPr="00DD3B71" w:rsidRDefault="00756996" w:rsidP="00756996">
      <w:pPr>
        <w:jc w:val="center"/>
      </w:pP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99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предоставления и </w:t>
      </w: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56996">
        <w:rPr>
          <w:rFonts w:ascii="Times New Roman" w:hAnsi="Times New Roman" w:cs="Times New Roman"/>
          <w:b/>
          <w:bCs/>
          <w:sz w:val="28"/>
          <w:szCs w:val="28"/>
        </w:rPr>
        <w:t>расходования</w:t>
      </w:r>
      <w:proofErr w:type="gramEnd"/>
      <w:r w:rsidRPr="00756996">
        <w:rPr>
          <w:rFonts w:ascii="Times New Roman" w:hAnsi="Times New Roman" w:cs="Times New Roman"/>
          <w:b/>
          <w:bCs/>
          <w:sz w:val="28"/>
          <w:szCs w:val="28"/>
        </w:rPr>
        <w:t xml:space="preserve"> субвенций, выделенных из областного бюджета</w:t>
      </w: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56996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756996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осуществление отдельных государственных полномочий в 2022 году</w:t>
      </w:r>
    </w:p>
    <w:p w:rsidR="00756996" w:rsidRPr="00756996" w:rsidRDefault="00756996" w:rsidP="007569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6996" w:rsidRPr="00756996" w:rsidRDefault="00756996" w:rsidP="007569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996">
        <w:rPr>
          <w:rFonts w:ascii="Times New Roman" w:hAnsi="Times New Roman" w:cs="Times New Roman"/>
          <w:sz w:val="28"/>
          <w:szCs w:val="28"/>
        </w:rPr>
        <w:t>В соответствии с областным законом от 22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756996">
        <w:rPr>
          <w:rFonts w:ascii="Times New Roman" w:hAnsi="Times New Roman" w:cs="Times New Roman"/>
          <w:sz w:val="28"/>
          <w:szCs w:val="28"/>
        </w:rPr>
        <w:t>№522-31-03 «Об областном бюджете на 2022 год и на плановый период 2023 и 2024 годов», администр</w:t>
      </w:r>
      <w:r>
        <w:rPr>
          <w:rFonts w:ascii="Times New Roman" w:hAnsi="Times New Roman" w:cs="Times New Roman"/>
          <w:sz w:val="28"/>
          <w:szCs w:val="28"/>
        </w:rPr>
        <w:t>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56996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756996" w:rsidRPr="00756996" w:rsidRDefault="00756996" w:rsidP="007569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996">
        <w:rPr>
          <w:rFonts w:ascii="Times New Roman" w:hAnsi="Times New Roman" w:cs="Times New Roman"/>
          <w:sz w:val="28"/>
          <w:szCs w:val="28"/>
        </w:rPr>
        <w:t>1. Утвердить прилагаемый Порядок предоставления и расходования субвенций, выделенных из областного бюджета на осуществление отдельных государственных полномочий в 2022 году.</w:t>
      </w:r>
    </w:p>
    <w:p w:rsidR="00756996" w:rsidRPr="00756996" w:rsidRDefault="00756996" w:rsidP="00756996">
      <w:pPr>
        <w:ind w:firstLine="709"/>
        <w:jc w:val="both"/>
        <w:rPr>
          <w:sz w:val="28"/>
          <w:szCs w:val="28"/>
        </w:rPr>
      </w:pPr>
      <w:r w:rsidRPr="00756996">
        <w:rPr>
          <w:sz w:val="28"/>
          <w:szCs w:val="28"/>
        </w:rPr>
        <w:t>2.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b/>
          <w:sz w:val="28"/>
          <w:szCs w:val="28"/>
        </w:rPr>
      </w:pPr>
      <w:r w:rsidRPr="00756996">
        <w:rPr>
          <w:b/>
          <w:sz w:val="28"/>
          <w:szCs w:val="28"/>
        </w:rPr>
        <w:t>Глава</w:t>
      </w:r>
    </w:p>
    <w:p w:rsidR="00756996" w:rsidRPr="00756996" w:rsidRDefault="00756996" w:rsidP="00756996">
      <w:pPr>
        <w:pStyle w:val="FORMATTEXT"/>
        <w:jc w:val="both"/>
        <w:rPr>
          <w:b/>
          <w:sz w:val="28"/>
          <w:szCs w:val="28"/>
        </w:rPr>
      </w:pPr>
      <w:proofErr w:type="gramStart"/>
      <w:r w:rsidRPr="00756996">
        <w:rPr>
          <w:b/>
          <w:sz w:val="28"/>
          <w:szCs w:val="28"/>
        </w:rPr>
        <w:t>муниципального</w:t>
      </w:r>
      <w:proofErr w:type="gramEnd"/>
      <w:r w:rsidRPr="00756996">
        <w:rPr>
          <w:b/>
          <w:sz w:val="28"/>
          <w:szCs w:val="28"/>
        </w:rPr>
        <w:t xml:space="preserve"> образования</w:t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 xml:space="preserve">         </w:t>
      </w:r>
      <w:r w:rsidRPr="00756996">
        <w:rPr>
          <w:b/>
          <w:sz w:val="28"/>
          <w:szCs w:val="28"/>
        </w:rPr>
        <w:tab/>
        <w:t xml:space="preserve"> О.Г. Реутов</w:t>
      </w:r>
    </w:p>
    <w:p w:rsidR="00756996" w:rsidRPr="00756996" w:rsidRDefault="00756996" w:rsidP="00756996">
      <w:pPr>
        <w:jc w:val="right"/>
        <w:rPr>
          <w:sz w:val="28"/>
          <w:szCs w:val="28"/>
        </w:rPr>
      </w:pPr>
    </w:p>
    <w:p w:rsidR="00EB3651" w:rsidRPr="00756996" w:rsidRDefault="00EB3651">
      <w:pPr>
        <w:rPr>
          <w:sz w:val="28"/>
          <w:szCs w:val="28"/>
        </w:rPr>
      </w:pPr>
    </w:p>
    <w:sectPr w:rsidR="00EB3651" w:rsidRPr="00756996" w:rsidSect="007569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83D"/>
    <w:rsid w:val="0067083D"/>
    <w:rsid w:val="00756996"/>
    <w:rsid w:val="00E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F6039-0642-411F-AC05-F9B2FC0D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6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56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.FORMATTEXT"/>
    <w:uiPriority w:val="99"/>
    <w:rsid w:val="007569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autoRedefine/>
    <w:uiPriority w:val="99"/>
    <w:rsid w:val="00756996"/>
    <w:pPr>
      <w:spacing w:after="160" w:line="240" w:lineRule="exact"/>
    </w:pPr>
    <w:rPr>
      <w:sz w:val="28"/>
      <w:szCs w:val="28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7569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9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2022-03-15T07:32:00Z</cp:lastPrinted>
  <dcterms:created xsi:type="dcterms:W3CDTF">2022-03-15T07:29:00Z</dcterms:created>
  <dcterms:modified xsi:type="dcterms:W3CDTF">2022-03-15T07:32:00Z</dcterms:modified>
</cp:coreProperties>
</file>