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213" w:type="pct"/>
        <w:jc w:val="center"/>
        <w:tblLook w:val="00A0"/>
      </w:tblPr>
      <w:tblGrid>
        <w:gridCol w:w="10036"/>
      </w:tblGrid>
      <w:tr w:rsidR="002D342E" w:rsidRPr="00B82A3A" w:rsidTr="005E3ADE">
        <w:trPr>
          <w:trHeight w:val="5239"/>
          <w:jc w:val="center"/>
        </w:trPr>
        <w:tc>
          <w:tcPr>
            <w:tcW w:w="5000" w:type="pct"/>
          </w:tcPr>
          <w:p w:rsidR="002D342E" w:rsidRPr="00B82A3A" w:rsidRDefault="002D342E" w:rsidP="00B82A3A">
            <w:pPr>
              <w:pStyle w:val="NoSpacing"/>
              <w:ind w:left="5485" w:firstLine="1"/>
              <w:jc w:val="center"/>
              <w:rPr>
                <w:rFonts w:ascii="Times New Roman" w:hAnsi="Times New Roman"/>
                <w:sz w:val="26"/>
                <w:szCs w:val="26"/>
                <w:lang w:eastAsia="ru-RU"/>
              </w:rPr>
            </w:pPr>
            <w:r w:rsidRPr="00B82A3A">
              <w:rPr>
                <w:rFonts w:ascii="Times New Roman" w:hAnsi="Times New Roman"/>
                <w:sz w:val="26"/>
                <w:szCs w:val="26"/>
                <w:lang w:eastAsia="ru-RU"/>
              </w:rPr>
              <w:t>УТВЕРЖДЕНА</w:t>
            </w:r>
          </w:p>
          <w:p w:rsidR="002D342E" w:rsidRPr="00B82A3A" w:rsidRDefault="002D342E" w:rsidP="00B82A3A">
            <w:pPr>
              <w:pStyle w:val="NoSpacing"/>
              <w:ind w:left="5485" w:firstLine="1"/>
              <w:jc w:val="center"/>
              <w:rPr>
                <w:rFonts w:ascii="Times New Roman" w:hAnsi="Times New Roman"/>
                <w:sz w:val="26"/>
                <w:szCs w:val="26"/>
                <w:lang w:eastAsia="ru-RU"/>
              </w:rPr>
            </w:pPr>
            <w:r w:rsidRPr="00B82A3A">
              <w:rPr>
                <w:rFonts w:ascii="Times New Roman" w:hAnsi="Times New Roman"/>
                <w:sz w:val="26"/>
                <w:szCs w:val="26"/>
                <w:lang w:eastAsia="ru-RU"/>
              </w:rPr>
              <w:t>постановлением администрации</w:t>
            </w:r>
          </w:p>
          <w:p w:rsidR="002D342E" w:rsidRPr="00B82A3A" w:rsidRDefault="002D342E" w:rsidP="00B82A3A">
            <w:pPr>
              <w:pStyle w:val="NoSpacing"/>
              <w:ind w:left="5485" w:firstLine="1"/>
              <w:jc w:val="center"/>
              <w:rPr>
                <w:rFonts w:ascii="Times New Roman" w:hAnsi="Times New Roman"/>
                <w:sz w:val="26"/>
                <w:szCs w:val="26"/>
                <w:lang w:eastAsia="ru-RU"/>
              </w:rPr>
            </w:pPr>
            <w:r w:rsidRPr="00B82A3A">
              <w:rPr>
                <w:rFonts w:ascii="Times New Roman" w:hAnsi="Times New Roman"/>
                <w:sz w:val="26"/>
                <w:szCs w:val="26"/>
                <w:lang w:eastAsia="ru-RU"/>
              </w:rPr>
              <w:t>муниципального образования</w:t>
            </w:r>
          </w:p>
          <w:p w:rsidR="002D342E" w:rsidRPr="00B82A3A" w:rsidRDefault="002D342E" w:rsidP="00B82A3A">
            <w:pPr>
              <w:pStyle w:val="NoSpacing"/>
              <w:ind w:left="5485" w:firstLine="1"/>
              <w:jc w:val="center"/>
              <w:rPr>
                <w:rFonts w:ascii="Times New Roman" w:hAnsi="Times New Roman"/>
                <w:sz w:val="26"/>
                <w:szCs w:val="26"/>
                <w:lang w:eastAsia="ru-RU"/>
              </w:rPr>
            </w:pPr>
            <w:r w:rsidRPr="00B82A3A">
              <w:rPr>
                <w:rFonts w:ascii="Times New Roman" w:hAnsi="Times New Roman"/>
                <w:sz w:val="26"/>
                <w:szCs w:val="26"/>
                <w:lang w:eastAsia="ru-RU"/>
              </w:rPr>
              <w:t>«Коношский муниципальный район»</w:t>
            </w:r>
          </w:p>
          <w:p w:rsidR="002D342E" w:rsidRPr="00B82A3A" w:rsidRDefault="002D342E" w:rsidP="00133D7C">
            <w:pPr>
              <w:pStyle w:val="NoSpacing"/>
              <w:ind w:left="5485" w:firstLine="1"/>
              <w:jc w:val="center"/>
              <w:rPr>
                <w:rFonts w:ascii="Times New Roman" w:hAnsi="Times New Roman"/>
                <w:caps/>
                <w:sz w:val="26"/>
                <w:szCs w:val="26"/>
              </w:rPr>
            </w:pPr>
            <w:r w:rsidRPr="00B82A3A">
              <w:rPr>
                <w:rFonts w:ascii="Times New Roman" w:hAnsi="Times New Roman"/>
                <w:sz w:val="26"/>
                <w:szCs w:val="26"/>
                <w:lang w:eastAsia="ru-RU"/>
              </w:rPr>
              <w:t xml:space="preserve">от </w:t>
            </w:r>
            <w:r>
              <w:rPr>
                <w:rFonts w:ascii="Times New Roman" w:hAnsi="Times New Roman"/>
                <w:sz w:val="26"/>
                <w:szCs w:val="26"/>
                <w:lang w:eastAsia="ru-RU"/>
              </w:rPr>
              <w:t>13</w:t>
            </w:r>
            <w:r w:rsidRPr="00B82A3A">
              <w:rPr>
                <w:rFonts w:ascii="Times New Roman" w:hAnsi="Times New Roman"/>
                <w:sz w:val="26"/>
                <w:szCs w:val="26"/>
                <w:lang w:eastAsia="ru-RU"/>
              </w:rPr>
              <w:t xml:space="preserve"> октября </w:t>
            </w:r>
            <w:smartTag w:uri="urn:schemas-microsoft-com:office:smarttags" w:element="metricconverter">
              <w:smartTagPr>
                <w:attr w:name="ProductID" w:val="2017 г"/>
              </w:smartTagPr>
              <w:r w:rsidRPr="00B82A3A">
                <w:rPr>
                  <w:rFonts w:ascii="Times New Roman" w:hAnsi="Times New Roman"/>
                  <w:sz w:val="26"/>
                  <w:szCs w:val="26"/>
                  <w:lang w:eastAsia="ru-RU"/>
                </w:rPr>
                <w:t>201</w:t>
              </w:r>
              <w:r>
                <w:rPr>
                  <w:rFonts w:ascii="Times New Roman" w:hAnsi="Times New Roman"/>
                  <w:sz w:val="26"/>
                  <w:szCs w:val="26"/>
                  <w:lang w:eastAsia="ru-RU"/>
                </w:rPr>
                <w:t>7</w:t>
              </w:r>
              <w:r w:rsidRPr="00B82A3A">
                <w:rPr>
                  <w:rFonts w:ascii="Times New Roman" w:hAnsi="Times New Roman"/>
                  <w:sz w:val="26"/>
                  <w:szCs w:val="26"/>
                  <w:lang w:eastAsia="ru-RU"/>
                </w:rPr>
                <w:t xml:space="preserve"> г</w:t>
              </w:r>
            </w:smartTag>
            <w:r w:rsidRPr="00B82A3A">
              <w:rPr>
                <w:rFonts w:ascii="Times New Roman" w:hAnsi="Times New Roman"/>
                <w:sz w:val="26"/>
                <w:szCs w:val="26"/>
                <w:lang w:eastAsia="ru-RU"/>
              </w:rPr>
              <w:t xml:space="preserve">. № </w:t>
            </w:r>
            <w:r>
              <w:rPr>
                <w:rFonts w:ascii="Times New Roman" w:hAnsi="Times New Roman"/>
                <w:sz w:val="26"/>
                <w:szCs w:val="26"/>
                <w:lang w:eastAsia="ru-RU"/>
              </w:rPr>
              <w:t>625</w:t>
            </w:r>
          </w:p>
        </w:tc>
      </w:tr>
      <w:tr w:rsidR="002D342E" w:rsidRPr="00B82A3A" w:rsidTr="0049582D">
        <w:trPr>
          <w:trHeight w:val="178"/>
          <w:jc w:val="center"/>
        </w:trPr>
        <w:tc>
          <w:tcPr>
            <w:tcW w:w="5000" w:type="pct"/>
            <w:vAlign w:val="center"/>
          </w:tcPr>
          <w:p w:rsidR="002D342E" w:rsidRPr="00B82A3A" w:rsidRDefault="002D342E" w:rsidP="00B82A3A">
            <w:pPr>
              <w:jc w:val="center"/>
              <w:rPr>
                <w:rFonts w:ascii="Times New Roman" w:hAnsi="Times New Roman" w:cs="Times New Roman"/>
                <w:b/>
                <w:sz w:val="26"/>
                <w:szCs w:val="26"/>
              </w:rPr>
            </w:pPr>
            <w:r w:rsidRPr="00B82A3A">
              <w:rPr>
                <w:rFonts w:ascii="Times New Roman" w:hAnsi="Times New Roman" w:cs="Times New Roman"/>
                <w:b/>
                <w:bCs/>
                <w:sz w:val="26"/>
                <w:szCs w:val="26"/>
              </w:rPr>
              <w:t xml:space="preserve">МУНИЦИПАЛЬНАЯ </w:t>
            </w:r>
            <w:bookmarkStart w:id="0" w:name="YANDEX_0"/>
            <w:bookmarkStart w:id="1" w:name="YANDEX_1"/>
            <w:bookmarkEnd w:id="0"/>
            <w:bookmarkEnd w:id="1"/>
            <w:r w:rsidRPr="00B82A3A">
              <w:rPr>
                <w:rFonts w:ascii="Times New Roman" w:hAnsi="Times New Roman" w:cs="Times New Roman"/>
                <w:b/>
                <w:bCs/>
                <w:sz w:val="26"/>
                <w:szCs w:val="26"/>
              </w:rPr>
              <w:t>ПРОГРАММА</w:t>
            </w:r>
          </w:p>
          <w:p w:rsidR="002D342E" w:rsidRPr="00B82A3A" w:rsidRDefault="002D342E" w:rsidP="00B82A3A">
            <w:pPr>
              <w:jc w:val="center"/>
              <w:rPr>
                <w:rFonts w:ascii="Times New Roman" w:hAnsi="Times New Roman" w:cs="Times New Roman"/>
                <w:b/>
                <w:bCs/>
                <w:sz w:val="26"/>
                <w:szCs w:val="26"/>
              </w:rPr>
            </w:pPr>
            <w:r w:rsidRPr="00B82A3A">
              <w:rPr>
                <w:rFonts w:ascii="Times New Roman" w:hAnsi="Times New Roman" w:cs="Times New Roman"/>
                <w:b/>
                <w:bCs/>
                <w:sz w:val="26"/>
                <w:szCs w:val="26"/>
              </w:rPr>
              <w:t>«Развитие территориального общественного самоуправления</w:t>
            </w:r>
          </w:p>
          <w:p w:rsidR="002D342E" w:rsidRPr="00B82A3A" w:rsidRDefault="002D342E" w:rsidP="00B82A3A">
            <w:pPr>
              <w:jc w:val="center"/>
              <w:rPr>
                <w:rFonts w:ascii="Times New Roman" w:hAnsi="Times New Roman" w:cs="Times New Roman"/>
                <w:b/>
                <w:sz w:val="26"/>
                <w:szCs w:val="26"/>
              </w:rPr>
            </w:pPr>
            <w:r w:rsidRPr="00B82A3A">
              <w:rPr>
                <w:rFonts w:ascii="Times New Roman" w:hAnsi="Times New Roman" w:cs="Times New Roman"/>
                <w:b/>
                <w:bCs/>
                <w:sz w:val="26"/>
                <w:szCs w:val="26"/>
              </w:rPr>
              <w:t>в муниципальном образовании «Коношский муниципальный район»</w:t>
            </w:r>
          </w:p>
          <w:p w:rsidR="002D342E" w:rsidRPr="00B82A3A" w:rsidRDefault="002D342E" w:rsidP="00133D7C">
            <w:pPr>
              <w:jc w:val="center"/>
              <w:rPr>
                <w:rFonts w:ascii="Times New Roman" w:hAnsi="Times New Roman" w:cs="Times New Roman"/>
                <w:b/>
                <w:bCs/>
                <w:sz w:val="26"/>
                <w:szCs w:val="26"/>
              </w:rPr>
            </w:pPr>
            <w:r w:rsidRPr="00B82A3A">
              <w:rPr>
                <w:rFonts w:ascii="Times New Roman" w:hAnsi="Times New Roman" w:cs="Times New Roman"/>
                <w:b/>
                <w:sz w:val="26"/>
                <w:szCs w:val="26"/>
              </w:rPr>
              <w:t>на 201</w:t>
            </w:r>
            <w:r>
              <w:rPr>
                <w:rFonts w:ascii="Times New Roman" w:hAnsi="Times New Roman" w:cs="Times New Roman"/>
                <w:b/>
                <w:sz w:val="26"/>
                <w:szCs w:val="26"/>
              </w:rPr>
              <w:t>8</w:t>
            </w:r>
            <w:r w:rsidRPr="00B82A3A">
              <w:rPr>
                <w:rFonts w:ascii="Times New Roman" w:hAnsi="Times New Roman" w:cs="Times New Roman"/>
                <w:b/>
                <w:sz w:val="26"/>
                <w:szCs w:val="26"/>
              </w:rPr>
              <w:t xml:space="preserve"> год»</w:t>
            </w:r>
          </w:p>
        </w:tc>
      </w:tr>
      <w:tr w:rsidR="002D342E" w:rsidRPr="00B82A3A" w:rsidTr="005A51BC">
        <w:trPr>
          <w:trHeight w:val="5375"/>
          <w:jc w:val="center"/>
        </w:trPr>
        <w:tc>
          <w:tcPr>
            <w:tcW w:w="5000" w:type="pct"/>
            <w:vAlign w:val="center"/>
          </w:tcPr>
          <w:p w:rsidR="002D342E" w:rsidRPr="00B82A3A"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p w:rsidR="002D342E"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p w:rsidR="002D342E" w:rsidRPr="00B82A3A" w:rsidRDefault="002D342E" w:rsidP="00B82A3A">
            <w:pPr>
              <w:pStyle w:val="NoSpacing"/>
              <w:jc w:val="center"/>
              <w:rPr>
                <w:rFonts w:ascii="Times New Roman" w:hAnsi="Times New Roman"/>
                <w:b/>
                <w:bCs/>
                <w:sz w:val="26"/>
                <w:szCs w:val="26"/>
              </w:rPr>
            </w:pPr>
          </w:p>
        </w:tc>
      </w:tr>
      <w:tr w:rsidR="002D342E" w:rsidRPr="00B82A3A" w:rsidTr="005A51BC">
        <w:trPr>
          <w:trHeight w:val="360"/>
          <w:jc w:val="center"/>
        </w:trPr>
        <w:tc>
          <w:tcPr>
            <w:tcW w:w="5000" w:type="pct"/>
            <w:vAlign w:val="center"/>
          </w:tcPr>
          <w:p w:rsidR="002D342E" w:rsidRPr="00B82A3A" w:rsidRDefault="002D342E" w:rsidP="00B82A3A">
            <w:pPr>
              <w:pStyle w:val="NoSpacing"/>
              <w:jc w:val="center"/>
              <w:rPr>
                <w:rFonts w:ascii="Times New Roman" w:hAnsi="Times New Roman"/>
                <w:b/>
                <w:bCs/>
                <w:sz w:val="26"/>
                <w:szCs w:val="26"/>
              </w:rPr>
            </w:pPr>
            <w:r w:rsidRPr="00B82A3A">
              <w:rPr>
                <w:rFonts w:ascii="Times New Roman" w:hAnsi="Times New Roman"/>
                <w:b/>
                <w:bCs/>
                <w:sz w:val="26"/>
                <w:szCs w:val="26"/>
              </w:rPr>
              <w:t>пос. Коноша</w:t>
            </w:r>
          </w:p>
          <w:p w:rsidR="002D342E" w:rsidRPr="00B82A3A" w:rsidRDefault="002D342E" w:rsidP="00133D7C">
            <w:pPr>
              <w:pStyle w:val="NoSpacing"/>
              <w:jc w:val="center"/>
              <w:rPr>
                <w:rFonts w:ascii="Times New Roman" w:hAnsi="Times New Roman"/>
                <w:b/>
                <w:bCs/>
                <w:sz w:val="26"/>
                <w:szCs w:val="26"/>
              </w:rPr>
            </w:pPr>
            <w:r w:rsidRPr="00B82A3A">
              <w:rPr>
                <w:rFonts w:ascii="Times New Roman" w:hAnsi="Times New Roman"/>
                <w:b/>
                <w:bCs/>
                <w:sz w:val="26"/>
                <w:szCs w:val="26"/>
              </w:rPr>
              <w:t>201</w:t>
            </w:r>
            <w:r>
              <w:rPr>
                <w:rFonts w:ascii="Times New Roman" w:hAnsi="Times New Roman"/>
                <w:b/>
                <w:bCs/>
                <w:sz w:val="26"/>
                <w:szCs w:val="26"/>
              </w:rPr>
              <w:t>7</w:t>
            </w:r>
          </w:p>
        </w:tc>
      </w:tr>
    </w:tbl>
    <w:p w:rsidR="002D342E" w:rsidRPr="00B82A3A" w:rsidRDefault="002D342E" w:rsidP="00B82A3A">
      <w:pPr>
        <w:jc w:val="center"/>
        <w:rPr>
          <w:rFonts w:ascii="Times New Roman" w:hAnsi="Times New Roman" w:cs="Times New Roman"/>
          <w:b/>
          <w:sz w:val="26"/>
          <w:szCs w:val="26"/>
        </w:rPr>
      </w:pPr>
      <w:bookmarkStart w:id="2" w:name="_Toc410290683"/>
      <w:r w:rsidRPr="00B82A3A">
        <w:rPr>
          <w:rFonts w:ascii="Times New Roman" w:hAnsi="Times New Roman" w:cs="Times New Roman"/>
          <w:b/>
          <w:sz w:val="26"/>
          <w:szCs w:val="26"/>
        </w:rPr>
        <w:t>П А С П О Р Т</w:t>
      </w:r>
    </w:p>
    <w:p w:rsidR="002D342E" w:rsidRPr="00B82A3A" w:rsidRDefault="002D342E" w:rsidP="00B82A3A">
      <w:pPr>
        <w:jc w:val="center"/>
        <w:rPr>
          <w:rFonts w:ascii="Times New Roman" w:hAnsi="Times New Roman" w:cs="Times New Roman"/>
          <w:b/>
          <w:sz w:val="26"/>
          <w:szCs w:val="26"/>
        </w:rPr>
      </w:pPr>
      <w:r w:rsidRPr="00B82A3A">
        <w:rPr>
          <w:rFonts w:ascii="Times New Roman" w:hAnsi="Times New Roman" w:cs="Times New Roman"/>
          <w:b/>
          <w:sz w:val="26"/>
          <w:szCs w:val="26"/>
        </w:rPr>
        <w:t>муниципальной программы</w:t>
      </w:r>
      <w:bookmarkEnd w:id="2"/>
      <w:r w:rsidRPr="00B82A3A">
        <w:rPr>
          <w:rFonts w:ascii="Times New Roman" w:hAnsi="Times New Roman" w:cs="Times New Roman"/>
          <w:b/>
          <w:sz w:val="26"/>
          <w:szCs w:val="26"/>
        </w:rPr>
        <w:t xml:space="preserve"> </w:t>
      </w:r>
    </w:p>
    <w:p w:rsidR="002D342E" w:rsidRPr="00B82A3A" w:rsidRDefault="002D342E" w:rsidP="00B82A3A">
      <w:pPr>
        <w:pStyle w:val="ConsPlusNormal"/>
        <w:widowControl/>
        <w:ind w:firstLine="0"/>
        <w:jc w:val="center"/>
        <w:rPr>
          <w:rFonts w:ascii="Times New Roman" w:hAnsi="Times New Roman" w:cs="Times New Roman"/>
          <w:b/>
          <w:sz w:val="26"/>
          <w:szCs w:val="26"/>
        </w:rPr>
      </w:pPr>
    </w:p>
    <w:tbl>
      <w:tblPr>
        <w:tblW w:w="9550" w:type="dxa"/>
        <w:tblLayout w:type="fixed"/>
        <w:tblCellMar>
          <w:left w:w="70" w:type="dxa"/>
          <w:right w:w="70" w:type="dxa"/>
        </w:tblCellMar>
        <w:tblLook w:val="0000"/>
      </w:tblPr>
      <w:tblGrid>
        <w:gridCol w:w="2830"/>
        <w:gridCol w:w="6720"/>
      </w:tblGrid>
      <w:tr w:rsidR="002D342E" w:rsidRPr="00B82A3A" w:rsidTr="00902AA2">
        <w:trPr>
          <w:trHeight w:val="240"/>
        </w:trPr>
        <w:tc>
          <w:tcPr>
            <w:tcW w:w="2830" w:type="dxa"/>
            <w:tcBorders>
              <w:top w:val="single" w:sz="6" w:space="0" w:color="auto"/>
              <w:left w:val="single" w:sz="6" w:space="0" w:color="auto"/>
              <w:bottom w:val="single" w:sz="6" w:space="0" w:color="auto"/>
              <w:right w:val="single" w:sz="6" w:space="0" w:color="auto"/>
            </w:tcBorders>
          </w:tcPr>
          <w:p w:rsidR="002D342E" w:rsidRPr="00B82A3A" w:rsidRDefault="002D342E"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Наименование</w:t>
            </w:r>
          </w:p>
          <w:p w:rsidR="002D342E" w:rsidRPr="00B82A3A" w:rsidRDefault="002D342E"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программы</w:t>
            </w:r>
          </w:p>
        </w:tc>
        <w:tc>
          <w:tcPr>
            <w:tcW w:w="6720" w:type="dxa"/>
            <w:tcBorders>
              <w:top w:val="single" w:sz="6" w:space="0" w:color="auto"/>
              <w:left w:val="single" w:sz="6" w:space="0" w:color="auto"/>
              <w:bottom w:val="single" w:sz="6" w:space="0" w:color="auto"/>
              <w:right w:val="single" w:sz="6" w:space="0" w:color="auto"/>
            </w:tcBorders>
          </w:tcPr>
          <w:p w:rsidR="002D342E" w:rsidRPr="00B82A3A" w:rsidRDefault="002D342E" w:rsidP="00B82A3A">
            <w:pPr>
              <w:rPr>
                <w:rFonts w:ascii="Times New Roman" w:hAnsi="Times New Roman" w:cs="Times New Roman"/>
                <w:sz w:val="26"/>
                <w:szCs w:val="26"/>
              </w:rPr>
            </w:pPr>
            <w:r w:rsidRPr="00B82A3A">
              <w:rPr>
                <w:rFonts w:ascii="Times New Roman" w:hAnsi="Times New Roman" w:cs="Times New Roman"/>
                <w:bCs/>
                <w:sz w:val="26"/>
                <w:szCs w:val="26"/>
              </w:rPr>
              <w:t>«Развитие территориального общественного самоуправления</w:t>
            </w:r>
            <w:r w:rsidRPr="00B82A3A">
              <w:rPr>
                <w:rFonts w:ascii="Times New Roman" w:hAnsi="Times New Roman" w:cs="Times New Roman"/>
                <w:sz w:val="26"/>
                <w:szCs w:val="26"/>
              </w:rPr>
              <w:t xml:space="preserve"> </w:t>
            </w:r>
            <w:r w:rsidRPr="00B82A3A">
              <w:rPr>
                <w:rFonts w:ascii="Times New Roman" w:hAnsi="Times New Roman" w:cs="Times New Roman"/>
                <w:bCs/>
                <w:sz w:val="26"/>
                <w:szCs w:val="26"/>
              </w:rPr>
              <w:t>в муниципальном образовании «Коношский муниципальный район» на 201</w:t>
            </w:r>
            <w:r>
              <w:rPr>
                <w:rFonts w:ascii="Times New Roman" w:hAnsi="Times New Roman" w:cs="Times New Roman"/>
                <w:bCs/>
                <w:sz w:val="26"/>
                <w:szCs w:val="26"/>
              </w:rPr>
              <w:t>8</w:t>
            </w:r>
            <w:r w:rsidRPr="00B82A3A">
              <w:rPr>
                <w:rFonts w:ascii="Times New Roman" w:hAnsi="Times New Roman" w:cs="Times New Roman"/>
                <w:bCs/>
                <w:sz w:val="26"/>
                <w:szCs w:val="26"/>
              </w:rPr>
              <w:t xml:space="preserve"> год»</w:t>
            </w:r>
          </w:p>
          <w:p w:rsidR="002D342E" w:rsidRPr="00B82A3A" w:rsidRDefault="002D342E" w:rsidP="00B82A3A">
            <w:pPr>
              <w:rPr>
                <w:rFonts w:ascii="Times New Roman" w:hAnsi="Times New Roman" w:cs="Times New Roman"/>
                <w:sz w:val="26"/>
                <w:szCs w:val="26"/>
              </w:rPr>
            </w:pPr>
            <w:r w:rsidRPr="00B82A3A">
              <w:rPr>
                <w:rFonts w:ascii="Times New Roman" w:hAnsi="Times New Roman" w:cs="Times New Roman"/>
                <w:sz w:val="26"/>
                <w:szCs w:val="26"/>
              </w:rPr>
              <w:t>(далее – Программа)</w:t>
            </w:r>
          </w:p>
        </w:tc>
      </w:tr>
      <w:tr w:rsidR="002D342E" w:rsidRPr="00B82A3A" w:rsidTr="00902AA2">
        <w:trPr>
          <w:trHeight w:val="240"/>
        </w:trPr>
        <w:tc>
          <w:tcPr>
            <w:tcW w:w="2830" w:type="dxa"/>
            <w:tcBorders>
              <w:top w:val="single" w:sz="6" w:space="0" w:color="auto"/>
              <w:left w:val="single" w:sz="6" w:space="0" w:color="auto"/>
              <w:bottom w:val="single" w:sz="6" w:space="0" w:color="auto"/>
              <w:right w:val="single" w:sz="6" w:space="0" w:color="auto"/>
            </w:tcBorders>
          </w:tcPr>
          <w:p w:rsidR="002D342E" w:rsidRPr="00B82A3A" w:rsidRDefault="002D342E"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Дата утверждения программы</w:t>
            </w:r>
          </w:p>
        </w:tc>
        <w:tc>
          <w:tcPr>
            <w:tcW w:w="6720" w:type="dxa"/>
            <w:tcBorders>
              <w:top w:val="single" w:sz="6" w:space="0" w:color="auto"/>
              <w:left w:val="single" w:sz="6" w:space="0" w:color="auto"/>
              <w:bottom w:val="single" w:sz="6" w:space="0" w:color="auto"/>
              <w:right w:val="single" w:sz="6" w:space="0" w:color="auto"/>
            </w:tcBorders>
          </w:tcPr>
          <w:p w:rsidR="002D342E" w:rsidRPr="00B82A3A" w:rsidRDefault="002D342E" w:rsidP="00133D7C">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 xml:space="preserve">13 </w:t>
            </w:r>
            <w:r w:rsidRPr="00B82A3A">
              <w:rPr>
                <w:rFonts w:ascii="Times New Roman" w:hAnsi="Times New Roman" w:cs="Times New Roman"/>
                <w:sz w:val="26"/>
                <w:szCs w:val="26"/>
              </w:rPr>
              <w:t>октября 201</w:t>
            </w:r>
            <w:r>
              <w:rPr>
                <w:rFonts w:ascii="Times New Roman" w:hAnsi="Times New Roman" w:cs="Times New Roman"/>
                <w:sz w:val="26"/>
                <w:szCs w:val="26"/>
              </w:rPr>
              <w:t>7</w:t>
            </w:r>
            <w:r w:rsidRPr="00B82A3A">
              <w:rPr>
                <w:rFonts w:ascii="Times New Roman" w:hAnsi="Times New Roman" w:cs="Times New Roman"/>
                <w:sz w:val="26"/>
                <w:szCs w:val="26"/>
              </w:rPr>
              <w:t xml:space="preserve"> года</w:t>
            </w:r>
          </w:p>
        </w:tc>
      </w:tr>
      <w:tr w:rsidR="002D342E" w:rsidRPr="00B82A3A" w:rsidTr="00902AA2">
        <w:trPr>
          <w:trHeight w:val="240"/>
        </w:trPr>
        <w:tc>
          <w:tcPr>
            <w:tcW w:w="2830" w:type="dxa"/>
            <w:tcBorders>
              <w:top w:val="single" w:sz="6" w:space="0" w:color="auto"/>
              <w:left w:val="single" w:sz="6" w:space="0" w:color="auto"/>
              <w:bottom w:val="single" w:sz="6" w:space="0" w:color="auto"/>
              <w:right w:val="single" w:sz="6" w:space="0" w:color="auto"/>
            </w:tcBorders>
          </w:tcPr>
          <w:p w:rsidR="002D342E" w:rsidRPr="00B82A3A" w:rsidRDefault="002D342E"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 xml:space="preserve">Инициатор программы </w:t>
            </w:r>
          </w:p>
        </w:tc>
        <w:tc>
          <w:tcPr>
            <w:tcW w:w="6720" w:type="dxa"/>
            <w:tcBorders>
              <w:top w:val="single" w:sz="6" w:space="0" w:color="auto"/>
              <w:left w:val="single" w:sz="6" w:space="0" w:color="auto"/>
              <w:bottom w:val="single" w:sz="6" w:space="0" w:color="auto"/>
              <w:right w:val="single" w:sz="6" w:space="0" w:color="auto"/>
            </w:tcBorders>
          </w:tcPr>
          <w:p w:rsidR="002D342E" w:rsidRPr="00B82A3A" w:rsidRDefault="002D342E"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администрация муниципального образования «Коношский муниципальный район»</w:t>
            </w:r>
          </w:p>
        </w:tc>
      </w:tr>
      <w:tr w:rsidR="002D342E" w:rsidRPr="00B82A3A" w:rsidTr="00902AA2">
        <w:trPr>
          <w:trHeight w:val="240"/>
        </w:trPr>
        <w:tc>
          <w:tcPr>
            <w:tcW w:w="2830" w:type="dxa"/>
            <w:tcBorders>
              <w:top w:val="single" w:sz="6" w:space="0" w:color="auto"/>
              <w:left w:val="single" w:sz="6" w:space="0" w:color="auto"/>
              <w:bottom w:val="single" w:sz="6" w:space="0" w:color="auto"/>
              <w:right w:val="single" w:sz="6" w:space="0" w:color="auto"/>
            </w:tcBorders>
          </w:tcPr>
          <w:p w:rsidR="002D342E" w:rsidRPr="00B82A3A" w:rsidRDefault="002D342E"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Разработчик программы</w:t>
            </w:r>
          </w:p>
        </w:tc>
        <w:tc>
          <w:tcPr>
            <w:tcW w:w="6720" w:type="dxa"/>
            <w:tcBorders>
              <w:top w:val="single" w:sz="6" w:space="0" w:color="auto"/>
              <w:left w:val="single" w:sz="6" w:space="0" w:color="auto"/>
              <w:bottom w:val="single" w:sz="6" w:space="0" w:color="auto"/>
              <w:right w:val="single" w:sz="6" w:space="0" w:color="auto"/>
            </w:tcBorders>
          </w:tcPr>
          <w:p w:rsidR="002D342E" w:rsidRPr="00B82A3A" w:rsidRDefault="002D342E" w:rsidP="00B82A3A">
            <w:pPr>
              <w:pStyle w:val="30"/>
              <w:shd w:val="clear" w:color="auto" w:fill="auto"/>
              <w:tabs>
                <w:tab w:val="left" w:pos="240"/>
              </w:tabs>
              <w:spacing w:line="240" w:lineRule="auto"/>
              <w:rPr>
                <w:sz w:val="26"/>
                <w:szCs w:val="26"/>
              </w:rPr>
            </w:pPr>
            <w:r w:rsidRPr="00B82A3A">
              <w:rPr>
                <w:sz w:val="26"/>
                <w:szCs w:val="26"/>
              </w:rPr>
              <w:t>организационный правовой отдел администрации муниципального образования «Коношский муниципальный район»</w:t>
            </w:r>
          </w:p>
        </w:tc>
      </w:tr>
      <w:tr w:rsidR="002D342E" w:rsidRPr="00B82A3A" w:rsidTr="00902AA2">
        <w:trPr>
          <w:trHeight w:val="240"/>
        </w:trPr>
        <w:tc>
          <w:tcPr>
            <w:tcW w:w="2830" w:type="dxa"/>
            <w:tcBorders>
              <w:top w:val="single" w:sz="6" w:space="0" w:color="auto"/>
              <w:left w:val="single" w:sz="6" w:space="0" w:color="auto"/>
              <w:bottom w:val="single" w:sz="6" w:space="0" w:color="auto"/>
              <w:right w:val="single" w:sz="6" w:space="0" w:color="auto"/>
            </w:tcBorders>
          </w:tcPr>
          <w:p w:rsidR="002D342E" w:rsidRPr="00B82A3A" w:rsidRDefault="002D342E"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Заказчик программы</w:t>
            </w:r>
          </w:p>
        </w:tc>
        <w:tc>
          <w:tcPr>
            <w:tcW w:w="6720" w:type="dxa"/>
            <w:tcBorders>
              <w:top w:val="single" w:sz="6" w:space="0" w:color="auto"/>
              <w:left w:val="single" w:sz="6" w:space="0" w:color="auto"/>
              <w:bottom w:val="single" w:sz="6" w:space="0" w:color="auto"/>
              <w:right w:val="single" w:sz="6" w:space="0" w:color="auto"/>
            </w:tcBorders>
          </w:tcPr>
          <w:p w:rsidR="002D342E" w:rsidRPr="00B82A3A" w:rsidRDefault="002D342E"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администрация муниципального образования «Коношский муниципальный район»</w:t>
            </w:r>
          </w:p>
        </w:tc>
      </w:tr>
      <w:tr w:rsidR="002D342E" w:rsidRPr="00B82A3A" w:rsidTr="00902AA2">
        <w:trPr>
          <w:trHeight w:val="240"/>
        </w:trPr>
        <w:tc>
          <w:tcPr>
            <w:tcW w:w="2830" w:type="dxa"/>
            <w:tcBorders>
              <w:top w:val="single" w:sz="6" w:space="0" w:color="auto"/>
              <w:left w:val="single" w:sz="6" w:space="0" w:color="auto"/>
              <w:bottom w:val="single" w:sz="6" w:space="0" w:color="auto"/>
              <w:right w:val="single" w:sz="6" w:space="0" w:color="auto"/>
            </w:tcBorders>
          </w:tcPr>
          <w:p w:rsidR="002D342E" w:rsidRPr="00B82A3A" w:rsidRDefault="002D342E"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Цель и задачи программы</w:t>
            </w:r>
          </w:p>
        </w:tc>
        <w:tc>
          <w:tcPr>
            <w:tcW w:w="6720" w:type="dxa"/>
            <w:tcBorders>
              <w:top w:val="single" w:sz="6" w:space="0" w:color="auto"/>
              <w:left w:val="single" w:sz="6" w:space="0" w:color="auto"/>
              <w:bottom w:val="single" w:sz="6" w:space="0" w:color="auto"/>
              <w:right w:val="single" w:sz="6" w:space="0" w:color="auto"/>
            </w:tcBorders>
          </w:tcPr>
          <w:p w:rsidR="002D342E" w:rsidRPr="00B82A3A" w:rsidRDefault="002D342E" w:rsidP="00B82A3A">
            <w:pPr>
              <w:pStyle w:val="ConsPlusNonformat"/>
              <w:widowControl/>
              <w:rPr>
                <w:rFonts w:ascii="Times New Roman" w:hAnsi="Times New Roman" w:cs="Times New Roman"/>
                <w:color w:val="000000"/>
                <w:sz w:val="26"/>
                <w:szCs w:val="26"/>
              </w:rPr>
            </w:pPr>
            <w:bookmarkStart w:id="3" w:name="OLE_LINK1"/>
            <w:r w:rsidRPr="00B82A3A">
              <w:rPr>
                <w:rFonts w:ascii="Times New Roman" w:hAnsi="Times New Roman" w:cs="Times New Roman"/>
                <w:color w:val="000000"/>
                <w:sz w:val="26"/>
                <w:szCs w:val="26"/>
              </w:rPr>
              <w:t>Цель – развитие территориального общественного самоуправления (далее – ТОС) в муниципальном образовании «Коношский муниципальный район».</w:t>
            </w:r>
          </w:p>
          <w:bookmarkEnd w:id="3"/>
          <w:p w:rsidR="002D342E" w:rsidRPr="00B82A3A" w:rsidRDefault="002D342E" w:rsidP="00B82A3A">
            <w:pPr>
              <w:pStyle w:val="ConsPlusNonformat"/>
              <w:widowControl/>
              <w:rPr>
                <w:rFonts w:ascii="Times New Roman" w:hAnsi="Times New Roman" w:cs="Times New Roman"/>
                <w:color w:val="000000"/>
                <w:sz w:val="26"/>
                <w:szCs w:val="26"/>
              </w:rPr>
            </w:pPr>
            <w:r w:rsidRPr="00B82A3A">
              <w:rPr>
                <w:rFonts w:ascii="Times New Roman" w:hAnsi="Times New Roman" w:cs="Times New Roman"/>
                <w:color w:val="000000"/>
                <w:sz w:val="26"/>
                <w:szCs w:val="26"/>
              </w:rPr>
              <w:t>Задачи:</w:t>
            </w:r>
          </w:p>
          <w:p w:rsidR="002D342E" w:rsidRPr="00B82A3A" w:rsidRDefault="002D342E" w:rsidP="00B82A3A">
            <w:pPr>
              <w:pStyle w:val="ConsPlusNonformat"/>
              <w:widowControl/>
              <w:rPr>
                <w:rFonts w:ascii="Times New Roman" w:hAnsi="Times New Roman" w:cs="Times New Roman"/>
                <w:color w:val="000000"/>
                <w:sz w:val="26"/>
                <w:szCs w:val="26"/>
              </w:rPr>
            </w:pPr>
            <w:r w:rsidRPr="00B82A3A">
              <w:rPr>
                <w:rFonts w:ascii="Times New Roman" w:hAnsi="Times New Roman" w:cs="Times New Roman"/>
                <w:color w:val="000000"/>
                <w:sz w:val="26"/>
                <w:szCs w:val="26"/>
              </w:rPr>
              <w:t>1) улучшение с</w:t>
            </w:r>
            <w:r w:rsidRPr="00B82A3A">
              <w:rPr>
                <w:rFonts w:ascii="Times New Roman" w:hAnsi="Times New Roman" w:cs="Times New Roman"/>
                <w:sz w:val="26"/>
                <w:szCs w:val="26"/>
              </w:rPr>
              <w:t xml:space="preserve">оздания условий для объединения граждан на основе </w:t>
            </w:r>
            <w:r w:rsidRPr="00B82A3A">
              <w:rPr>
                <w:rFonts w:ascii="Times New Roman" w:hAnsi="Times New Roman" w:cs="Times New Roman"/>
                <w:color w:val="000000"/>
                <w:sz w:val="26"/>
                <w:szCs w:val="26"/>
              </w:rPr>
              <w:t>ТОС;</w:t>
            </w:r>
          </w:p>
          <w:p w:rsidR="002D342E" w:rsidRPr="00B82A3A" w:rsidRDefault="002D342E" w:rsidP="00B82A3A">
            <w:pPr>
              <w:pStyle w:val="ConsPlusNonformat"/>
              <w:widowControl/>
              <w:rPr>
                <w:rFonts w:ascii="Times New Roman" w:hAnsi="Times New Roman" w:cs="Times New Roman"/>
                <w:sz w:val="26"/>
                <w:szCs w:val="26"/>
              </w:rPr>
            </w:pPr>
            <w:r w:rsidRPr="00B82A3A">
              <w:rPr>
                <w:rFonts w:ascii="Times New Roman" w:hAnsi="Times New Roman" w:cs="Times New Roman"/>
                <w:color w:val="000000"/>
                <w:sz w:val="26"/>
                <w:szCs w:val="26"/>
              </w:rPr>
              <w:t>2) продолжение с</w:t>
            </w:r>
            <w:r w:rsidRPr="00B82A3A">
              <w:rPr>
                <w:rFonts w:ascii="Times New Roman" w:hAnsi="Times New Roman" w:cs="Times New Roman"/>
                <w:sz w:val="26"/>
                <w:szCs w:val="26"/>
              </w:rPr>
              <w:t>оздания благоприятных условий для проявления инициативы гражданами по месту жительства;</w:t>
            </w:r>
          </w:p>
          <w:p w:rsidR="002D342E" w:rsidRPr="00B82A3A" w:rsidRDefault="002D342E" w:rsidP="00B82A3A">
            <w:pPr>
              <w:pStyle w:val="ConsPlusNonformat"/>
              <w:widowControl/>
              <w:rPr>
                <w:rFonts w:ascii="Times New Roman" w:hAnsi="Times New Roman" w:cs="Times New Roman"/>
                <w:sz w:val="26"/>
                <w:szCs w:val="26"/>
              </w:rPr>
            </w:pPr>
            <w:r w:rsidRPr="00B82A3A">
              <w:rPr>
                <w:rFonts w:ascii="Times New Roman" w:hAnsi="Times New Roman" w:cs="Times New Roman"/>
                <w:color w:val="000000"/>
                <w:sz w:val="26"/>
                <w:szCs w:val="26"/>
              </w:rPr>
              <w:t xml:space="preserve">3) освещение </w:t>
            </w:r>
            <w:r w:rsidRPr="00B82A3A">
              <w:rPr>
                <w:rFonts w:ascii="Times New Roman" w:hAnsi="Times New Roman" w:cs="Times New Roman"/>
                <w:sz w:val="26"/>
                <w:szCs w:val="26"/>
              </w:rPr>
              <w:t>деятельности ТОС для популяризации эффективного развития территориального общественного самоуправления и обмена опытом работы</w:t>
            </w:r>
          </w:p>
        </w:tc>
      </w:tr>
      <w:tr w:rsidR="002D342E" w:rsidRPr="00B82A3A" w:rsidTr="00902AA2">
        <w:trPr>
          <w:trHeight w:val="360"/>
        </w:trPr>
        <w:tc>
          <w:tcPr>
            <w:tcW w:w="2830" w:type="dxa"/>
            <w:tcBorders>
              <w:top w:val="single" w:sz="6" w:space="0" w:color="auto"/>
              <w:left w:val="single" w:sz="6" w:space="0" w:color="auto"/>
              <w:bottom w:val="single" w:sz="6" w:space="0" w:color="auto"/>
              <w:right w:val="single" w:sz="6" w:space="0" w:color="auto"/>
            </w:tcBorders>
          </w:tcPr>
          <w:p w:rsidR="002D342E" w:rsidRPr="00B82A3A" w:rsidRDefault="002D342E"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Сроки реализации программы</w:t>
            </w:r>
          </w:p>
        </w:tc>
        <w:tc>
          <w:tcPr>
            <w:tcW w:w="6720" w:type="dxa"/>
            <w:tcBorders>
              <w:top w:val="single" w:sz="6" w:space="0" w:color="auto"/>
              <w:left w:val="single" w:sz="6" w:space="0" w:color="auto"/>
              <w:bottom w:val="single" w:sz="6" w:space="0" w:color="auto"/>
              <w:right w:val="single" w:sz="6" w:space="0" w:color="auto"/>
            </w:tcBorders>
          </w:tcPr>
          <w:p w:rsidR="002D342E" w:rsidRPr="00B82A3A" w:rsidRDefault="002D342E" w:rsidP="00133D7C">
            <w:pPr>
              <w:pStyle w:val="ConsPlusNormal"/>
              <w:ind w:firstLine="0"/>
              <w:rPr>
                <w:rFonts w:ascii="Times New Roman" w:hAnsi="Times New Roman" w:cs="Times New Roman"/>
                <w:sz w:val="26"/>
                <w:szCs w:val="26"/>
              </w:rPr>
            </w:pPr>
            <w:r w:rsidRPr="00B82A3A">
              <w:rPr>
                <w:rFonts w:ascii="Times New Roman" w:hAnsi="Times New Roman" w:cs="Times New Roman"/>
                <w:sz w:val="26"/>
                <w:szCs w:val="26"/>
              </w:rPr>
              <w:t>201</w:t>
            </w:r>
            <w:r>
              <w:rPr>
                <w:rFonts w:ascii="Times New Roman" w:hAnsi="Times New Roman" w:cs="Times New Roman"/>
                <w:sz w:val="26"/>
                <w:szCs w:val="26"/>
              </w:rPr>
              <w:t>8</w:t>
            </w:r>
            <w:r w:rsidRPr="00B82A3A">
              <w:rPr>
                <w:rFonts w:ascii="Times New Roman" w:hAnsi="Times New Roman" w:cs="Times New Roman"/>
                <w:sz w:val="26"/>
                <w:szCs w:val="26"/>
              </w:rPr>
              <w:t xml:space="preserve"> год</w:t>
            </w:r>
          </w:p>
        </w:tc>
      </w:tr>
      <w:tr w:rsidR="002D342E" w:rsidRPr="00B82A3A" w:rsidTr="00902AA2">
        <w:trPr>
          <w:trHeight w:val="360"/>
        </w:trPr>
        <w:tc>
          <w:tcPr>
            <w:tcW w:w="2830" w:type="dxa"/>
            <w:tcBorders>
              <w:top w:val="single" w:sz="6" w:space="0" w:color="auto"/>
              <w:left w:val="single" w:sz="6" w:space="0" w:color="auto"/>
              <w:bottom w:val="single" w:sz="6" w:space="0" w:color="auto"/>
              <w:right w:val="single" w:sz="6" w:space="0" w:color="auto"/>
            </w:tcBorders>
          </w:tcPr>
          <w:p w:rsidR="002D342E" w:rsidRPr="00B82A3A" w:rsidRDefault="002D342E"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Перечень основных мероприятий программы</w:t>
            </w:r>
          </w:p>
        </w:tc>
        <w:tc>
          <w:tcPr>
            <w:tcW w:w="6720" w:type="dxa"/>
            <w:tcBorders>
              <w:top w:val="single" w:sz="6" w:space="0" w:color="auto"/>
              <w:left w:val="single" w:sz="6" w:space="0" w:color="auto"/>
              <w:bottom w:val="single" w:sz="6" w:space="0" w:color="auto"/>
              <w:right w:val="single" w:sz="6" w:space="0" w:color="auto"/>
            </w:tcBorders>
          </w:tcPr>
          <w:p w:rsidR="002D342E" w:rsidRPr="00B82A3A" w:rsidRDefault="002D342E" w:rsidP="00B82A3A">
            <w:pPr>
              <w:pStyle w:val="ConsPlusNonformat"/>
              <w:widowControl/>
              <w:rPr>
                <w:rFonts w:ascii="Times New Roman" w:hAnsi="Times New Roman" w:cs="Times New Roman"/>
                <w:color w:val="000000"/>
                <w:sz w:val="26"/>
                <w:szCs w:val="26"/>
              </w:rPr>
            </w:pPr>
            <w:r w:rsidRPr="00B82A3A">
              <w:rPr>
                <w:rFonts w:ascii="Times New Roman" w:hAnsi="Times New Roman" w:cs="Times New Roman"/>
                <w:color w:val="000000"/>
                <w:sz w:val="26"/>
                <w:szCs w:val="26"/>
              </w:rPr>
              <w:t>Программа реализуется через мероприятия, предусмотренные следующими направлениями:</w:t>
            </w:r>
          </w:p>
          <w:p w:rsidR="002D342E" w:rsidRPr="00B82A3A" w:rsidRDefault="002D342E" w:rsidP="00B82A3A">
            <w:pPr>
              <w:pStyle w:val="ConsPlusNonformat"/>
              <w:widowControl/>
              <w:rPr>
                <w:rFonts w:ascii="Times New Roman" w:hAnsi="Times New Roman" w:cs="Times New Roman"/>
                <w:sz w:val="26"/>
                <w:szCs w:val="26"/>
              </w:rPr>
            </w:pPr>
            <w:r w:rsidRPr="00B82A3A">
              <w:rPr>
                <w:rFonts w:ascii="Times New Roman" w:hAnsi="Times New Roman" w:cs="Times New Roman"/>
                <w:color w:val="000000"/>
                <w:sz w:val="26"/>
                <w:szCs w:val="26"/>
              </w:rPr>
              <w:t>1</w:t>
            </w:r>
            <w:r w:rsidRPr="00B82A3A">
              <w:rPr>
                <w:rFonts w:ascii="Times New Roman" w:hAnsi="Times New Roman" w:cs="Times New Roman"/>
                <w:bCs/>
                <w:sz w:val="26"/>
                <w:szCs w:val="26"/>
              </w:rPr>
              <w:t>.</w:t>
            </w:r>
            <w:r>
              <w:rPr>
                <w:rFonts w:ascii="Times New Roman" w:hAnsi="Times New Roman" w:cs="Times New Roman"/>
                <w:bCs/>
                <w:sz w:val="26"/>
                <w:szCs w:val="26"/>
              </w:rPr>
              <w:t xml:space="preserve"> Мероприятия </w:t>
            </w:r>
            <w:r w:rsidRPr="00B82A3A">
              <w:rPr>
                <w:rFonts w:ascii="Times New Roman" w:hAnsi="Times New Roman" w:cs="Times New Roman"/>
                <w:bCs/>
                <w:sz w:val="26"/>
                <w:szCs w:val="26"/>
              </w:rPr>
              <w:t>по р</w:t>
            </w:r>
            <w:r w:rsidRPr="00B82A3A">
              <w:rPr>
                <w:rFonts w:ascii="Times New Roman" w:hAnsi="Times New Roman" w:cs="Times New Roman"/>
                <w:sz w:val="26"/>
                <w:szCs w:val="26"/>
              </w:rPr>
              <w:t>азвитию территориального общественного самоуправления.</w:t>
            </w:r>
          </w:p>
          <w:p w:rsidR="002D342E" w:rsidRPr="00B82A3A" w:rsidRDefault="002D342E" w:rsidP="00B82A3A">
            <w:pPr>
              <w:pStyle w:val="ConsPlusNonformat"/>
              <w:widowControl/>
              <w:rPr>
                <w:rFonts w:ascii="Times New Roman" w:hAnsi="Times New Roman" w:cs="Times New Roman"/>
                <w:sz w:val="26"/>
                <w:szCs w:val="26"/>
              </w:rPr>
            </w:pPr>
            <w:r w:rsidRPr="00B82A3A">
              <w:rPr>
                <w:rFonts w:ascii="Times New Roman" w:hAnsi="Times New Roman" w:cs="Times New Roman"/>
                <w:sz w:val="26"/>
                <w:szCs w:val="26"/>
              </w:rPr>
              <w:t>2. Софинансирование проектов территориального общественного самоуправления.</w:t>
            </w:r>
          </w:p>
          <w:p w:rsidR="002D342E" w:rsidRPr="00B82A3A" w:rsidRDefault="002D342E" w:rsidP="00B82A3A">
            <w:pPr>
              <w:pStyle w:val="ConsPlusNonformat"/>
              <w:widowControl/>
              <w:rPr>
                <w:rFonts w:ascii="Times New Roman" w:hAnsi="Times New Roman" w:cs="Times New Roman"/>
                <w:sz w:val="26"/>
                <w:szCs w:val="26"/>
              </w:rPr>
            </w:pPr>
            <w:r w:rsidRPr="00B82A3A">
              <w:rPr>
                <w:rFonts w:ascii="Times New Roman" w:hAnsi="Times New Roman" w:cs="Times New Roman"/>
                <w:color w:val="000000"/>
                <w:sz w:val="26"/>
                <w:szCs w:val="26"/>
              </w:rPr>
              <w:t xml:space="preserve">3. Информационное обеспечение </w:t>
            </w:r>
            <w:r w:rsidRPr="00B82A3A">
              <w:rPr>
                <w:rFonts w:ascii="Times New Roman" w:hAnsi="Times New Roman" w:cs="Times New Roman"/>
                <w:sz w:val="26"/>
                <w:szCs w:val="26"/>
              </w:rPr>
              <w:t>территориального общественного самоуправления.</w:t>
            </w:r>
          </w:p>
          <w:p w:rsidR="002D342E" w:rsidRPr="00B82A3A" w:rsidRDefault="002D342E" w:rsidP="00B82A3A">
            <w:pPr>
              <w:pStyle w:val="ConsPlusNonformat"/>
              <w:widowControl/>
              <w:rPr>
                <w:rFonts w:ascii="Times New Roman" w:hAnsi="Times New Roman" w:cs="Times New Roman"/>
                <w:color w:val="000000"/>
                <w:sz w:val="26"/>
                <w:szCs w:val="26"/>
              </w:rPr>
            </w:pPr>
            <w:r w:rsidRPr="00B82A3A">
              <w:rPr>
                <w:rFonts w:ascii="Times New Roman" w:hAnsi="Times New Roman" w:cs="Times New Roman"/>
                <w:color w:val="000000"/>
                <w:sz w:val="26"/>
                <w:szCs w:val="26"/>
              </w:rPr>
              <w:t xml:space="preserve">4. Приобретение оборудования для информационного обеспечения развития </w:t>
            </w:r>
            <w:r w:rsidRPr="00B82A3A">
              <w:rPr>
                <w:rFonts w:ascii="Times New Roman" w:hAnsi="Times New Roman" w:cs="Times New Roman"/>
                <w:sz w:val="26"/>
                <w:szCs w:val="26"/>
              </w:rPr>
              <w:t>территориального общественного самоуправления</w:t>
            </w:r>
          </w:p>
        </w:tc>
      </w:tr>
      <w:tr w:rsidR="002D342E" w:rsidRPr="00B82A3A" w:rsidTr="00902AA2">
        <w:trPr>
          <w:trHeight w:val="360"/>
        </w:trPr>
        <w:tc>
          <w:tcPr>
            <w:tcW w:w="2830" w:type="dxa"/>
            <w:tcBorders>
              <w:top w:val="single" w:sz="6" w:space="0" w:color="auto"/>
              <w:left w:val="single" w:sz="6" w:space="0" w:color="auto"/>
              <w:bottom w:val="single" w:sz="6" w:space="0" w:color="auto"/>
              <w:right w:val="single" w:sz="6" w:space="0" w:color="auto"/>
            </w:tcBorders>
          </w:tcPr>
          <w:p w:rsidR="002D342E" w:rsidRPr="00B82A3A" w:rsidRDefault="002D342E"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Исполнитель</w:t>
            </w:r>
          </w:p>
          <w:p w:rsidR="002D342E" w:rsidRPr="00B82A3A" w:rsidRDefault="002D342E"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основных мероприятий программы</w:t>
            </w:r>
          </w:p>
        </w:tc>
        <w:tc>
          <w:tcPr>
            <w:tcW w:w="6720" w:type="dxa"/>
            <w:tcBorders>
              <w:top w:val="single" w:sz="6" w:space="0" w:color="auto"/>
              <w:left w:val="single" w:sz="6" w:space="0" w:color="auto"/>
              <w:bottom w:val="single" w:sz="6" w:space="0" w:color="auto"/>
              <w:right w:val="single" w:sz="6" w:space="0" w:color="auto"/>
            </w:tcBorders>
          </w:tcPr>
          <w:p w:rsidR="002D342E" w:rsidRPr="00B82A3A" w:rsidRDefault="002D342E"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 организационный правовой отдел администрации муниципального образования «Коношский муниципальный район»;</w:t>
            </w:r>
          </w:p>
          <w:p w:rsidR="002D342E" w:rsidRPr="00B82A3A" w:rsidRDefault="002D342E" w:rsidP="00B82A3A">
            <w:pPr>
              <w:rPr>
                <w:rFonts w:ascii="Times New Roman" w:hAnsi="Times New Roman" w:cs="Times New Roman"/>
                <w:sz w:val="26"/>
                <w:szCs w:val="26"/>
              </w:rPr>
            </w:pPr>
            <w:r w:rsidRPr="00B82A3A">
              <w:rPr>
                <w:rFonts w:ascii="Times New Roman" w:hAnsi="Times New Roman" w:cs="Times New Roman"/>
                <w:sz w:val="26"/>
                <w:szCs w:val="26"/>
              </w:rPr>
              <w:t>- администрации поселений муниципального образования «Коношский муниципальный район»:</w:t>
            </w:r>
          </w:p>
          <w:p w:rsidR="002D342E" w:rsidRPr="00B82A3A" w:rsidRDefault="002D342E" w:rsidP="00B82A3A">
            <w:pPr>
              <w:rPr>
                <w:rFonts w:ascii="Times New Roman" w:hAnsi="Times New Roman" w:cs="Times New Roman"/>
                <w:sz w:val="26"/>
                <w:szCs w:val="26"/>
              </w:rPr>
            </w:pPr>
            <w:r w:rsidRPr="00B82A3A">
              <w:rPr>
                <w:rFonts w:ascii="Times New Roman" w:hAnsi="Times New Roman" w:cs="Times New Roman"/>
                <w:sz w:val="26"/>
                <w:szCs w:val="26"/>
              </w:rPr>
              <w:t>МО «Волошское»; МО «Вохтомское»; МО «Ерцевское»;</w:t>
            </w:r>
          </w:p>
          <w:p w:rsidR="002D342E" w:rsidRPr="00B82A3A" w:rsidRDefault="002D342E" w:rsidP="00B82A3A">
            <w:pPr>
              <w:rPr>
                <w:rFonts w:ascii="Times New Roman" w:hAnsi="Times New Roman" w:cs="Times New Roman"/>
                <w:sz w:val="26"/>
                <w:szCs w:val="26"/>
              </w:rPr>
            </w:pPr>
            <w:r w:rsidRPr="00B82A3A">
              <w:rPr>
                <w:rFonts w:ascii="Times New Roman" w:hAnsi="Times New Roman" w:cs="Times New Roman"/>
                <w:sz w:val="26"/>
                <w:szCs w:val="26"/>
              </w:rPr>
              <w:t>МО «Климовское»; МО «Коношское»; МО «Мирный»;</w:t>
            </w:r>
          </w:p>
          <w:p w:rsidR="002D342E" w:rsidRPr="00B82A3A" w:rsidRDefault="002D342E" w:rsidP="00B82A3A">
            <w:pPr>
              <w:rPr>
                <w:rFonts w:ascii="Times New Roman" w:hAnsi="Times New Roman" w:cs="Times New Roman"/>
                <w:sz w:val="26"/>
                <w:szCs w:val="26"/>
              </w:rPr>
            </w:pPr>
            <w:r w:rsidRPr="00B82A3A">
              <w:rPr>
                <w:rFonts w:ascii="Times New Roman" w:hAnsi="Times New Roman" w:cs="Times New Roman"/>
                <w:sz w:val="26"/>
                <w:szCs w:val="26"/>
              </w:rPr>
              <w:t>МО «Тавреньгское»; МО «Подюжское»;</w:t>
            </w:r>
          </w:p>
          <w:p w:rsidR="002D342E" w:rsidRPr="00B82A3A" w:rsidRDefault="002D342E"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 ТОСы, расположенные на территории муниципального образования «Коношский муниципальный район»</w:t>
            </w:r>
          </w:p>
        </w:tc>
      </w:tr>
      <w:tr w:rsidR="002D342E" w:rsidRPr="00B82A3A" w:rsidTr="00902AA2">
        <w:trPr>
          <w:trHeight w:val="360"/>
        </w:trPr>
        <w:tc>
          <w:tcPr>
            <w:tcW w:w="2830" w:type="dxa"/>
            <w:tcBorders>
              <w:top w:val="single" w:sz="6" w:space="0" w:color="auto"/>
              <w:left w:val="single" w:sz="6" w:space="0" w:color="auto"/>
              <w:bottom w:val="single" w:sz="6" w:space="0" w:color="auto"/>
              <w:right w:val="single" w:sz="6" w:space="0" w:color="auto"/>
            </w:tcBorders>
          </w:tcPr>
          <w:p w:rsidR="002D342E" w:rsidRPr="00B82A3A" w:rsidRDefault="002D342E"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Объ</w:t>
            </w:r>
            <w:r>
              <w:rPr>
                <w:rFonts w:ascii="Times New Roman" w:hAnsi="Times New Roman" w:cs="Times New Roman"/>
                <w:sz w:val="26"/>
                <w:szCs w:val="26"/>
              </w:rPr>
              <w:t>емы и источники финансирования п</w:t>
            </w:r>
            <w:r w:rsidRPr="00B82A3A">
              <w:rPr>
                <w:rFonts w:ascii="Times New Roman" w:hAnsi="Times New Roman" w:cs="Times New Roman"/>
                <w:sz w:val="26"/>
                <w:szCs w:val="26"/>
              </w:rPr>
              <w:t>рограммы</w:t>
            </w:r>
          </w:p>
        </w:tc>
        <w:tc>
          <w:tcPr>
            <w:tcW w:w="6720" w:type="dxa"/>
            <w:tcBorders>
              <w:top w:val="single" w:sz="6" w:space="0" w:color="auto"/>
              <w:left w:val="single" w:sz="6" w:space="0" w:color="auto"/>
              <w:bottom w:val="single" w:sz="6" w:space="0" w:color="auto"/>
              <w:right w:val="single" w:sz="6" w:space="0" w:color="auto"/>
            </w:tcBorders>
          </w:tcPr>
          <w:p w:rsidR="002D342E" w:rsidRPr="00991FAE" w:rsidRDefault="002D342E" w:rsidP="00B82A3A">
            <w:pPr>
              <w:pStyle w:val="30"/>
              <w:shd w:val="clear" w:color="auto" w:fill="auto"/>
              <w:spacing w:line="240" w:lineRule="auto"/>
              <w:rPr>
                <w:sz w:val="26"/>
                <w:szCs w:val="26"/>
              </w:rPr>
            </w:pPr>
            <w:r w:rsidRPr="00991FAE">
              <w:rPr>
                <w:sz w:val="26"/>
                <w:szCs w:val="26"/>
              </w:rPr>
              <w:t>общий объем финансирования составляет 658,7 тыс. рублей, в том числе по источникам финансирования:</w:t>
            </w:r>
          </w:p>
          <w:p w:rsidR="002D342E" w:rsidRPr="00991FAE" w:rsidRDefault="002D342E" w:rsidP="00B82A3A">
            <w:pPr>
              <w:pStyle w:val="30"/>
              <w:shd w:val="clear" w:color="auto" w:fill="auto"/>
              <w:spacing w:line="240" w:lineRule="auto"/>
              <w:rPr>
                <w:sz w:val="26"/>
                <w:szCs w:val="26"/>
              </w:rPr>
            </w:pPr>
            <w:r w:rsidRPr="00991FAE">
              <w:rPr>
                <w:sz w:val="26"/>
                <w:szCs w:val="26"/>
              </w:rPr>
              <w:t>областной бюджет –</w:t>
            </w:r>
            <w:r>
              <w:rPr>
                <w:sz w:val="26"/>
                <w:szCs w:val="26"/>
              </w:rPr>
              <w:t xml:space="preserve"> </w:t>
            </w:r>
            <w:r w:rsidRPr="00991FAE">
              <w:rPr>
                <w:bCs/>
                <w:sz w:val="26"/>
                <w:szCs w:val="26"/>
              </w:rPr>
              <w:t>0</w:t>
            </w:r>
            <w:r>
              <w:rPr>
                <w:sz w:val="26"/>
                <w:szCs w:val="26"/>
              </w:rPr>
              <w:t xml:space="preserve"> </w:t>
            </w:r>
            <w:r w:rsidRPr="00991FAE">
              <w:rPr>
                <w:sz w:val="26"/>
                <w:szCs w:val="26"/>
              </w:rPr>
              <w:t>рублей;</w:t>
            </w:r>
          </w:p>
          <w:p w:rsidR="002D342E" w:rsidRPr="00991FAE" w:rsidRDefault="002D342E" w:rsidP="00B82A3A">
            <w:pPr>
              <w:pStyle w:val="30"/>
              <w:shd w:val="clear" w:color="auto" w:fill="auto"/>
              <w:spacing w:line="240" w:lineRule="auto"/>
              <w:rPr>
                <w:sz w:val="26"/>
                <w:szCs w:val="26"/>
              </w:rPr>
            </w:pPr>
            <w:r w:rsidRPr="00991FAE">
              <w:rPr>
                <w:sz w:val="26"/>
                <w:szCs w:val="26"/>
              </w:rPr>
              <w:t>районный бюджет –</w:t>
            </w:r>
            <w:r>
              <w:rPr>
                <w:sz w:val="26"/>
                <w:szCs w:val="26"/>
              </w:rPr>
              <w:t xml:space="preserve"> </w:t>
            </w:r>
            <w:r w:rsidRPr="00991FAE">
              <w:rPr>
                <w:sz w:val="26"/>
                <w:szCs w:val="26"/>
              </w:rPr>
              <w:t>239,5 тыс. рублей;</w:t>
            </w:r>
          </w:p>
          <w:p w:rsidR="002D342E" w:rsidRPr="00991FAE" w:rsidRDefault="002D342E" w:rsidP="00991FAE">
            <w:pPr>
              <w:pStyle w:val="ConsPlusNormal"/>
              <w:widowControl/>
              <w:ind w:firstLine="0"/>
              <w:rPr>
                <w:rFonts w:ascii="Times New Roman" w:hAnsi="Times New Roman" w:cs="Times New Roman"/>
                <w:sz w:val="26"/>
                <w:szCs w:val="26"/>
              </w:rPr>
            </w:pPr>
            <w:r w:rsidRPr="00991FAE">
              <w:rPr>
                <w:rFonts w:ascii="Times New Roman" w:hAnsi="Times New Roman" w:cs="Times New Roman"/>
                <w:sz w:val="26"/>
                <w:szCs w:val="26"/>
              </w:rPr>
              <w:t>внебюджетные источники – 419,2 тыс. рублей</w:t>
            </w:r>
          </w:p>
        </w:tc>
      </w:tr>
      <w:tr w:rsidR="002D342E" w:rsidRPr="00B82A3A" w:rsidTr="00902AA2">
        <w:trPr>
          <w:trHeight w:val="360"/>
        </w:trPr>
        <w:tc>
          <w:tcPr>
            <w:tcW w:w="2830" w:type="dxa"/>
            <w:tcBorders>
              <w:top w:val="single" w:sz="6" w:space="0" w:color="auto"/>
              <w:left w:val="single" w:sz="6" w:space="0" w:color="auto"/>
              <w:bottom w:val="single" w:sz="6" w:space="0" w:color="auto"/>
              <w:right w:val="single" w:sz="6" w:space="0" w:color="auto"/>
            </w:tcBorders>
          </w:tcPr>
          <w:p w:rsidR="002D342E" w:rsidRPr="00B82A3A" w:rsidRDefault="002D342E"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Ожидаемые результаты реализации программы</w:t>
            </w:r>
          </w:p>
        </w:tc>
        <w:tc>
          <w:tcPr>
            <w:tcW w:w="6720" w:type="dxa"/>
            <w:tcBorders>
              <w:top w:val="single" w:sz="6" w:space="0" w:color="auto"/>
              <w:left w:val="single" w:sz="6" w:space="0" w:color="auto"/>
              <w:bottom w:val="single" w:sz="6" w:space="0" w:color="auto"/>
              <w:right w:val="single" w:sz="6" w:space="0" w:color="auto"/>
            </w:tcBorders>
          </w:tcPr>
          <w:p w:rsidR="002D342E" w:rsidRPr="00B82A3A" w:rsidRDefault="002D342E" w:rsidP="00B82A3A">
            <w:pPr>
              <w:pStyle w:val="ConsPlusNonformat"/>
              <w:widowControl/>
              <w:rPr>
                <w:rFonts w:ascii="Times New Roman" w:hAnsi="Times New Roman" w:cs="Times New Roman"/>
                <w:sz w:val="26"/>
                <w:szCs w:val="26"/>
              </w:rPr>
            </w:pPr>
            <w:r w:rsidRPr="00B82A3A">
              <w:rPr>
                <w:rFonts w:ascii="Times New Roman" w:hAnsi="Times New Roman" w:cs="Times New Roman"/>
                <w:sz w:val="26"/>
                <w:szCs w:val="26"/>
              </w:rPr>
              <w:t xml:space="preserve">- повышение активности жителей в формировании и развитии ТОС </w:t>
            </w:r>
            <w:r w:rsidRPr="00B82A3A">
              <w:rPr>
                <w:rFonts w:ascii="Times New Roman" w:hAnsi="Times New Roman" w:cs="Times New Roman"/>
                <w:color w:val="000000"/>
                <w:sz w:val="26"/>
                <w:szCs w:val="26"/>
              </w:rPr>
              <w:t>на территории муниципального образования «Коношский муниципальный район»</w:t>
            </w:r>
            <w:r w:rsidRPr="00B82A3A">
              <w:rPr>
                <w:rFonts w:ascii="Times New Roman" w:hAnsi="Times New Roman" w:cs="Times New Roman"/>
                <w:sz w:val="26"/>
                <w:szCs w:val="26"/>
              </w:rPr>
              <w:t>;</w:t>
            </w:r>
          </w:p>
          <w:p w:rsidR="002D342E" w:rsidRPr="00B82A3A" w:rsidRDefault="002D342E" w:rsidP="00B82A3A">
            <w:pPr>
              <w:pStyle w:val="ConsPlusCell"/>
              <w:widowControl/>
              <w:rPr>
                <w:rFonts w:ascii="Times New Roman" w:hAnsi="Times New Roman" w:cs="Times New Roman"/>
                <w:color w:val="000000"/>
                <w:sz w:val="26"/>
                <w:szCs w:val="26"/>
              </w:rPr>
            </w:pPr>
            <w:r w:rsidRPr="00B82A3A">
              <w:rPr>
                <w:rFonts w:ascii="Times New Roman" w:hAnsi="Times New Roman" w:cs="Times New Roman"/>
                <w:color w:val="000000"/>
                <w:sz w:val="26"/>
                <w:szCs w:val="26"/>
              </w:rPr>
              <w:t>- повышение степени удовлетворенности населения качеством решения органами местного самоуправления района вопросов местного значения;</w:t>
            </w:r>
          </w:p>
          <w:p w:rsidR="002D342E" w:rsidRPr="00B82A3A" w:rsidRDefault="002D342E" w:rsidP="00B82A3A">
            <w:pPr>
              <w:pStyle w:val="ConsPlusTitle"/>
              <w:widowControl/>
              <w:rPr>
                <w:b w:val="0"/>
                <w:color w:val="000000"/>
                <w:sz w:val="26"/>
                <w:szCs w:val="26"/>
              </w:rPr>
            </w:pPr>
            <w:r w:rsidRPr="00B82A3A">
              <w:rPr>
                <w:sz w:val="26"/>
                <w:szCs w:val="26"/>
              </w:rPr>
              <w:t xml:space="preserve">- </w:t>
            </w:r>
            <w:r w:rsidRPr="00B82A3A">
              <w:rPr>
                <w:b w:val="0"/>
                <w:sz w:val="26"/>
                <w:szCs w:val="26"/>
              </w:rPr>
              <w:t>повышение степени информированности населения муниципального образования «Коношский муниципальный район» о развитии ТОС</w:t>
            </w:r>
          </w:p>
        </w:tc>
      </w:tr>
      <w:tr w:rsidR="002D342E" w:rsidRPr="00B82A3A" w:rsidTr="00902AA2">
        <w:trPr>
          <w:trHeight w:val="360"/>
        </w:trPr>
        <w:tc>
          <w:tcPr>
            <w:tcW w:w="2830" w:type="dxa"/>
            <w:tcBorders>
              <w:top w:val="single" w:sz="6" w:space="0" w:color="auto"/>
              <w:left w:val="single" w:sz="6" w:space="0" w:color="auto"/>
              <w:bottom w:val="single" w:sz="6" w:space="0" w:color="auto"/>
              <w:right w:val="single" w:sz="6" w:space="0" w:color="auto"/>
            </w:tcBorders>
          </w:tcPr>
          <w:p w:rsidR="002D342E" w:rsidRPr="00B82A3A" w:rsidRDefault="002D342E" w:rsidP="00B82A3A">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 xml:space="preserve">Система организации контроля за исполнением </w:t>
            </w:r>
            <w:r w:rsidRPr="00B82A3A">
              <w:rPr>
                <w:rFonts w:ascii="Times New Roman" w:hAnsi="Times New Roman" w:cs="Times New Roman"/>
                <w:sz w:val="26"/>
                <w:szCs w:val="26"/>
              </w:rPr>
              <w:t>программы</w:t>
            </w:r>
          </w:p>
        </w:tc>
        <w:tc>
          <w:tcPr>
            <w:tcW w:w="6720" w:type="dxa"/>
            <w:tcBorders>
              <w:top w:val="single" w:sz="6" w:space="0" w:color="auto"/>
              <w:left w:val="single" w:sz="6" w:space="0" w:color="auto"/>
              <w:bottom w:val="single" w:sz="6" w:space="0" w:color="auto"/>
              <w:right w:val="single" w:sz="6" w:space="0" w:color="auto"/>
            </w:tcBorders>
          </w:tcPr>
          <w:p w:rsidR="002D342E" w:rsidRPr="00B82A3A" w:rsidRDefault="002D342E"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контроль за реализацией Программы осуществляется администрацией муниципального образования «Коношский муниципальный район»</w:t>
            </w:r>
          </w:p>
        </w:tc>
      </w:tr>
    </w:tbl>
    <w:p w:rsidR="002D342E" w:rsidRPr="00B82A3A" w:rsidRDefault="002D342E" w:rsidP="00B82A3A">
      <w:pPr>
        <w:pStyle w:val="a0"/>
        <w:shd w:val="clear" w:color="auto" w:fill="auto"/>
        <w:spacing w:before="0" w:after="0" w:line="240" w:lineRule="auto"/>
        <w:ind w:firstLine="0"/>
        <w:outlineLvl w:val="0"/>
        <w:rPr>
          <w:b/>
          <w:bCs/>
          <w:sz w:val="26"/>
          <w:szCs w:val="26"/>
        </w:rPr>
      </w:pPr>
      <w:bookmarkStart w:id="4" w:name="_Ref369075554"/>
    </w:p>
    <w:p w:rsidR="002D342E" w:rsidRPr="00B82A3A" w:rsidRDefault="002D342E" w:rsidP="00B82A3A">
      <w:pPr>
        <w:pStyle w:val="a0"/>
        <w:shd w:val="clear" w:color="auto" w:fill="auto"/>
        <w:spacing w:before="0" w:after="0" w:line="240" w:lineRule="auto"/>
        <w:ind w:firstLine="0"/>
        <w:outlineLvl w:val="0"/>
        <w:rPr>
          <w:b/>
          <w:bCs/>
          <w:sz w:val="26"/>
          <w:szCs w:val="26"/>
        </w:rPr>
      </w:pPr>
      <w:bookmarkStart w:id="5" w:name="_Toc410290684"/>
      <w:r w:rsidRPr="00B82A3A">
        <w:rPr>
          <w:b/>
          <w:bCs/>
          <w:sz w:val="26"/>
          <w:szCs w:val="26"/>
        </w:rPr>
        <w:t>1. Общая характеристика сферы реализации Программы</w:t>
      </w:r>
      <w:bookmarkEnd w:id="4"/>
      <w:bookmarkEnd w:id="5"/>
    </w:p>
    <w:p w:rsidR="002D342E" w:rsidRPr="00B82A3A" w:rsidRDefault="002D342E" w:rsidP="00B82A3A">
      <w:pPr>
        <w:pStyle w:val="a0"/>
        <w:shd w:val="clear" w:color="auto" w:fill="auto"/>
        <w:spacing w:before="0" w:after="0" w:line="240" w:lineRule="auto"/>
        <w:ind w:firstLine="0"/>
        <w:rPr>
          <w:b/>
          <w:bCs/>
          <w:sz w:val="26"/>
          <w:szCs w:val="26"/>
        </w:rPr>
      </w:pPr>
    </w:p>
    <w:p w:rsidR="002D342E" w:rsidRPr="00B82A3A" w:rsidRDefault="002D342E" w:rsidP="00B82A3A">
      <w:pPr>
        <w:pStyle w:val="ConsPlusNormal"/>
        <w:widowControl/>
        <w:jc w:val="both"/>
        <w:outlineLvl w:val="1"/>
        <w:rPr>
          <w:rFonts w:ascii="Times New Roman" w:hAnsi="Times New Roman" w:cs="Times New Roman"/>
          <w:sz w:val="26"/>
          <w:szCs w:val="26"/>
        </w:rPr>
      </w:pPr>
      <w:bookmarkStart w:id="6" w:name="_Toc369600078"/>
      <w:bookmarkStart w:id="7" w:name="_Toc399836527"/>
      <w:bookmarkStart w:id="8" w:name="_Toc399850235"/>
      <w:bookmarkStart w:id="9" w:name="_Toc399850778"/>
      <w:bookmarkStart w:id="10" w:name="_Toc410290685"/>
      <w:r w:rsidRPr="00B82A3A">
        <w:rPr>
          <w:rFonts w:ascii="Times New Roman" w:hAnsi="Times New Roman" w:cs="Times New Roman"/>
          <w:sz w:val="26"/>
          <w:szCs w:val="26"/>
        </w:rPr>
        <w:t>Рационально организованн</w:t>
      </w:r>
      <w:r>
        <w:rPr>
          <w:rFonts w:ascii="Times New Roman" w:hAnsi="Times New Roman" w:cs="Times New Roman"/>
          <w:sz w:val="26"/>
          <w:szCs w:val="26"/>
        </w:rPr>
        <w:t xml:space="preserve">ое территориальное общественное </w:t>
      </w:r>
      <w:r w:rsidRPr="00B82A3A">
        <w:rPr>
          <w:rFonts w:ascii="Times New Roman" w:hAnsi="Times New Roman" w:cs="Times New Roman"/>
          <w:sz w:val="26"/>
          <w:szCs w:val="26"/>
        </w:rPr>
        <w:t>самоуправление позволяет эффективно решать вопросы удовлетворения основных жизненных потребностей населения, использовать местные ресурсы, снимать социальную напряженность в обществе, повышать доверие населения к власти.</w:t>
      </w:r>
      <w:bookmarkEnd w:id="6"/>
      <w:bookmarkEnd w:id="7"/>
      <w:bookmarkEnd w:id="8"/>
      <w:bookmarkEnd w:id="9"/>
      <w:bookmarkEnd w:id="10"/>
    </w:p>
    <w:p w:rsidR="002D342E" w:rsidRPr="00B82A3A" w:rsidRDefault="002D342E"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В настоящее время в соответствии с требованиями законодательства на территории муниципального образования «Коношский муниципальный район» местное самоуправление осуществляется в 8 муниципальных образованиях. Создано и осуществляют свою деятельность 3</w:t>
      </w:r>
      <w:r>
        <w:rPr>
          <w:rFonts w:ascii="Times New Roman" w:hAnsi="Times New Roman" w:cs="Times New Roman"/>
          <w:sz w:val="26"/>
          <w:szCs w:val="26"/>
        </w:rPr>
        <w:t>6</w:t>
      </w:r>
      <w:r w:rsidRPr="00B82A3A">
        <w:rPr>
          <w:rFonts w:ascii="Times New Roman" w:hAnsi="Times New Roman" w:cs="Times New Roman"/>
          <w:sz w:val="26"/>
          <w:szCs w:val="26"/>
        </w:rPr>
        <w:t xml:space="preserve"> территориальных общественных самоуправления (далее – ТОС).</w:t>
      </w:r>
    </w:p>
    <w:p w:rsidR="002D342E" w:rsidRPr="00B82A3A" w:rsidRDefault="002D342E"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Необходимость разработки и принятия Программы поддержки и развития ТОС обусловлена потребностью в планомерной и комплексной муниципальной поддержке развития ТОС, повышения эффективности исполнения органами местного самоуправления установленных законодательством полномочий.</w:t>
      </w:r>
    </w:p>
    <w:p w:rsidR="002D342E" w:rsidRPr="00B82A3A" w:rsidRDefault="002D342E"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Планомерная, целенаправленная муниципальная поддержка ТОС позволила частично создать правовую, экономическую и методическую основы для применения на территории муниципального образования «Коношский муниципальный район» положений Федерального закона от 06 октября 2003 года</w:t>
      </w:r>
      <w:r w:rsidRPr="00B82A3A">
        <w:rPr>
          <w:rFonts w:ascii="Times New Roman" w:hAnsi="Times New Roman" w:cs="Times New Roman"/>
          <w:sz w:val="26"/>
          <w:szCs w:val="26"/>
        </w:rPr>
        <w:br/>
        <w:t>№ 131-ФЗ «Об общих принципах организации местного самоуправления в Российской Федерации».</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Основой любого развитого правового демократического государства является разветвленная система институтов гражданского общества, представляющих собой совокупность свободно и легально организуемых, тесно взаимосвязанных, самоуправляемых социальных групп и основанных на традициях и опыте общественных отношений, возникающих в процессе реализации инициатив граждан, их интересов, потенциальных возможностей на благо индивидуума и общества в целом. Приоритетом политики органов власти является содействие развитию этих институтов. Особое место в этом процессе занимает решение вопросов, связанных с развитием ТОС, являющимся организационной основой для реализации многих гражданских инициатив.</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Согласно действующему законодательству под ТОС понимается самоорганизация граждан по месту жительства, на части территории муниципального образования (территория сельских населенных пунктов, не являющихся муниципальным образованием, улиц, дворов, домов, подъездов и других территорий) для самостоятельн</w:t>
      </w:r>
      <w:r>
        <w:rPr>
          <w:rFonts w:ascii="Times New Roman" w:hAnsi="Times New Roman" w:cs="Times New Roman"/>
          <w:sz w:val="26"/>
          <w:szCs w:val="26"/>
        </w:rPr>
        <w:t xml:space="preserve">ого и под свою ответственность </w:t>
      </w:r>
      <w:r w:rsidRPr="00B82A3A">
        <w:rPr>
          <w:rFonts w:ascii="Times New Roman" w:hAnsi="Times New Roman" w:cs="Times New Roman"/>
          <w:sz w:val="26"/>
          <w:szCs w:val="26"/>
        </w:rPr>
        <w:t>участия населения в осуществлении местного самоуправления ТОС реализуется посредством проведения собраний и конференций, а также посредством создания органов ТОС, что свидетельствует о наиболее полной самоорганизации граждан.</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Целью ТОС является помощь населению в осуществлении собственных инициатив по вопросам местного значения. Развитие муниципального образования, управление им может быть эффективным только в том случае, если имеется заинтересованность населения в общественно значимых вопросах, их решении.</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С целью государственной поддержки общественных инициатив населения в течение 2007 – 201</w:t>
      </w:r>
      <w:r>
        <w:rPr>
          <w:rFonts w:ascii="Times New Roman" w:hAnsi="Times New Roman" w:cs="Times New Roman"/>
          <w:sz w:val="26"/>
          <w:szCs w:val="26"/>
        </w:rPr>
        <w:t>7</w:t>
      </w:r>
      <w:r w:rsidRPr="00B82A3A">
        <w:rPr>
          <w:rFonts w:ascii="Times New Roman" w:hAnsi="Times New Roman" w:cs="Times New Roman"/>
          <w:sz w:val="26"/>
          <w:szCs w:val="26"/>
        </w:rPr>
        <w:t xml:space="preserve"> годов исполнительными органами государственной власти области и органами муниципальной власти района проводились конкурсы проектов развития ТОС, стимулировалось проведение муниципальных конкурсов со стороны области. При затратах областного бюджета за эти годы в общей сумме более 5.</w:t>
      </w:r>
      <w:r>
        <w:rPr>
          <w:rFonts w:ascii="Times New Roman" w:hAnsi="Times New Roman" w:cs="Times New Roman"/>
          <w:sz w:val="26"/>
          <w:szCs w:val="26"/>
        </w:rPr>
        <w:t>8</w:t>
      </w:r>
      <w:r w:rsidRPr="00B82A3A">
        <w:rPr>
          <w:rFonts w:ascii="Times New Roman" w:hAnsi="Times New Roman" w:cs="Times New Roman"/>
          <w:sz w:val="26"/>
          <w:szCs w:val="26"/>
        </w:rPr>
        <w:t xml:space="preserve"> млн. рублей, при этом привлечено из бюджета муниципального образования «Коношский муниципальный район» более </w:t>
      </w:r>
      <w:r>
        <w:rPr>
          <w:rFonts w:ascii="Times New Roman" w:hAnsi="Times New Roman" w:cs="Times New Roman"/>
          <w:sz w:val="26"/>
          <w:szCs w:val="26"/>
        </w:rPr>
        <w:t>2,0</w:t>
      </w:r>
      <w:r w:rsidRPr="00B82A3A">
        <w:rPr>
          <w:rFonts w:ascii="Times New Roman" w:hAnsi="Times New Roman" w:cs="Times New Roman"/>
          <w:sz w:val="26"/>
          <w:szCs w:val="26"/>
        </w:rPr>
        <w:t xml:space="preserve"> млн. рублей на реализацию проектов в рамках конкурсов. Кроме значительного экономического эффекта, эти проекты имели огромное социальное значение (например – поддержка жителей, так называемых «бесперспективных» сельских населенных пунктов, в которых отсутствует социальная и производственная инфраструктура).</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 xml:space="preserve">При содействии ТОС в населенных пунктах муниципального образования «Коношский муниципальный район» за период с 2004 по 2016 годы руками членов ТОС создано: спортивных клубов, площадок, хоккейных кортов – </w:t>
      </w:r>
      <w:r>
        <w:rPr>
          <w:rFonts w:ascii="Times New Roman" w:hAnsi="Times New Roman" w:cs="Times New Roman"/>
          <w:sz w:val="26"/>
          <w:szCs w:val="26"/>
        </w:rPr>
        <w:t>11</w:t>
      </w:r>
      <w:r w:rsidRPr="00B82A3A">
        <w:rPr>
          <w:rFonts w:ascii="Times New Roman" w:hAnsi="Times New Roman" w:cs="Times New Roman"/>
          <w:sz w:val="26"/>
          <w:szCs w:val="26"/>
        </w:rPr>
        <w:t>, детских игровых площадок, комнат – 1</w:t>
      </w:r>
      <w:r>
        <w:rPr>
          <w:rFonts w:ascii="Times New Roman" w:hAnsi="Times New Roman" w:cs="Times New Roman"/>
          <w:sz w:val="26"/>
          <w:szCs w:val="26"/>
        </w:rPr>
        <w:t>3, музейных комнат – 2</w:t>
      </w:r>
      <w:r w:rsidRPr="00B82A3A">
        <w:rPr>
          <w:rFonts w:ascii="Times New Roman" w:hAnsi="Times New Roman" w:cs="Times New Roman"/>
          <w:sz w:val="26"/>
          <w:szCs w:val="26"/>
        </w:rPr>
        <w:t>, благоустроенных мест для отдыха населения – 5, памятников воинам, погибшим в годы Великой Отечественной войны и жертвам политических репрессий, – 1</w:t>
      </w:r>
      <w:r>
        <w:rPr>
          <w:rFonts w:ascii="Times New Roman" w:hAnsi="Times New Roman" w:cs="Times New Roman"/>
          <w:sz w:val="26"/>
          <w:szCs w:val="26"/>
        </w:rPr>
        <w:t>8</w:t>
      </w:r>
      <w:r w:rsidRPr="00B82A3A">
        <w:rPr>
          <w:rFonts w:ascii="Times New Roman" w:hAnsi="Times New Roman" w:cs="Times New Roman"/>
          <w:sz w:val="26"/>
          <w:szCs w:val="26"/>
        </w:rPr>
        <w:t xml:space="preserve">, колодцев, мест для полоскания белья – 17, ремонтов и строительств мостов – 7, восстановление церквей – 3, гостевых домов – 2, помещений для занятия народным творчеством и отдыха – </w:t>
      </w:r>
      <w:r>
        <w:rPr>
          <w:rFonts w:ascii="Times New Roman" w:hAnsi="Times New Roman" w:cs="Times New Roman"/>
          <w:sz w:val="26"/>
          <w:szCs w:val="26"/>
        </w:rPr>
        <w:t>3</w:t>
      </w:r>
      <w:r w:rsidRPr="00B82A3A">
        <w:rPr>
          <w:rFonts w:ascii="Times New Roman" w:hAnsi="Times New Roman" w:cs="Times New Roman"/>
          <w:sz w:val="26"/>
          <w:szCs w:val="26"/>
        </w:rPr>
        <w:t xml:space="preserve">, реализовано </w:t>
      </w:r>
      <w:r>
        <w:rPr>
          <w:rFonts w:ascii="Times New Roman" w:hAnsi="Times New Roman" w:cs="Times New Roman"/>
          <w:sz w:val="26"/>
          <w:szCs w:val="26"/>
        </w:rPr>
        <w:t>7</w:t>
      </w:r>
      <w:r w:rsidRPr="00B82A3A">
        <w:rPr>
          <w:rFonts w:ascii="Times New Roman" w:hAnsi="Times New Roman" w:cs="Times New Roman"/>
          <w:sz w:val="26"/>
          <w:szCs w:val="26"/>
        </w:rPr>
        <w:t xml:space="preserve"> проект</w:t>
      </w:r>
      <w:r>
        <w:rPr>
          <w:rFonts w:ascii="Times New Roman" w:hAnsi="Times New Roman" w:cs="Times New Roman"/>
          <w:sz w:val="26"/>
          <w:szCs w:val="26"/>
        </w:rPr>
        <w:t>ов</w:t>
      </w:r>
      <w:r w:rsidRPr="00B82A3A">
        <w:rPr>
          <w:rFonts w:ascii="Times New Roman" w:hAnsi="Times New Roman" w:cs="Times New Roman"/>
          <w:sz w:val="26"/>
          <w:szCs w:val="26"/>
        </w:rPr>
        <w:t xml:space="preserve"> по благоустройству территорий деревень и поселков.</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Люди начали самостоятельно воплощать в жизнь свои идеи и сообща решать возникающие в их населенных пунктах проблемы.</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Направление по поддержке ТОС доказало свою исключительную социальную значимость для развития территорий: созданы дополнительные рабочие места, проведены мероприятия по сохранению уникальной северной культуры и традиций, благоустройству населенных пунктов, пропаганде здорового образа жизни, поддержке наиболее незащищенных слоев населения.</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Вместе с тем, осуществление деятельности и дальнейшее развитие института ТОС в муниципальном образовании «Коношский муниципальный район» затруднено в связи с существованием ряда сдерживающих факторов и проблем, таких как:</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нежелание создавать ТОСы со статусом юридического лица (что существенно расширило бы финансовые возможности, контроль за использованием денежных средств, своевременных принятий решений);</w:t>
      </w:r>
    </w:p>
    <w:p w:rsidR="002D342E" w:rsidRPr="00B82A3A" w:rsidRDefault="002D342E" w:rsidP="00B82A3A">
      <w:pPr>
        <w:ind w:firstLine="720"/>
        <w:jc w:val="both"/>
        <w:rPr>
          <w:rFonts w:ascii="Times New Roman" w:hAnsi="Times New Roman" w:cs="Times New Roman"/>
          <w:color w:val="auto"/>
          <w:sz w:val="26"/>
          <w:szCs w:val="26"/>
        </w:rPr>
      </w:pPr>
      <w:r w:rsidRPr="00B82A3A">
        <w:rPr>
          <w:rFonts w:ascii="Times New Roman" w:hAnsi="Times New Roman" w:cs="Times New Roman"/>
          <w:sz w:val="26"/>
          <w:szCs w:val="26"/>
        </w:rPr>
        <w:t xml:space="preserve">неравномерное развитие ТОС </w:t>
      </w:r>
      <w:r w:rsidRPr="00B82A3A">
        <w:rPr>
          <w:rFonts w:ascii="Times New Roman" w:hAnsi="Times New Roman" w:cs="Times New Roman"/>
          <w:color w:val="auto"/>
          <w:sz w:val="26"/>
          <w:szCs w:val="26"/>
        </w:rPr>
        <w:t>в поселениях муниципального образования «Коношский муниципальный район»;</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низкий уровень мотивации и недостаточный уровень участия населения в осуществлении собственных инициатив и сопричастности к процессу местного самоуправления;</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недоступность информированности местных территориальных общественных организаций.</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Использование программно-целевого метода позволяет комплексно подходить к решению проблем развития ТОС в муниципальном образовании «Коношский муниципальный район». Работа по созданию ТОС на территории муниципального образования «Коношский муниципальный район» начата в 2001 году.</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На сегодняшний день функционирует 35 территориальных общественных самоуправлений:</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«Ерцевское» – 1;</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 xml:space="preserve">МО «Волошское» – </w:t>
      </w:r>
      <w:r>
        <w:rPr>
          <w:rFonts w:ascii="Times New Roman" w:hAnsi="Times New Roman" w:cs="Times New Roman"/>
          <w:sz w:val="26"/>
          <w:szCs w:val="26"/>
        </w:rPr>
        <w:t>3</w:t>
      </w:r>
      <w:r w:rsidRPr="00B82A3A">
        <w:rPr>
          <w:rFonts w:ascii="Times New Roman" w:hAnsi="Times New Roman" w:cs="Times New Roman"/>
          <w:sz w:val="26"/>
          <w:szCs w:val="26"/>
        </w:rPr>
        <w:t>;</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«Вохтомское» – 5;</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«Коношское» – 7;</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«Климовское» – 2;</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«Мирный» – 2;</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«Подюжское» – 7;</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«Тавреньгское» – 9.</w:t>
      </w:r>
    </w:p>
    <w:p w:rsidR="002D342E" w:rsidRPr="00B82A3A" w:rsidRDefault="002D342E"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Для решения поставленных задач организационно-правовой отдел администрации муниципального образования «Коношский муниципальный район» планирует организовывать и проводить дискуссионные площадки, семинары, круглые столы и другие мероприятия по актуальным вопросам деятельности органов ТОС, использовать региональный и международный опыт межмуниципального сотрудничества, взаимодействия органов ТОС с органами муниципальной власти.</w:t>
      </w:r>
    </w:p>
    <w:p w:rsidR="002D342E" w:rsidRPr="00B82A3A" w:rsidRDefault="002D342E"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 xml:space="preserve">Мероприятия Программы направлены на оказание органам местного самоуправления </w:t>
      </w:r>
      <w:r w:rsidRPr="00B82A3A">
        <w:rPr>
          <w:rFonts w:ascii="Times New Roman" w:hAnsi="Times New Roman" w:cs="Times New Roman"/>
          <w:color w:val="auto"/>
          <w:sz w:val="26"/>
          <w:szCs w:val="26"/>
        </w:rPr>
        <w:t xml:space="preserve">муниципального образования «Коношский муниципальный район» </w:t>
      </w:r>
      <w:r w:rsidRPr="00B82A3A">
        <w:rPr>
          <w:rFonts w:ascii="Times New Roman" w:hAnsi="Times New Roman" w:cs="Times New Roman"/>
          <w:sz w:val="26"/>
          <w:szCs w:val="26"/>
        </w:rPr>
        <w:t>правовой, методической, организационной поддержки, укрепление муниципальных кадров, популяризацию лучшего опыта общественного самоуправления.</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При реализации Программы могут возникнуть следующие риски:</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недостаточное ресурсное обеспечение мероприятий Программы;</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недостатки в работе исполнителей при реализации мероприятий Программы.</w:t>
      </w:r>
    </w:p>
    <w:p w:rsidR="002D342E" w:rsidRPr="00B82A3A" w:rsidRDefault="002D342E"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Риски, связанные с недостаточным ресурсным обеспечением мероприятий Программы, могут привести к значительному снижению эффективности решения проблем местного самоуправления.</w:t>
      </w:r>
    </w:p>
    <w:p w:rsidR="002D342E" w:rsidRPr="00B82A3A" w:rsidRDefault="002D342E"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Недостаточный мониторинг хода реализации Программы и, как следствие, несвоевременное выявление недостатков в работе исполнителей Программы может повлиять на объективность принятия решений при выполнении мероприятий Программы.</w:t>
      </w:r>
    </w:p>
    <w:p w:rsidR="002D342E" w:rsidRPr="00B82A3A" w:rsidRDefault="002D342E"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Устранение указанных негативных последствий может осуществляться посредством корректировки и уточнения мероприятий Программы.</w:t>
      </w:r>
    </w:p>
    <w:p w:rsidR="002D342E" w:rsidRPr="00B82A3A" w:rsidRDefault="002D342E" w:rsidP="00B82A3A">
      <w:pPr>
        <w:pStyle w:val="a0"/>
        <w:shd w:val="clear" w:color="auto" w:fill="auto"/>
        <w:spacing w:before="0" w:after="0" w:line="240" w:lineRule="auto"/>
        <w:ind w:firstLine="0"/>
        <w:outlineLvl w:val="0"/>
        <w:rPr>
          <w:b/>
          <w:bCs/>
          <w:sz w:val="26"/>
          <w:szCs w:val="26"/>
        </w:rPr>
      </w:pPr>
      <w:bookmarkStart w:id="11" w:name="_Ref369075639"/>
    </w:p>
    <w:p w:rsidR="002D342E" w:rsidRPr="00B82A3A" w:rsidRDefault="002D342E" w:rsidP="00B82A3A">
      <w:pPr>
        <w:pStyle w:val="a0"/>
        <w:shd w:val="clear" w:color="auto" w:fill="auto"/>
        <w:spacing w:before="0" w:after="0" w:line="240" w:lineRule="auto"/>
        <w:ind w:firstLine="0"/>
        <w:outlineLvl w:val="0"/>
        <w:rPr>
          <w:b/>
          <w:bCs/>
          <w:sz w:val="26"/>
          <w:szCs w:val="26"/>
        </w:rPr>
      </w:pPr>
      <w:bookmarkStart w:id="12" w:name="_Toc410290686"/>
      <w:r w:rsidRPr="00B82A3A">
        <w:rPr>
          <w:b/>
          <w:bCs/>
          <w:sz w:val="26"/>
          <w:szCs w:val="26"/>
        </w:rPr>
        <w:t>2. Цели и задачи Программы</w:t>
      </w:r>
      <w:bookmarkEnd w:id="11"/>
      <w:bookmarkEnd w:id="12"/>
    </w:p>
    <w:p w:rsidR="002D342E" w:rsidRPr="00B82A3A" w:rsidRDefault="002D342E" w:rsidP="00B82A3A">
      <w:pPr>
        <w:pStyle w:val="a0"/>
        <w:shd w:val="clear" w:color="auto" w:fill="auto"/>
        <w:spacing w:before="0" w:after="0" w:line="240" w:lineRule="auto"/>
        <w:ind w:firstLine="0"/>
        <w:rPr>
          <w:b/>
          <w:bCs/>
          <w:sz w:val="26"/>
          <w:szCs w:val="26"/>
        </w:rPr>
      </w:pPr>
    </w:p>
    <w:p w:rsidR="002D342E" w:rsidRPr="00B82A3A" w:rsidRDefault="002D342E" w:rsidP="00B82A3A">
      <w:pPr>
        <w:pStyle w:val="ConsPlusNonformat"/>
        <w:widowControl/>
        <w:ind w:firstLine="720"/>
        <w:jc w:val="both"/>
        <w:rPr>
          <w:rFonts w:ascii="Times New Roman" w:hAnsi="Times New Roman" w:cs="Times New Roman"/>
          <w:sz w:val="26"/>
          <w:szCs w:val="26"/>
        </w:rPr>
      </w:pPr>
      <w:r w:rsidRPr="00B82A3A">
        <w:rPr>
          <w:rFonts w:ascii="Times New Roman" w:hAnsi="Times New Roman" w:cs="Times New Roman"/>
          <w:sz w:val="26"/>
          <w:szCs w:val="26"/>
        </w:rPr>
        <w:t>Целью настоящей Программы является создание благоприятных условий для устойчивого развития ТОС в муниципальном образовании «Коношский муниципальный район» на основе формирования эффективных механизмов его поддержки.</w:t>
      </w:r>
    </w:p>
    <w:p w:rsidR="002D342E" w:rsidRPr="00B82A3A" w:rsidRDefault="002D342E" w:rsidP="00B82A3A">
      <w:pPr>
        <w:pStyle w:val="ConsPlusNonformat"/>
        <w:widowControl/>
        <w:ind w:firstLine="720"/>
        <w:jc w:val="both"/>
        <w:rPr>
          <w:rFonts w:ascii="Times New Roman" w:hAnsi="Times New Roman" w:cs="Times New Roman"/>
          <w:sz w:val="26"/>
          <w:szCs w:val="26"/>
        </w:rPr>
      </w:pPr>
      <w:r w:rsidRPr="00B82A3A">
        <w:rPr>
          <w:rStyle w:val="71"/>
          <w:b w:val="0"/>
          <w:i w:val="0"/>
          <w:sz w:val="26"/>
          <w:szCs w:val="26"/>
        </w:rPr>
        <w:t xml:space="preserve">Для достижения поставленных целей должны быть решены следующие задачи. </w:t>
      </w:r>
      <w:r w:rsidRPr="00B82A3A">
        <w:rPr>
          <w:rFonts w:ascii="Times New Roman" w:hAnsi="Times New Roman" w:cs="Times New Roman"/>
          <w:sz w:val="26"/>
          <w:szCs w:val="26"/>
        </w:rPr>
        <w:t>Формирование благоприятной внешней среды для развития ТОС через:</w:t>
      </w:r>
    </w:p>
    <w:p w:rsidR="002D342E" w:rsidRPr="00B82A3A" w:rsidRDefault="002D342E" w:rsidP="00B82A3A">
      <w:pPr>
        <w:pStyle w:val="ConsPlusNonformat"/>
        <w:widowControl/>
        <w:ind w:firstLine="720"/>
        <w:jc w:val="both"/>
        <w:rPr>
          <w:rFonts w:ascii="Times New Roman" w:hAnsi="Times New Roman" w:cs="Times New Roman"/>
          <w:color w:val="000000"/>
          <w:sz w:val="26"/>
          <w:szCs w:val="26"/>
        </w:rPr>
      </w:pPr>
      <w:r w:rsidRPr="00B82A3A">
        <w:rPr>
          <w:rFonts w:ascii="Times New Roman" w:hAnsi="Times New Roman" w:cs="Times New Roman"/>
          <w:color w:val="000000"/>
          <w:sz w:val="26"/>
          <w:szCs w:val="26"/>
        </w:rPr>
        <w:t>1) с</w:t>
      </w:r>
      <w:r w:rsidRPr="00B82A3A">
        <w:rPr>
          <w:rFonts w:ascii="Times New Roman" w:hAnsi="Times New Roman" w:cs="Times New Roman"/>
          <w:sz w:val="26"/>
          <w:szCs w:val="26"/>
        </w:rPr>
        <w:t xml:space="preserve">оздание условий для объединения граждан на основе </w:t>
      </w:r>
      <w:r w:rsidRPr="00B82A3A">
        <w:rPr>
          <w:rFonts w:ascii="Times New Roman" w:hAnsi="Times New Roman" w:cs="Times New Roman"/>
          <w:color w:val="000000"/>
          <w:sz w:val="26"/>
          <w:szCs w:val="26"/>
        </w:rPr>
        <w:t>ТОС;</w:t>
      </w:r>
    </w:p>
    <w:p w:rsidR="002D342E" w:rsidRPr="00B82A3A" w:rsidRDefault="002D342E" w:rsidP="00B82A3A">
      <w:pPr>
        <w:pStyle w:val="ConsPlusNonformat"/>
        <w:widowControl/>
        <w:ind w:firstLine="720"/>
        <w:jc w:val="both"/>
        <w:rPr>
          <w:rFonts w:ascii="Times New Roman" w:hAnsi="Times New Roman" w:cs="Times New Roman"/>
          <w:sz w:val="26"/>
          <w:szCs w:val="26"/>
        </w:rPr>
      </w:pPr>
      <w:r w:rsidRPr="00B82A3A">
        <w:rPr>
          <w:rFonts w:ascii="Times New Roman" w:hAnsi="Times New Roman" w:cs="Times New Roman"/>
          <w:color w:val="000000"/>
          <w:sz w:val="26"/>
          <w:szCs w:val="26"/>
        </w:rPr>
        <w:t>2) с</w:t>
      </w:r>
      <w:r w:rsidRPr="00B82A3A">
        <w:rPr>
          <w:rFonts w:ascii="Times New Roman" w:hAnsi="Times New Roman" w:cs="Times New Roman"/>
          <w:sz w:val="26"/>
          <w:szCs w:val="26"/>
        </w:rPr>
        <w:t>оздание благоприятных условий для проявления инициативы гражданами по месту жительства;</w:t>
      </w:r>
    </w:p>
    <w:p w:rsidR="002D342E" w:rsidRPr="00B82A3A" w:rsidRDefault="002D342E" w:rsidP="00B82A3A">
      <w:pPr>
        <w:pStyle w:val="a0"/>
        <w:shd w:val="clear" w:color="auto" w:fill="auto"/>
        <w:spacing w:before="0" w:after="0" w:line="240" w:lineRule="auto"/>
        <w:ind w:firstLine="720"/>
        <w:jc w:val="both"/>
        <w:rPr>
          <w:sz w:val="26"/>
          <w:szCs w:val="26"/>
        </w:rPr>
      </w:pPr>
      <w:r w:rsidRPr="00B82A3A">
        <w:rPr>
          <w:sz w:val="26"/>
          <w:szCs w:val="26"/>
        </w:rPr>
        <w:t>3) создание единого информационного пространства деятельности ТОС.</w:t>
      </w:r>
    </w:p>
    <w:p w:rsidR="002D342E" w:rsidRPr="00B82A3A" w:rsidRDefault="002D342E" w:rsidP="00B82A3A">
      <w:pPr>
        <w:pStyle w:val="a0"/>
        <w:shd w:val="clear" w:color="auto" w:fill="auto"/>
        <w:tabs>
          <w:tab w:val="left" w:pos="347"/>
        </w:tabs>
        <w:spacing w:before="0" w:after="0" w:line="240" w:lineRule="auto"/>
        <w:ind w:firstLine="0"/>
        <w:rPr>
          <w:sz w:val="26"/>
          <w:szCs w:val="26"/>
        </w:rPr>
      </w:pPr>
    </w:p>
    <w:p w:rsidR="002D342E" w:rsidRPr="00B82A3A" w:rsidRDefault="002D342E" w:rsidP="00B82A3A">
      <w:pPr>
        <w:pStyle w:val="a0"/>
        <w:shd w:val="clear" w:color="auto" w:fill="auto"/>
        <w:spacing w:before="0" w:after="0" w:line="240" w:lineRule="auto"/>
        <w:ind w:firstLine="0"/>
        <w:outlineLvl w:val="1"/>
        <w:rPr>
          <w:b/>
          <w:sz w:val="26"/>
          <w:szCs w:val="26"/>
        </w:rPr>
      </w:pPr>
      <w:bookmarkStart w:id="13" w:name="_Toc410290687"/>
      <w:r w:rsidRPr="00B82A3A">
        <w:rPr>
          <w:b/>
          <w:sz w:val="26"/>
          <w:szCs w:val="26"/>
        </w:rPr>
        <w:t>2.1. Расчет целевых показателей эффективности Программы</w:t>
      </w:r>
      <w:bookmarkEnd w:id="13"/>
    </w:p>
    <w:p w:rsidR="002D342E" w:rsidRPr="00B82A3A" w:rsidRDefault="002D342E" w:rsidP="00B82A3A">
      <w:pPr>
        <w:pStyle w:val="a0"/>
        <w:shd w:val="clear" w:color="auto" w:fill="auto"/>
        <w:spacing w:before="0" w:after="0" w:line="240" w:lineRule="auto"/>
        <w:ind w:firstLine="0"/>
        <w:outlineLvl w:val="1"/>
        <w:rPr>
          <w:b/>
          <w:sz w:val="26"/>
          <w:szCs w:val="26"/>
        </w:rPr>
      </w:pPr>
    </w:p>
    <w:p w:rsidR="002D342E" w:rsidRPr="00B82A3A" w:rsidRDefault="002D342E" w:rsidP="00B82A3A">
      <w:pPr>
        <w:pStyle w:val="a0"/>
        <w:shd w:val="clear" w:color="auto" w:fill="auto"/>
        <w:spacing w:before="0" w:after="0" w:line="240" w:lineRule="auto"/>
        <w:ind w:firstLine="720"/>
        <w:jc w:val="both"/>
        <w:rPr>
          <w:sz w:val="26"/>
          <w:szCs w:val="26"/>
        </w:rPr>
      </w:pPr>
      <w:r w:rsidRPr="00B82A3A">
        <w:rPr>
          <w:sz w:val="26"/>
          <w:szCs w:val="26"/>
        </w:rPr>
        <w:t>Реализация мероприятий Программы предусмотрена на 201</w:t>
      </w:r>
      <w:r>
        <w:rPr>
          <w:sz w:val="26"/>
          <w:szCs w:val="26"/>
        </w:rPr>
        <w:t>8</w:t>
      </w:r>
      <w:r w:rsidRPr="00B82A3A">
        <w:rPr>
          <w:sz w:val="26"/>
          <w:szCs w:val="26"/>
        </w:rPr>
        <w:t xml:space="preserve"> год. Предлагается установить следующие основные плановые показатели результатов выполнения комплекса мероприятий Программы (приложение № 1).</w:t>
      </w:r>
    </w:p>
    <w:p w:rsidR="002D342E" w:rsidRPr="00B82A3A" w:rsidRDefault="002D342E"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К числу территориальных общественных самоуправлений настоящая Программа относит ТОСы, имеющие статус юридического или физического лица, зарегистрированных на основании Федерального</w:t>
      </w:r>
      <w:r>
        <w:rPr>
          <w:rFonts w:ascii="Times New Roman" w:hAnsi="Times New Roman" w:cs="Times New Roman"/>
          <w:sz w:val="26"/>
          <w:szCs w:val="26"/>
        </w:rPr>
        <w:t xml:space="preserve"> закона от 06 октября 2003 года</w:t>
      </w:r>
      <w:r>
        <w:rPr>
          <w:rFonts w:ascii="Times New Roman" w:hAnsi="Times New Roman" w:cs="Times New Roman"/>
          <w:sz w:val="26"/>
          <w:szCs w:val="26"/>
        </w:rPr>
        <w:br/>
      </w:r>
      <w:r w:rsidRPr="00B82A3A">
        <w:rPr>
          <w:rFonts w:ascii="Times New Roman" w:hAnsi="Times New Roman" w:cs="Times New Roman"/>
          <w:sz w:val="26"/>
          <w:szCs w:val="26"/>
        </w:rPr>
        <w:t>№ 131-ФЗ «Об общих принципах организации местного самоуправления в Российской Федерации» и ведущих свою деятельность на территории муниципального образования «Коношский муниципальный район».</w:t>
      </w:r>
    </w:p>
    <w:p w:rsidR="002D342E" w:rsidRPr="00B82A3A" w:rsidRDefault="002D342E" w:rsidP="00B82A3A">
      <w:pPr>
        <w:pStyle w:val="a0"/>
        <w:shd w:val="clear" w:color="auto" w:fill="auto"/>
        <w:spacing w:before="0" w:after="0" w:line="240" w:lineRule="auto"/>
        <w:ind w:firstLine="720"/>
        <w:jc w:val="both"/>
        <w:rPr>
          <w:sz w:val="26"/>
          <w:szCs w:val="26"/>
        </w:rPr>
      </w:pPr>
      <w:r w:rsidRPr="00B82A3A">
        <w:rPr>
          <w:sz w:val="26"/>
          <w:szCs w:val="26"/>
        </w:rPr>
        <w:t>Поддержка ТОСам оказывается при предоставлении следующих документов:</w:t>
      </w:r>
    </w:p>
    <w:p w:rsidR="002D342E" w:rsidRPr="00B82A3A" w:rsidRDefault="002D342E" w:rsidP="00B82A3A">
      <w:pPr>
        <w:pStyle w:val="ConsPlusNormal"/>
        <w:widowControl/>
        <w:jc w:val="both"/>
        <w:rPr>
          <w:rFonts w:ascii="Times New Roman" w:hAnsi="Times New Roman" w:cs="Times New Roman"/>
          <w:sz w:val="26"/>
          <w:szCs w:val="26"/>
        </w:rPr>
      </w:pPr>
      <w:bookmarkStart w:id="14" w:name="_Ref369075665"/>
      <w:r w:rsidRPr="00B82A3A">
        <w:rPr>
          <w:rFonts w:ascii="Times New Roman" w:hAnsi="Times New Roman" w:cs="Times New Roman"/>
          <w:sz w:val="26"/>
          <w:szCs w:val="26"/>
        </w:rPr>
        <w:t>заявления об участии в конкурсе (по форме, утвержденной распорядительным документом уполномоченного органа), подписанное Главой (или уполномоченным лицом) муниципального образования «Коношский муниципальный район» и руководителем (или уполномоченным лицом) ТОС, представившим проект;</w:t>
      </w:r>
    </w:p>
    <w:p w:rsidR="002D342E" w:rsidRPr="00B82A3A" w:rsidRDefault="002D342E" w:rsidP="00B82A3A">
      <w:pPr>
        <w:pStyle w:val="ConsPlusNormal"/>
        <w:widowControl/>
        <w:jc w:val="both"/>
        <w:rPr>
          <w:rFonts w:ascii="Times New Roman" w:hAnsi="Times New Roman" w:cs="Times New Roman"/>
          <w:sz w:val="26"/>
          <w:szCs w:val="26"/>
        </w:rPr>
      </w:pPr>
      <w:r w:rsidRPr="00B82A3A">
        <w:rPr>
          <w:rFonts w:ascii="Times New Roman" w:hAnsi="Times New Roman" w:cs="Times New Roman"/>
          <w:sz w:val="26"/>
          <w:szCs w:val="26"/>
        </w:rPr>
        <w:t>проекта с указанием проблемы, которую необходимо решить, целей и задач проекта, сроков реализации запланированных мероприятий, ожидаемых результатов реализации, сметы расходов проекта, источников финансирования расходов по проекту (с указанием сумм, привлекаемых из областного бюджета, местных бюджетов и внебюджетных источников) – на бумажном носителе и в электронном виде;</w:t>
      </w:r>
    </w:p>
    <w:p w:rsidR="002D342E" w:rsidRPr="00B82A3A" w:rsidRDefault="002D342E" w:rsidP="00B82A3A">
      <w:pPr>
        <w:pStyle w:val="ConsPlusNormal"/>
        <w:widowControl/>
        <w:jc w:val="both"/>
        <w:rPr>
          <w:rFonts w:ascii="Times New Roman" w:hAnsi="Times New Roman" w:cs="Times New Roman"/>
          <w:sz w:val="26"/>
          <w:szCs w:val="26"/>
        </w:rPr>
      </w:pPr>
      <w:r w:rsidRPr="00B82A3A">
        <w:rPr>
          <w:rFonts w:ascii="Times New Roman" w:hAnsi="Times New Roman" w:cs="Times New Roman"/>
          <w:sz w:val="26"/>
          <w:szCs w:val="26"/>
        </w:rPr>
        <w:t>копии устава ТОС, заверенной уполномоченным лицом органа местного самоуправления, зарегистрировавшего устав ТОС;</w:t>
      </w:r>
    </w:p>
    <w:p w:rsidR="002D342E" w:rsidRPr="00B82A3A" w:rsidRDefault="002D342E" w:rsidP="00B82A3A">
      <w:pPr>
        <w:pStyle w:val="ConsPlusNormal"/>
        <w:widowControl/>
        <w:jc w:val="both"/>
        <w:rPr>
          <w:rFonts w:ascii="Times New Roman" w:hAnsi="Times New Roman" w:cs="Times New Roman"/>
          <w:sz w:val="26"/>
          <w:szCs w:val="26"/>
        </w:rPr>
      </w:pPr>
      <w:r w:rsidRPr="00B82A3A">
        <w:rPr>
          <w:rFonts w:ascii="Times New Roman" w:hAnsi="Times New Roman" w:cs="Times New Roman"/>
          <w:sz w:val="26"/>
          <w:szCs w:val="26"/>
        </w:rPr>
        <w:t>гарантийного письма администрации поселения, подтверждающего готовность поддержки проекта, представляемого на конкурс;</w:t>
      </w:r>
    </w:p>
    <w:p w:rsidR="002D342E" w:rsidRPr="00B82A3A" w:rsidRDefault="002D342E" w:rsidP="00B82A3A">
      <w:pPr>
        <w:pStyle w:val="ConsPlusNormal"/>
        <w:widowControl/>
        <w:jc w:val="both"/>
        <w:rPr>
          <w:rFonts w:ascii="Times New Roman" w:hAnsi="Times New Roman" w:cs="Times New Roman"/>
          <w:sz w:val="26"/>
          <w:szCs w:val="26"/>
        </w:rPr>
      </w:pPr>
      <w:r w:rsidRPr="00B82A3A">
        <w:rPr>
          <w:rFonts w:ascii="Times New Roman" w:hAnsi="Times New Roman" w:cs="Times New Roman"/>
          <w:sz w:val="26"/>
          <w:szCs w:val="26"/>
        </w:rPr>
        <w:t>копии соглашения между администрацией муниципального образования «Коношский муниципальный район» и администрацией поселения;</w:t>
      </w:r>
    </w:p>
    <w:p w:rsidR="002D342E" w:rsidRPr="00B82A3A" w:rsidRDefault="002D342E" w:rsidP="00B82A3A">
      <w:pPr>
        <w:pStyle w:val="ConsPlusNormal"/>
        <w:widowControl/>
        <w:jc w:val="both"/>
        <w:rPr>
          <w:rFonts w:ascii="Times New Roman" w:hAnsi="Times New Roman" w:cs="Times New Roman"/>
          <w:sz w:val="26"/>
          <w:szCs w:val="26"/>
        </w:rPr>
      </w:pPr>
      <w:r w:rsidRPr="00B82A3A">
        <w:rPr>
          <w:rFonts w:ascii="Times New Roman" w:hAnsi="Times New Roman" w:cs="Times New Roman"/>
          <w:sz w:val="26"/>
          <w:szCs w:val="26"/>
        </w:rPr>
        <w:t>копии решения представительного органа поселения о принятии Программы комплексного социально-экономического развития поселения, в котором планируется реализовать проект развития ТОС (при наличии такого решения);</w:t>
      </w:r>
    </w:p>
    <w:p w:rsidR="002D342E" w:rsidRPr="00B82A3A" w:rsidRDefault="002D342E" w:rsidP="00B82A3A">
      <w:pPr>
        <w:pStyle w:val="ConsPlusNormal"/>
        <w:widowControl/>
        <w:jc w:val="both"/>
        <w:rPr>
          <w:rFonts w:ascii="Times New Roman" w:hAnsi="Times New Roman" w:cs="Times New Roman"/>
          <w:sz w:val="26"/>
          <w:szCs w:val="26"/>
        </w:rPr>
      </w:pPr>
      <w:r w:rsidRPr="00B82A3A">
        <w:rPr>
          <w:rFonts w:ascii="Times New Roman" w:hAnsi="Times New Roman" w:cs="Times New Roman"/>
          <w:sz w:val="26"/>
          <w:szCs w:val="26"/>
        </w:rPr>
        <w:t>гарантийного письма ТОС о софинансировании, представляемого на конкурс проектов за счет собственных и привлекаемых средств.</w:t>
      </w:r>
    </w:p>
    <w:p w:rsidR="002D342E" w:rsidRPr="00B82A3A" w:rsidRDefault="002D342E" w:rsidP="00B82A3A">
      <w:pPr>
        <w:pStyle w:val="ConsPlusNormal"/>
        <w:widowControl/>
        <w:jc w:val="both"/>
        <w:rPr>
          <w:rFonts w:ascii="Times New Roman" w:hAnsi="Times New Roman" w:cs="Times New Roman"/>
          <w:sz w:val="26"/>
          <w:szCs w:val="26"/>
        </w:rPr>
      </w:pPr>
      <w:r w:rsidRPr="00B82A3A">
        <w:rPr>
          <w:rFonts w:ascii="Times New Roman" w:hAnsi="Times New Roman" w:cs="Times New Roman"/>
          <w:sz w:val="26"/>
          <w:szCs w:val="26"/>
        </w:rPr>
        <w:t>Софинансирование представляемых на конкурс проектов за счет внебюджетных средств возможно осуществлять за счет вклада ТОС в виде собственных средств – материальных и денежных вложений, волонтерского труда и других не денежных ресурсов (допускается привлечение частных пожертвований, благотворительных и иных средств).</w:t>
      </w:r>
    </w:p>
    <w:p w:rsidR="002D342E" w:rsidRPr="00B82A3A" w:rsidRDefault="002D342E" w:rsidP="00B82A3A">
      <w:pPr>
        <w:pStyle w:val="ConsPlusNormal"/>
        <w:widowControl/>
        <w:ind w:firstLine="0"/>
        <w:jc w:val="center"/>
        <w:rPr>
          <w:rFonts w:ascii="Times New Roman" w:hAnsi="Times New Roman" w:cs="Times New Roman"/>
          <w:sz w:val="26"/>
          <w:szCs w:val="26"/>
        </w:rPr>
      </w:pPr>
    </w:p>
    <w:p w:rsidR="002D342E" w:rsidRPr="00B82A3A" w:rsidRDefault="002D342E" w:rsidP="00B82A3A">
      <w:pPr>
        <w:pStyle w:val="a0"/>
        <w:shd w:val="clear" w:color="auto" w:fill="auto"/>
        <w:spacing w:before="0" w:after="0" w:line="240" w:lineRule="auto"/>
        <w:ind w:firstLine="0"/>
        <w:outlineLvl w:val="0"/>
        <w:rPr>
          <w:b/>
          <w:bCs/>
          <w:sz w:val="26"/>
          <w:szCs w:val="26"/>
        </w:rPr>
      </w:pPr>
      <w:bookmarkStart w:id="15" w:name="_Toc410290688"/>
      <w:r w:rsidRPr="00B82A3A">
        <w:rPr>
          <w:b/>
          <w:bCs/>
          <w:sz w:val="26"/>
          <w:szCs w:val="26"/>
        </w:rPr>
        <w:t>3. Сроки и этапы реализации Программы</w:t>
      </w:r>
      <w:bookmarkEnd w:id="14"/>
      <w:bookmarkEnd w:id="15"/>
    </w:p>
    <w:p w:rsidR="002D342E" w:rsidRPr="00B82A3A" w:rsidRDefault="002D342E" w:rsidP="00B82A3A">
      <w:pPr>
        <w:pStyle w:val="a0"/>
        <w:shd w:val="clear" w:color="auto" w:fill="auto"/>
        <w:spacing w:before="0" w:after="0" w:line="240" w:lineRule="auto"/>
        <w:ind w:firstLine="0"/>
        <w:rPr>
          <w:b/>
          <w:bCs/>
          <w:sz w:val="26"/>
          <w:szCs w:val="26"/>
        </w:rPr>
      </w:pPr>
    </w:p>
    <w:p w:rsidR="002D342E" w:rsidRPr="00B82A3A" w:rsidRDefault="002D342E" w:rsidP="00B82A3A">
      <w:pPr>
        <w:pStyle w:val="a0"/>
        <w:shd w:val="clear" w:color="auto" w:fill="auto"/>
        <w:spacing w:before="0" w:after="0" w:line="240" w:lineRule="auto"/>
        <w:ind w:firstLine="720"/>
        <w:jc w:val="both"/>
        <w:rPr>
          <w:sz w:val="26"/>
          <w:szCs w:val="26"/>
        </w:rPr>
      </w:pPr>
      <w:r w:rsidRPr="00B82A3A">
        <w:rPr>
          <w:sz w:val="26"/>
          <w:szCs w:val="26"/>
        </w:rPr>
        <w:t>Программа рассчитана на 201</w:t>
      </w:r>
      <w:r>
        <w:rPr>
          <w:sz w:val="26"/>
          <w:szCs w:val="26"/>
        </w:rPr>
        <w:t>8</w:t>
      </w:r>
      <w:r w:rsidRPr="00B82A3A">
        <w:rPr>
          <w:sz w:val="26"/>
          <w:szCs w:val="26"/>
        </w:rPr>
        <w:t xml:space="preserve"> год.</w:t>
      </w:r>
    </w:p>
    <w:p w:rsidR="002D342E" w:rsidRPr="00B82A3A" w:rsidRDefault="002D342E" w:rsidP="00B82A3A">
      <w:pPr>
        <w:pStyle w:val="a0"/>
        <w:shd w:val="clear" w:color="auto" w:fill="auto"/>
        <w:spacing w:before="0" w:after="0" w:line="240" w:lineRule="auto"/>
        <w:ind w:firstLine="0"/>
        <w:rPr>
          <w:sz w:val="26"/>
          <w:szCs w:val="26"/>
        </w:rPr>
      </w:pPr>
    </w:p>
    <w:p w:rsidR="002D342E" w:rsidRPr="00B82A3A" w:rsidRDefault="002D342E" w:rsidP="00B82A3A">
      <w:pPr>
        <w:pStyle w:val="a0"/>
        <w:shd w:val="clear" w:color="auto" w:fill="auto"/>
        <w:spacing w:before="0" w:after="0" w:line="240" w:lineRule="auto"/>
        <w:ind w:firstLine="0"/>
        <w:outlineLvl w:val="0"/>
        <w:rPr>
          <w:b/>
          <w:bCs/>
          <w:sz w:val="26"/>
          <w:szCs w:val="26"/>
        </w:rPr>
      </w:pPr>
      <w:bookmarkStart w:id="16" w:name="_Ref369075682"/>
      <w:bookmarkStart w:id="17" w:name="_Toc410290689"/>
      <w:r w:rsidRPr="00B82A3A">
        <w:rPr>
          <w:b/>
          <w:bCs/>
          <w:sz w:val="26"/>
          <w:szCs w:val="26"/>
        </w:rPr>
        <w:t>4. Ресурсное обеспечение реализации Программы</w:t>
      </w:r>
      <w:bookmarkEnd w:id="16"/>
      <w:bookmarkEnd w:id="17"/>
    </w:p>
    <w:p w:rsidR="002D342E" w:rsidRPr="00B82A3A" w:rsidRDefault="002D342E" w:rsidP="00B82A3A">
      <w:pPr>
        <w:pStyle w:val="a0"/>
        <w:shd w:val="clear" w:color="auto" w:fill="auto"/>
        <w:spacing w:before="0" w:after="0" w:line="240" w:lineRule="auto"/>
        <w:ind w:firstLine="0"/>
        <w:rPr>
          <w:b/>
          <w:bCs/>
          <w:sz w:val="26"/>
          <w:szCs w:val="26"/>
        </w:rPr>
      </w:pPr>
    </w:p>
    <w:p w:rsidR="002D342E" w:rsidRDefault="002D342E" w:rsidP="00B82A3A">
      <w:pPr>
        <w:pStyle w:val="a0"/>
        <w:shd w:val="clear" w:color="auto" w:fill="auto"/>
        <w:spacing w:before="0" w:after="0" w:line="240" w:lineRule="auto"/>
        <w:ind w:firstLine="720"/>
        <w:jc w:val="both"/>
        <w:rPr>
          <w:sz w:val="26"/>
          <w:szCs w:val="26"/>
        </w:rPr>
      </w:pPr>
      <w:r w:rsidRPr="00B82A3A">
        <w:rPr>
          <w:sz w:val="26"/>
          <w:szCs w:val="26"/>
        </w:rPr>
        <w:t>Общий объем финансирования Программы на 201</w:t>
      </w:r>
      <w:r>
        <w:rPr>
          <w:sz w:val="26"/>
          <w:szCs w:val="26"/>
        </w:rPr>
        <w:t>8</w:t>
      </w:r>
      <w:r w:rsidRPr="00B82A3A">
        <w:rPr>
          <w:sz w:val="26"/>
          <w:szCs w:val="26"/>
        </w:rPr>
        <w:t xml:space="preserve"> год составляет</w:t>
      </w:r>
      <w:r w:rsidRPr="00B82A3A">
        <w:rPr>
          <w:sz w:val="26"/>
          <w:szCs w:val="26"/>
        </w:rPr>
        <w:br/>
      </w:r>
      <w:r>
        <w:rPr>
          <w:sz w:val="26"/>
          <w:szCs w:val="26"/>
        </w:rPr>
        <w:t>658,7</w:t>
      </w:r>
      <w:r w:rsidRPr="00B82A3A">
        <w:rPr>
          <w:sz w:val="26"/>
          <w:szCs w:val="26"/>
        </w:rPr>
        <w:t xml:space="preserve"> тыс. рублей, в том числе: за счет средств областного бюджета – </w:t>
      </w:r>
      <w:r>
        <w:rPr>
          <w:sz w:val="26"/>
          <w:szCs w:val="26"/>
        </w:rPr>
        <w:t>0</w:t>
      </w:r>
      <w:r w:rsidRPr="00B82A3A">
        <w:rPr>
          <w:sz w:val="26"/>
          <w:szCs w:val="26"/>
        </w:rPr>
        <w:t xml:space="preserve"> тыс. рублей; за счет средств бюджета муниципального образования «Коношский муниципальный район» – 2</w:t>
      </w:r>
      <w:r>
        <w:rPr>
          <w:sz w:val="26"/>
          <w:szCs w:val="26"/>
        </w:rPr>
        <w:t>39,5</w:t>
      </w:r>
      <w:r w:rsidRPr="00B82A3A">
        <w:rPr>
          <w:sz w:val="26"/>
          <w:szCs w:val="26"/>
        </w:rPr>
        <w:t xml:space="preserve"> тыс. рублей; за счет внебюджетных источников – 4</w:t>
      </w:r>
      <w:r>
        <w:rPr>
          <w:sz w:val="26"/>
          <w:szCs w:val="26"/>
        </w:rPr>
        <w:t>19,2</w:t>
      </w:r>
      <w:r w:rsidRPr="00B82A3A">
        <w:rPr>
          <w:sz w:val="26"/>
          <w:szCs w:val="26"/>
        </w:rPr>
        <w:t xml:space="preserve"> тыс. рублей.</w:t>
      </w:r>
    </w:p>
    <w:p w:rsidR="002D342E" w:rsidRPr="00B82A3A" w:rsidRDefault="002D342E" w:rsidP="00B82A3A">
      <w:pPr>
        <w:pStyle w:val="a0"/>
        <w:shd w:val="clear" w:color="auto" w:fill="auto"/>
        <w:spacing w:before="0" w:after="0" w:line="240" w:lineRule="auto"/>
        <w:ind w:firstLine="720"/>
        <w:jc w:val="both"/>
        <w:rPr>
          <w:sz w:val="26"/>
          <w:szCs w:val="26"/>
        </w:rPr>
      </w:pPr>
      <w:r w:rsidRPr="00B82A3A">
        <w:rPr>
          <w:sz w:val="26"/>
          <w:szCs w:val="26"/>
        </w:rPr>
        <w:t>Объемы финансирования Программы по источникам, направления</w:t>
      </w:r>
      <w:r>
        <w:rPr>
          <w:sz w:val="26"/>
          <w:szCs w:val="26"/>
        </w:rPr>
        <w:t>м расходования средств приведены</w:t>
      </w:r>
      <w:r w:rsidRPr="00B82A3A">
        <w:rPr>
          <w:sz w:val="26"/>
          <w:szCs w:val="26"/>
        </w:rPr>
        <w:t xml:space="preserve"> в приложении № 2.</w:t>
      </w:r>
    </w:p>
    <w:p w:rsidR="002D342E" w:rsidRPr="00B82A3A" w:rsidRDefault="002D342E" w:rsidP="00B82A3A">
      <w:pPr>
        <w:pStyle w:val="a0"/>
        <w:shd w:val="clear" w:color="auto" w:fill="auto"/>
        <w:spacing w:before="0" w:after="0" w:line="240" w:lineRule="auto"/>
        <w:ind w:firstLine="0"/>
        <w:rPr>
          <w:sz w:val="26"/>
          <w:szCs w:val="26"/>
        </w:rPr>
      </w:pPr>
    </w:p>
    <w:p w:rsidR="002D342E" w:rsidRPr="00B82A3A" w:rsidRDefault="002D342E" w:rsidP="00B82A3A">
      <w:pPr>
        <w:jc w:val="center"/>
        <w:rPr>
          <w:rFonts w:ascii="Times New Roman" w:hAnsi="Times New Roman" w:cs="Times New Roman"/>
          <w:b/>
          <w:sz w:val="26"/>
          <w:szCs w:val="26"/>
        </w:rPr>
      </w:pPr>
      <w:r w:rsidRPr="00B82A3A">
        <w:rPr>
          <w:rFonts w:ascii="Times New Roman" w:hAnsi="Times New Roman" w:cs="Times New Roman"/>
          <w:b/>
          <w:sz w:val="26"/>
          <w:szCs w:val="26"/>
        </w:rPr>
        <w:t>5. Характеристика подпрограмм Программы</w:t>
      </w:r>
    </w:p>
    <w:p w:rsidR="002D342E" w:rsidRPr="00B82A3A" w:rsidRDefault="002D342E" w:rsidP="00B82A3A">
      <w:pPr>
        <w:pStyle w:val="a0"/>
        <w:shd w:val="clear" w:color="auto" w:fill="auto"/>
        <w:spacing w:before="0" w:after="0" w:line="240" w:lineRule="auto"/>
        <w:ind w:firstLine="0"/>
        <w:rPr>
          <w:sz w:val="26"/>
          <w:szCs w:val="26"/>
        </w:rPr>
      </w:pPr>
    </w:p>
    <w:p w:rsidR="002D342E" w:rsidRPr="00B82A3A" w:rsidRDefault="002D342E" w:rsidP="00B82A3A">
      <w:pPr>
        <w:pStyle w:val="a0"/>
        <w:shd w:val="clear" w:color="auto" w:fill="auto"/>
        <w:spacing w:before="0" w:after="0" w:line="240" w:lineRule="auto"/>
        <w:ind w:firstLine="720"/>
        <w:jc w:val="both"/>
        <w:rPr>
          <w:sz w:val="26"/>
          <w:szCs w:val="26"/>
        </w:rPr>
      </w:pPr>
      <w:r w:rsidRPr="00B82A3A">
        <w:rPr>
          <w:sz w:val="26"/>
          <w:szCs w:val="26"/>
        </w:rPr>
        <w:t>Данная программа не содержит подпрограмм.</w:t>
      </w:r>
    </w:p>
    <w:p w:rsidR="002D342E" w:rsidRPr="00B82A3A" w:rsidRDefault="002D342E" w:rsidP="00B82A3A">
      <w:pPr>
        <w:pStyle w:val="a0"/>
        <w:shd w:val="clear" w:color="auto" w:fill="auto"/>
        <w:spacing w:before="0" w:after="0" w:line="240" w:lineRule="auto"/>
        <w:ind w:firstLine="0"/>
        <w:rPr>
          <w:sz w:val="26"/>
          <w:szCs w:val="26"/>
        </w:rPr>
      </w:pPr>
    </w:p>
    <w:p w:rsidR="002D342E" w:rsidRPr="00B82A3A" w:rsidRDefault="002D342E" w:rsidP="00B82A3A">
      <w:pPr>
        <w:widowControl w:val="0"/>
        <w:autoSpaceDE w:val="0"/>
        <w:autoSpaceDN w:val="0"/>
        <w:adjustRightInd w:val="0"/>
        <w:jc w:val="center"/>
        <w:outlineLvl w:val="2"/>
        <w:rPr>
          <w:rFonts w:ascii="Times New Roman" w:hAnsi="Times New Roman" w:cs="Times New Roman"/>
          <w:b/>
          <w:sz w:val="26"/>
          <w:szCs w:val="26"/>
        </w:rPr>
      </w:pPr>
      <w:bookmarkStart w:id="18" w:name="_Toc410290690"/>
      <w:r w:rsidRPr="00B82A3A">
        <w:rPr>
          <w:rFonts w:ascii="Times New Roman" w:hAnsi="Times New Roman" w:cs="Times New Roman"/>
          <w:b/>
          <w:sz w:val="26"/>
          <w:szCs w:val="26"/>
        </w:rPr>
        <w:t>5.1. Механизм реализации мероприятий Программы</w:t>
      </w:r>
      <w:bookmarkEnd w:id="18"/>
    </w:p>
    <w:p w:rsidR="002D342E" w:rsidRPr="00B82A3A" w:rsidRDefault="002D342E" w:rsidP="00B82A3A">
      <w:pPr>
        <w:widowControl w:val="0"/>
        <w:autoSpaceDE w:val="0"/>
        <w:autoSpaceDN w:val="0"/>
        <w:adjustRightInd w:val="0"/>
        <w:jc w:val="center"/>
        <w:rPr>
          <w:rFonts w:ascii="Times New Roman" w:hAnsi="Times New Roman" w:cs="Times New Roman"/>
          <w:sz w:val="26"/>
          <w:szCs w:val="26"/>
        </w:rPr>
      </w:pPr>
    </w:p>
    <w:p w:rsidR="002D342E" w:rsidRPr="00B82A3A" w:rsidRDefault="002D342E" w:rsidP="00B82A3A">
      <w:pPr>
        <w:ind w:firstLine="720"/>
        <w:jc w:val="both"/>
        <w:rPr>
          <w:rFonts w:ascii="Times New Roman" w:hAnsi="Times New Roman" w:cs="Times New Roman"/>
          <w:color w:val="auto"/>
          <w:sz w:val="26"/>
          <w:szCs w:val="26"/>
        </w:rPr>
      </w:pPr>
      <w:r w:rsidRPr="00B82A3A">
        <w:rPr>
          <w:rFonts w:ascii="Times New Roman" w:hAnsi="Times New Roman" w:cs="Times New Roman"/>
          <w:sz w:val="26"/>
          <w:szCs w:val="26"/>
        </w:rPr>
        <w:t xml:space="preserve">В рамках реализации мероприятий, предусмотренных </w:t>
      </w:r>
      <w:hyperlink w:anchor="Par1404" w:history="1">
        <w:r w:rsidRPr="00B82A3A">
          <w:rPr>
            <w:rFonts w:ascii="Times New Roman" w:hAnsi="Times New Roman" w:cs="Times New Roman"/>
            <w:sz w:val="26"/>
            <w:szCs w:val="26"/>
          </w:rPr>
          <w:t>пунктами</w:t>
        </w:r>
      </w:hyperlink>
      <w:r w:rsidRPr="00B82A3A">
        <w:rPr>
          <w:rFonts w:ascii="Times New Roman" w:hAnsi="Times New Roman" w:cs="Times New Roman"/>
          <w:sz w:val="26"/>
          <w:szCs w:val="26"/>
        </w:rPr>
        <w:t xml:space="preserve"> 2.1 и 4.1 перечня мероприятий программы (</w:t>
      </w:r>
      <w:hyperlink w:anchor="Par576" w:history="1">
        <w:r w:rsidRPr="00B82A3A">
          <w:rPr>
            <w:rFonts w:ascii="Times New Roman" w:hAnsi="Times New Roman" w:cs="Times New Roman"/>
            <w:sz w:val="26"/>
            <w:szCs w:val="26"/>
          </w:rPr>
          <w:t xml:space="preserve">приложение № </w:t>
        </w:r>
      </w:hyperlink>
      <w:r w:rsidRPr="00B82A3A">
        <w:rPr>
          <w:rFonts w:ascii="Times New Roman" w:hAnsi="Times New Roman" w:cs="Times New Roman"/>
          <w:sz w:val="26"/>
          <w:szCs w:val="26"/>
        </w:rPr>
        <w:t xml:space="preserve">5 к Программе), осуществляется предоставление субсидий местным бюджетам на поддержку ТОС. Субсидии из областного бюджета предоставляются в соответствии со </w:t>
      </w:r>
      <w:hyperlink r:id="rId7" w:history="1">
        <w:r w:rsidRPr="00B82A3A">
          <w:rPr>
            <w:rFonts w:ascii="Times New Roman" w:hAnsi="Times New Roman" w:cs="Times New Roman"/>
            <w:sz w:val="26"/>
            <w:szCs w:val="26"/>
          </w:rPr>
          <w:t>статьей 6.1</w:t>
        </w:r>
      </w:hyperlink>
      <w:r w:rsidRPr="00B82A3A">
        <w:rPr>
          <w:rFonts w:ascii="Times New Roman" w:hAnsi="Times New Roman" w:cs="Times New Roman"/>
          <w:sz w:val="26"/>
          <w:szCs w:val="26"/>
        </w:rPr>
        <w:t xml:space="preserve"> областного закона от 23 сентября 2004 года №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w:t>
      </w:r>
      <w:hyperlink r:id="rId8" w:history="1">
        <w:r w:rsidRPr="00B82A3A">
          <w:rPr>
            <w:rFonts w:ascii="Times New Roman" w:hAnsi="Times New Roman" w:cs="Times New Roman"/>
            <w:sz w:val="26"/>
            <w:szCs w:val="26"/>
          </w:rPr>
          <w:t>статьей 11</w:t>
        </w:r>
      </w:hyperlink>
      <w:r w:rsidRPr="00B82A3A">
        <w:rPr>
          <w:rFonts w:ascii="Times New Roman" w:hAnsi="Times New Roman" w:cs="Times New Roman"/>
          <w:sz w:val="26"/>
          <w:szCs w:val="26"/>
        </w:rPr>
        <w:t xml:space="preserve"> областного закона от</w:t>
      </w:r>
      <w:r w:rsidRPr="00B82A3A">
        <w:rPr>
          <w:rFonts w:ascii="Times New Roman" w:hAnsi="Times New Roman" w:cs="Times New Roman"/>
          <w:sz w:val="26"/>
          <w:szCs w:val="26"/>
        </w:rPr>
        <w:br/>
        <w:t xml:space="preserve">22 февраля 2013 года № 613-37-ОЗ «О государственной поддержке территориального общественного самоуправления в Архангельской области», </w:t>
      </w:r>
      <w:hyperlink r:id="rId9" w:history="1">
        <w:r w:rsidRPr="00B82A3A">
          <w:rPr>
            <w:rFonts w:ascii="Times New Roman" w:hAnsi="Times New Roman" w:cs="Times New Roman"/>
            <w:sz w:val="26"/>
            <w:szCs w:val="26"/>
          </w:rPr>
          <w:t>статьей 5</w:t>
        </w:r>
      </w:hyperlink>
      <w:r w:rsidRPr="00B82A3A">
        <w:rPr>
          <w:rFonts w:ascii="Times New Roman" w:hAnsi="Times New Roman" w:cs="Times New Roman"/>
          <w:sz w:val="26"/>
          <w:szCs w:val="26"/>
        </w:rPr>
        <w:t xml:space="preserve"> областного закона от 23 сентября 2008 года № 562-29-ОЗ «О бюджетном процессе в Архангельской области». Объем финансирования мер поддержки и распределение средств субсидий бюджетам поселений на развитие территориального общественного самоуправления Архангельской области в рамках подпрограммы «Развитие территориального общественного самоуправления в Архангельской области» на 201</w:t>
      </w:r>
      <w:r>
        <w:rPr>
          <w:rFonts w:ascii="Times New Roman" w:hAnsi="Times New Roman" w:cs="Times New Roman"/>
          <w:sz w:val="26"/>
          <w:szCs w:val="26"/>
        </w:rPr>
        <w:t>8</w:t>
      </w:r>
      <w:r w:rsidRPr="00B82A3A">
        <w:rPr>
          <w:rFonts w:ascii="Times New Roman" w:hAnsi="Times New Roman" w:cs="Times New Roman"/>
          <w:sz w:val="26"/>
          <w:szCs w:val="26"/>
        </w:rPr>
        <w:t xml:space="preserve"> год приводится в методике распределения субсидий бюджетам поселений (приложение № 3 к Программе). Объем финансирования мер поддержки и распределения средств субсидий бюджетам поселений по софинансированию проектов территориального общественного самоуправления в муниципальном образовании «Коношский муниципальный район» приводится в методике распределения субсидий бюджетам поселений (приложение № 4 к Программе).</w:t>
      </w:r>
    </w:p>
    <w:p w:rsidR="002D342E" w:rsidRPr="00B82A3A" w:rsidRDefault="002D342E" w:rsidP="00B82A3A">
      <w:pPr>
        <w:ind w:firstLine="720"/>
        <w:jc w:val="both"/>
        <w:rPr>
          <w:rFonts w:ascii="Times New Roman" w:hAnsi="Times New Roman" w:cs="Times New Roman"/>
          <w:color w:val="auto"/>
          <w:sz w:val="26"/>
          <w:szCs w:val="26"/>
        </w:rPr>
      </w:pPr>
      <w:r w:rsidRPr="00B82A3A">
        <w:rPr>
          <w:rFonts w:ascii="Times New Roman" w:hAnsi="Times New Roman" w:cs="Times New Roman"/>
          <w:color w:val="auto"/>
          <w:sz w:val="26"/>
          <w:szCs w:val="26"/>
        </w:rPr>
        <w:t>Предоставление и расходование субсидий местным бюджетам на поддержку ТОС осуществляется в соответствии с Порядком предоставления и расходования субсидий бюджетам поселений на развитие территориального общественного самоуправления Архангельской области в рамках подпрограммы «Развитие территориального общественного самоуправления в Архангельской области» на 201</w:t>
      </w:r>
      <w:r>
        <w:rPr>
          <w:rFonts w:ascii="Times New Roman" w:hAnsi="Times New Roman" w:cs="Times New Roman"/>
          <w:color w:val="auto"/>
          <w:sz w:val="26"/>
          <w:szCs w:val="26"/>
        </w:rPr>
        <w:t>8</w:t>
      </w:r>
      <w:r w:rsidRPr="00B82A3A">
        <w:rPr>
          <w:rFonts w:ascii="Times New Roman" w:hAnsi="Times New Roman" w:cs="Times New Roman"/>
          <w:color w:val="auto"/>
          <w:sz w:val="26"/>
          <w:szCs w:val="26"/>
        </w:rPr>
        <w:t xml:space="preserve"> год и Порядком предоставления и расходования субсидий бюджетам поселений на софинансирование проектов территориального общественного самоуправления в рамках муниципальной программы «Развитие территориального общественного самоуправления в муниципальном образовании «Коношский муниципальный район» на 201</w:t>
      </w:r>
      <w:r>
        <w:rPr>
          <w:rFonts w:ascii="Times New Roman" w:hAnsi="Times New Roman" w:cs="Times New Roman"/>
          <w:color w:val="auto"/>
          <w:sz w:val="26"/>
          <w:szCs w:val="26"/>
        </w:rPr>
        <w:t>8</w:t>
      </w:r>
      <w:r w:rsidRPr="00B82A3A">
        <w:rPr>
          <w:rFonts w:ascii="Times New Roman" w:hAnsi="Times New Roman" w:cs="Times New Roman"/>
          <w:color w:val="auto"/>
          <w:sz w:val="26"/>
          <w:szCs w:val="26"/>
        </w:rPr>
        <w:t xml:space="preserve"> год»</w:t>
      </w:r>
      <w:r w:rsidRPr="00B82A3A">
        <w:rPr>
          <w:rFonts w:ascii="Times New Roman" w:hAnsi="Times New Roman" w:cs="Times New Roman"/>
          <w:b/>
          <w:color w:val="auto"/>
          <w:sz w:val="26"/>
          <w:szCs w:val="26"/>
        </w:rPr>
        <w:t xml:space="preserve">, </w:t>
      </w:r>
      <w:r w:rsidRPr="00B82A3A">
        <w:rPr>
          <w:rFonts w:ascii="Times New Roman" w:hAnsi="Times New Roman" w:cs="Times New Roman"/>
          <w:color w:val="auto"/>
          <w:sz w:val="26"/>
          <w:szCs w:val="26"/>
        </w:rPr>
        <w:t>утвержденными постановлением администрации муниципального образования «Коношский муниципальный район».</w:t>
      </w:r>
    </w:p>
    <w:p w:rsidR="002D342E" w:rsidRPr="00B82A3A" w:rsidRDefault="002D342E" w:rsidP="00B82A3A">
      <w:pPr>
        <w:pStyle w:val="a0"/>
        <w:shd w:val="clear" w:color="auto" w:fill="auto"/>
        <w:spacing w:before="0" w:after="0" w:line="240" w:lineRule="auto"/>
        <w:ind w:firstLine="0"/>
        <w:outlineLvl w:val="0"/>
        <w:rPr>
          <w:b/>
          <w:bCs/>
          <w:sz w:val="26"/>
          <w:szCs w:val="26"/>
        </w:rPr>
      </w:pPr>
      <w:bookmarkStart w:id="19" w:name="_Ref369075700"/>
    </w:p>
    <w:p w:rsidR="002D342E" w:rsidRPr="00B82A3A" w:rsidRDefault="002D342E" w:rsidP="00B82A3A">
      <w:pPr>
        <w:pStyle w:val="a0"/>
        <w:shd w:val="clear" w:color="auto" w:fill="auto"/>
        <w:spacing w:before="0" w:after="0" w:line="240" w:lineRule="auto"/>
        <w:ind w:firstLine="0"/>
        <w:outlineLvl w:val="0"/>
        <w:rPr>
          <w:b/>
          <w:bCs/>
          <w:sz w:val="26"/>
          <w:szCs w:val="26"/>
        </w:rPr>
      </w:pPr>
      <w:bookmarkStart w:id="20" w:name="_Toc410290691"/>
      <w:r w:rsidRPr="00B82A3A">
        <w:rPr>
          <w:b/>
          <w:bCs/>
          <w:sz w:val="26"/>
          <w:szCs w:val="26"/>
        </w:rPr>
        <w:t>5.2. Характеристика Программы</w:t>
      </w:r>
      <w:bookmarkEnd w:id="19"/>
      <w:bookmarkEnd w:id="20"/>
    </w:p>
    <w:p w:rsidR="002D342E" w:rsidRPr="00B82A3A" w:rsidRDefault="002D342E" w:rsidP="00B82A3A">
      <w:pPr>
        <w:pStyle w:val="a0"/>
        <w:shd w:val="clear" w:color="auto" w:fill="auto"/>
        <w:spacing w:before="0" w:after="0" w:line="240" w:lineRule="auto"/>
        <w:ind w:firstLine="0"/>
        <w:rPr>
          <w:b/>
          <w:bCs/>
          <w:sz w:val="26"/>
          <w:szCs w:val="26"/>
        </w:rPr>
      </w:pP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В целях развития ТОС в муниципальном образовании «Коношский муниципальный район» (далее – муниципальный район) запланированы мероприятия.</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Предоставление субсидии бюджету муниципального района на поддержку ТОС.</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Субсидии из областного бюджета предоставляются на условиях софинансирования муниципальных районов для создания и развития ТОС в соответствии со статьей 6.1 областного зако</w:t>
      </w:r>
      <w:r>
        <w:rPr>
          <w:rFonts w:ascii="Times New Roman" w:hAnsi="Times New Roman" w:cs="Times New Roman"/>
          <w:sz w:val="26"/>
          <w:szCs w:val="26"/>
        </w:rPr>
        <w:t>на от 23 сентября 2004 года</w:t>
      </w:r>
      <w:r>
        <w:rPr>
          <w:rFonts w:ascii="Times New Roman" w:hAnsi="Times New Roman" w:cs="Times New Roman"/>
          <w:sz w:val="26"/>
          <w:szCs w:val="26"/>
        </w:rPr>
        <w:br/>
      </w:r>
      <w:r w:rsidRPr="00B82A3A">
        <w:rPr>
          <w:rFonts w:ascii="Times New Roman" w:hAnsi="Times New Roman" w:cs="Times New Roman"/>
          <w:sz w:val="26"/>
          <w:szCs w:val="26"/>
        </w:rPr>
        <w:t>№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Предоставление денежных средств поселениям муниципального района на поддержку ТОС.</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Денежные средства перечисляются на счета администраций поселений муниципального района согласно распоряжению администрации муниципального района по итогам проведения ежегодного конкурса «Развитие территориального общественного самоуправления на территории муниципального образования «Коношский муниципальный район» для создания и развития ТОС в поселениях.</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Разработка нормативной правовой базы по стимулированию участников и поощрению работы ТОС.</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Разработка нормативных правовых документов (Порядка, конкурсной документации и пр.) для вручения грантов лучшим ТОС муниципального образования «Коношский муниципальный район».</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 xml:space="preserve">Организация и проведение мероприятий по стимулированию участников и поощрению работы ТОС. Вручение грантов на основе проведенного конкурса лучшим ТОС </w:t>
      </w:r>
      <w:bookmarkStart w:id="21" w:name="_Toc369600085"/>
      <w:r w:rsidRPr="00B82A3A">
        <w:rPr>
          <w:rFonts w:ascii="Times New Roman" w:hAnsi="Times New Roman" w:cs="Times New Roman"/>
          <w:sz w:val="26"/>
          <w:szCs w:val="26"/>
        </w:rPr>
        <w:t>муниципального образования «Коношский муниципальный район».</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Проведение обучающих семинаров для представителей ТОС, специалистов органов местного самоуправления.</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Планируется проведение не менее 3 обучающих семинаров (в том числе не менее 2 выездных) для представителей и руководителей ТОС муниципального района (основы</w:t>
      </w:r>
      <w:r w:rsidRPr="00B82A3A">
        <w:rPr>
          <w:rFonts w:ascii="Times New Roman" w:hAnsi="Times New Roman" w:cs="Times New Roman"/>
          <w:bCs/>
          <w:sz w:val="26"/>
          <w:szCs w:val="26"/>
        </w:rPr>
        <w:t xml:space="preserve"> ТОС, формы, принципы и функции ТОС, этапы организации ТОС, выборы органов ТОС, права и обязанности органов ТОС, нормативная правовая база ТОС, смета/бюджет ТОС, собственность ТОС, хозяйственная деятельность ТОС, </w:t>
      </w:r>
      <w:bookmarkStart w:id="22" w:name="_Toc44295725"/>
      <w:r w:rsidRPr="00B82A3A">
        <w:rPr>
          <w:rFonts w:ascii="Times New Roman" w:hAnsi="Times New Roman" w:cs="Times New Roman"/>
          <w:bCs/>
          <w:sz w:val="26"/>
          <w:szCs w:val="26"/>
        </w:rPr>
        <w:t>взаимодействие ТОС и органов местного самоуправления</w:t>
      </w:r>
      <w:bookmarkEnd w:id="22"/>
      <w:r w:rsidRPr="00B82A3A">
        <w:rPr>
          <w:rFonts w:ascii="Times New Roman" w:hAnsi="Times New Roman" w:cs="Times New Roman"/>
          <w:bCs/>
          <w:sz w:val="26"/>
          <w:szCs w:val="26"/>
        </w:rPr>
        <w:t>). Планируется поэтапно предоставить обучение всем</w:t>
      </w:r>
      <w:r w:rsidRPr="00B82A3A">
        <w:rPr>
          <w:rFonts w:ascii="Times New Roman" w:hAnsi="Times New Roman" w:cs="Times New Roman"/>
          <w:sz w:val="26"/>
          <w:szCs w:val="26"/>
        </w:rPr>
        <w:t xml:space="preserve"> представителям и руководителям ТОС муниципального района.</w:t>
      </w:r>
      <w:bookmarkEnd w:id="21"/>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Проведение районных конференций, представителей ТОС.</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Организация и проведение ежегодных районных конференций с участием представителей ТОС муниципального района и Архангельской области в целях популяризации ТОС, обмена опытом, выявления лучшей практики.</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Разработка и издание информационно-методических материалов по ТОС.</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Выпуск информационно-методических материалов по ТОС (основы</w:t>
      </w:r>
      <w:r w:rsidRPr="00B82A3A">
        <w:rPr>
          <w:rFonts w:ascii="Times New Roman" w:hAnsi="Times New Roman" w:cs="Times New Roman"/>
          <w:bCs/>
          <w:sz w:val="26"/>
          <w:szCs w:val="26"/>
        </w:rPr>
        <w:t xml:space="preserve"> ТОС, формы, принципы и функции ТОС, этапы организации ТОС, выборы органов ТОС, права и обязанности органов ТОС, нормативная правовая база ТОС, смета/бюджет ТОС, собственность ТОС, хозяйственная деятельность ТОС, взаимодействие ТОС и органов местного самоуправления, лучший опыт создания и развития ТОС).</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Сотрудничество со СМИ муниципального района и Архангельской области. Размещение на страни</w:t>
      </w:r>
      <w:r>
        <w:rPr>
          <w:rFonts w:ascii="Times New Roman" w:hAnsi="Times New Roman" w:cs="Times New Roman"/>
          <w:sz w:val="26"/>
          <w:szCs w:val="26"/>
        </w:rPr>
        <w:t>цах районной газеты «Коношский к</w:t>
      </w:r>
      <w:r w:rsidRPr="00B82A3A">
        <w:rPr>
          <w:rFonts w:ascii="Times New Roman" w:hAnsi="Times New Roman" w:cs="Times New Roman"/>
          <w:sz w:val="26"/>
          <w:szCs w:val="26"/>
        </w:rPr>
        <w:t>урьер» заметок по реализации проектов ТОС, об активных членах ТОС и другой тематики деятельности ТОС.</w:t>
      </w:r>
    </w:p>
    <w:p w:rsidR="002D342E" w:rsidRPr="00B82A3A" w:rsidRDefault="002D342E" w:rsidP="00B82A3A">
      <w:pPr>
        <w:ind w:firstLine="720"/>
        <w:jc w:val="both"/>
        <w:rPr>
          <w:rFonts w:ascii="Times New Roman" w:hAnsi="Times New Roman" w:cs="Times New Roman"/>
          <w:b/>
          <w:sz w:val="26"/>
          <w:szCs w:val="26"/>
        </w:rPr>
      </w:pPr>
      <w:r w:rsidRPr="00B82A3A">
        <w:rPr>
          <w:rFonts w:ascii="Times New Roman" w:hAnsi="Times New Roman" w:cs="Times New Roman"/>
          <w:sz w:val="26"/>
          <w:szCs w:val="26"/>
        </w:rPr>
        <w:t>Перечень мероприятий Программы представлен в приложении № 5.</w:t>
      </w:r>
    </w:p>
    <w:p w:rsidR="002D342E" w:rsidRPr="00B82A3A" w:rsidRDefault="002D342E" w:rsidP="00B82A3A">
      <w:pPr>
        <w:pStyle w:val="11"/>
        <w:shd w:val="clear" w:color="auto" w:fill="auto"/>
        <w:spacing w:line="240" w:lineRule="auto"/>
        <w:jc w:val="center"/>
        <w:outlineLvl w:val="0"/>
        <w:rPr>
          <w:b/>
          <w:bCs/>
          <w:sz w:val="26"/>
          <w:szCs w:val="26"/>
        </w:rPr>
      </w:pPr>
      <w:bookmarkStart w:id="23" w:name="_Ref369075720"/>
      <w:bookmarkStart w:id="24" w:name="_Toc410290692"/>
    </w:p>
    <w:p w:rsidR="002D342E" w:rsidRPr="00B82A3A" w:rsidRDefault="002D342E" w:rsidP="00B82A3A">
      <w:pPr>
        <w:pStyle w:val="11"/>
        <w:shd w:val="clear" w:color="auto" w:fill="auto"/>
        <w:spacing w:line="240" w:lineRule="auto"/>
        <w:jc w:val="center"/>
        <w:outlineLvl w:val="0"/>
        <w:rPr>
          <w:b/>
          <w:bCs/>
          <w:sz w:val="26"/>
          <w:szCs w:val="26"/>
        </w:rPr>
      </w:pPr>
      <w:r w:rsidRPr="00B82A3A">
        <w:rPr>
          <w:b/>
          <w:bCs/>
          <w:sz w:val="26"/>
          <w:szCs w:val="26"/>
        </w:rPr>
        <w:t>6. Ожидаемые результаты реализации Программы</w:t>
      </w:r>
      <w:bookmarkEnd w:id="23"/>
      <w:bookmarkEnd w:id="24"/>
    </w:p>
    <w:p w:rsidR="002D342E" w:rsidRPr="00B82A3A" w:rsidRDefault="002D342E" w:rsidP="00B82A3A">
      <w:pPr>
        <w:pStyle w:val="11"/>
        <w:shd w:val="clear" w:color="auto" w:fill="auto"/>
        <w:spacing w:line="240" w:lineRule="auto"/>
        <w:jc w:val="center"/>
        <w:rPr>
          <w:b/>
          <w:bCs/>
          <w:sz w:val="26"/>
          <w:szCs w:val="26"/>
        </w:rPr>
      </w:pPr>
    </w:p>
    <w:p w:rsidR="002D342E" w:rsidRPr="00B82A3A" w:rsidRDefault="002D342E" w:rsidP="00B82A3A">
      <w:pPr>
        <w:autoSpaceDE w:val="0"/>
        <w:autoSpaceDN w:val="0"/>
        <w:adjustRightInd w:val="0"/>
        <w:ind w:firstLine="720"/>
        <w:jc w:val="both"/>
        <w:outlineLvl w:val="2"/>
        <w:rPr>
          <w:rFonts w:ascii="Times New Roman" w:hAnsi="Times New Roman" w:cs="Times New Roman"/>
          <w:sz w:val="26"/>
          <w:szCs w:val="26"/>
        </w:rPr>
      </w:pPr>
      <w:bookmarkStart w:id="25" w:name="_Toc369600087"/>
      <w:bookmarkStart w:id="26" w:name="_Toc399836536"/>
      <w:bookmarkStart w:id="27" w:name="_Toc399850243"/>
      <w:bookmarkStart w:id="28" w:name="_Toc399850786"/>
      <w:bookmarkStart w:id="29" w:name="_Toc410290693"/>
      <w:r w:rsidRPr="00B82A3A">
        <w:rPr>
          <w:rFonts w:ascii="Times New Roman" w:hAnsi="Times New Roman" w:cs="Times New Roman"/>
          <w:sz w:val="26"/>
          <w:szCs w:val="26"/>
        </w:rPr>
        <w:t>В результате выполнения Программы будут улучшаться условия для реализации местного самоуправления на территории муниципального образования «Коношский муниципальный район» по следующим направлениям:</w:t>
      </w:r>
      <w:bookmarkEnd w:id="25"/>
      <w:bookmarkEnd w:id="26"/>
      <w:bookmarkEnd w:id="27"/>
      <w:bookmarkEnd w:id="28"/>
      <w:bookmarkEnd w:id="29"/>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развитие ТОС в муниципальном образовании «Коношский муниципальный район» (в результате повысится активность жителей в формировании и развитии ТОС на территории муниципального образования «Коношский муниципальный район»);</w:t>
      </w:r>
    </w:p>
    <w:p w:rsidR="002D342E" w:rsidRPr="00B82A3A" w:rsidRDefault="002D342E"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повышение степени удовлетворенности населения качеством решения органами местного самоуправления района вопросов местного значения;</w:t>
      </w:r>
    </w:p>
    <w:p w:rsidR="002D342E" w:rsidRPr="00B82A3A" w:rsidRDefault="002D342E" w:rsidP="00B82A3A">
      <w:pPr>
        <w:pStyle w:val="ConsPlusNonformat"/>
        <w:widowControl/>
        <w:ind w:firstLine="720"/>
        <w:jc w:val="both"/>
        <w:rPr>
          <w:rFonts w:ascii="Times New Roman" w:hAnsi="Times New Roman" w:cs="Times New Roman"/>
          <w:sz w:val="26"/>
          <w:szCs w:val="26"/>
        </w:rPr>
      </w:pPr>
      <w:r w:rsidRPr="00B82A3A">
        <w:rPr>
          <w:rFonts w:ascii="Times New Roman" w:hAnsi="Times New Roman" w:cs="Times New Roman"/>
          <w:sz w:val="26"/>
          <w:szCs w:val="26"/>
        </w:rPr>
        <w:t xml:space="preserve">научно-методическое, информационное обеспечение развития ТОС в муниципальном образовании «Коношский муниципальный район» (в результате повысится </w:t>
      </w:r>
      <w:r w:rsidRPr="00B82A3A">
        <w:rPr>
          <w:rFonts w:ascii="Times New Roman" w:hAnsi="Times New Roman" w:cs="Times New Roman"/>
          <w:color w:val="000000"/>
          <w:sz w:val="26"/>
          <w:szCs w:val="26"/>
        </w:rPr>
        <w:t xml:space="preserve">степень информированности населения о развитии ТОС в </w:t>
      </w:r>
      <w:r w:rsidRPr="00B82A3A">
        <w:rPr>
          <w:rFonts w:ascii="Times New Roman" w:hAnsi="Times New Roman" w:cs="Times New Roman"/>
          <w:sz w:val="26"/>
          <w:szCs w:val="26"/>
        </w:rPr>
        <w:t>муниципальном образовании «Коношский муниципальный район»).</w:t>
      </w:r>
    </w:p>
    <w:p w:rsidR="002D342E" w:rsidRPr="00B82A3A" w:rsidRDefault="002D342E" w:rsidP="00B82A3A">
      <w:pPr>
        <w:pStyle w:val="ConsPlusNormal"/>
        <w:widowControl/>
        <w:ind w:firstLine="0"/>
        <w:jc w:val="center"/>
        <w:outlineLvl w:val="0"/>
        <w:rPr>
          <w:rFonts w:ascii="Times New Roman" w:hAnsi="Times New Roman" w:cs="Times New Roman"/>
          <w:sz w:val="26"/>
          <w:szCs w:val="26"/>
        </w:rPr>
      </w:pPr>
    </w:p>
    <w:p w:rsidR="002D342E" w:rsidRPr="00B82A3A" w:rsidRDefault="002D342E" w:rsidP="00B82A3A">
      <w:pPr>
        <w:pStyle w:val="ConsPlusNormal"/>
        <w:widowControl/>
        <w:ind w:firstLine="0"/>
        <w:jc w:val="center"/>
        <w:outlineLvl w:val="0"/>
        <w:rPr>
          <w:rFonts w:ascii="Times New Roman" w:hAnsi="Times New Roman" w:cs="Times New Roman"/>
          <w:sz w:val="26"/>
          <w:szCs w:val="26"/>
        </w:rPr>
      </w:pPr>
    </w:p>
    <w:p w:rsidR="002D342E" w:rsidRPr="00B82A3A" w:rsidRDefault="002D342E" w:rsidP="00B82A3A">
      <w:pPr>
        <w:pStyle w:val="ConsPlusNormal"/>
        <w:widowControl/>
        <w:ind w:firstLine="0"/>
        <w:jc w:val="center"/>
        <w:outlineLvl w:val="0"/>
        <w:rPr>
          <w:rFonts w:ascii="Times New Roman" w:hAnsi="Times New Roman" w:cs="Times New Roman"/>
          <w:sz w:val="26"/>
          <w:szCs w:val="26"/>
        </w:rPr>
      </w:pPr>
      <w:r>
        <w:rPr>
          <w:rFonts w:ascii="Times New Roman" w:hAnsi="Times New Roman" w:cs="Times New Roman"/>
          <w:sz w:val="26"/>
          <w:szCs w:val="26"/>
        </w:rPr>
        <w:t>___________________</w:t>
      </w:r>
    </w:p>
    <w:sectPr w:rsidR="002D342E" w:rsidRPr="00B82A3A" w:rsidSect="008C6DC7">
      <w:headerReference w:type="even" r:id="rId10"/>
      <w:headerReference w:type="default" r:id="rId11"/>
      <w:pgSz w:w="11905" w:h="16837" w:code="9"/>
      <w:pgMar w:top="1134" w:right="851" w:bottom="1134" w:left="1644" w:header="567" w:footer="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342E" w:rsidRDefault="002D342E" w:rsidP="005925E9">
      <w:r>
        <w:separator/>
      </w:r>
    </w:p>
  </w:endnote>
  <w:endnote w:type="continuationSeparator" w:id="1">
    <w:p w:rsidR="002D342E" w:rsidRDefault="002D342E" w:rsidP="005925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Palatino Linotype">
    <w:panose1 w:val="02040502050505030304"/>
    <w:charset w:val="CC"/>
    <w:family w:val="roman"/>
    <w:pitch w:val="variable"/>
    <w:sig w:usb0="E0000387" w:usb1="40000013" w:usb2="00000000" w:usb3="00000000" w:csb0="000001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342E" w:rsidRDefault="002D342E"/>
  </w:footnote>
  <w:footnote w:type="continuationSeparator" w:id="1">
    <w:p w:rsidR="002D342E" w:rsidRDefault="002D342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42E" w:rsidRDefault="002D342E" w:rsidP="00CE047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D342E" w:rsidRDefault="002D342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42E" w:rsidRPr="00910BFF" w:rsidRDefault="002D342E" w:rsidP="00CE0476">
    <w:pPr>
      <w:pStyle w:val="Header"/>
      <w:framePr w:wrap="around" w:vAnchor="text" w:hAnchor="margin" w:xAlign="center" w:y="1"/>
      <w:rPr>
        <w:rStyle w:val="PageNumber"/>
        <w:rFonts w:ascii="Times New Roman" w:hAnsi="Times New Roman"/>
      </w:rPr>
    </w:pPr>
    <w:r w:rsidRPr="00910BFF">
      <w:rPr>
        <w:rStyle w:val="PageNumber"/>
        <w:rFonts w:ascii="Times New Roman" w:hAnsi="Times New Roman"/>
      </w:rPr>
      <w:fldChar w:fldCharType="begin"/>
    </w:r>
    <w:r w:rsidRPr="00910BFF">
      <w:rPr>
        <w:rStyle w:val="PageNumber"/>
        <w:rFonts w:ascii="Times New Roman" w:hAnsi="Times New Roman"/>
      </w:rPr>
      <w:instrText xml:space="preserve">PAGE  </w:instrText>
    </w:r>
    <w:r w:rsidRPr="00910BFF">
      <w:rPr>
        <w:rStyle w:val="PageNumber"/>
        <w:rFonts w:ascii="Times New Roman" w:hAnsi="Times New Roman"/>
      </w:rPr>
      <w:fldChar w:fldCharType="separate"/>
    </w:r>
    <w:r>
      <w:rPr>
        <w:rStyle w:val="PageNumber"/>
        <w:rFonts w:ascii="Times New Roman" w:hAnsi="Times New Roman"/>
        <w:noProof/>
      </w:rPr>
      <w:t>9</w:t>
    </w:r>
    <w:r w:rsidRPr="00910BFF">
      <w:rPr>
        <w:rStyle w:val="PageNumber"/>
        <w:rFonts w:ascii="Times New Roman" w:hAnsi="Times New Roman"/>
      </w:rPr>
      <w:fldChar w:fldCharType="end"/>
    </w:r>
  </w:p>
  <w:p w:rsidR="002D342E" w:rsidRPr="00681274" w:rsidRDefault="002D342E">
    <w:pPr>
      <w:pStyle w:val="Header"/>
      <w:rPr>
        <w:rFonts w:ascii="Times New Roman" w:hAnsi="Times New Roman"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B5C0C"/>
    <w:multiLevelType w:val="multilevel"/>
    <w:tmpl w:val="FCE6A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A724934"/>
    <w:multiLevelType w:val="multilevel"/>
    <w:tmpl w:val="37CAB6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1057D9F"/>
    <w:multiLevelType w:val="multilevel"/>
    <w:tmpl w:val="41AA832A"/>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39E228B"/>
    <w:multiLevelType w:val="multilevel"/>
    <w:tmpl w:val="B49E9580"/>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5C95399"/>
    <w:multiLevelType w:val="multilevel"/>
    <w:tmpl w:val="C2D018D0"/>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636242A"/>
    <w:multiLevelType w:val="multilevel"/>
    <w:tmpl w:val="C8FE3834"/>
    <w:lvl w:ilvl="0">
      <w:start w:val="1"/>
      <w:numFmt w:val="decimal"/>
      <w:lvlText w:val="%1."/>
      <w:lvlJc w:val="left"/>
      <w:pPr>
        <w:ind w:left="1080" w:hanging="360"/>
      </w:pPr>
      <w:rPr>
        <w:rFonts w:cs="Times New Roman"/>
      </w:rPr>
    </w:lvl>
    <w:lvl w:ilvl="1">
      <w:start w:val="1"/>
      <w:numFmt w:val="decimal"/>
      <w:isLgl/>
      <w:lvlText w:val="%1.%2."/>
      <w:lvlJc w:val="left"/>
      <w:pPr>
        <w:ind w:left="1260" w:hanging="540"/>
      </w:pPr>
      <w:rPr>
        <w:rFonts w:cs="Times New Roman" w:hint="default"/>
      </w:rPr>
    </w:lvl>
    <w:lvl w:ilvl="2">
      <w:start w:val="5"/>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6">
    <w:nsid w:val="32923F67"/>
    <w:multiLevelType w:val="multilevel"/>
    <w:tmpl w:val="3C68BBFA"/>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3BBF494F"/>
    <w:multiLevelType w:val="hybridMultilevel"/>
    <w:tmpl w:val="397A63FA"/>
    <w:lvl w:ilvl="0" w:tplc="3C98F39E">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BC4078F"/>
    <w:multiLevelType w:val="multilevel"/>
    <w:tmpl w:val="430A2830"/>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59887AAB"/>
    <w:multiLevelType w:val="multilevel"/>
    <w:tmpl w:val="6E54F07C"/>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5EE6585A"/>
    <w:multiLevelType w:val="multilevel"/>
    <w:tmpl w:val="495E11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5F144D64"/>
    <w:multiLevelType w:val="multilevel"/>
    <w:tmpl w:val="61906D7E"/>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64B54C14"/>
    <w:multiLevelType w:val="multilevel"/>
    <w:tmpl w:val="C5CC9BF6"/>
    <w:lvl w:ilvl="0">
      <w:start w:val="1"/>
      <w:numFmt w:val="decimal"/>
      <w:lvlText w:val="%1."/>
      <w:lvlJc w:val="left"/>
      <w:pPr>
        <w:ind w:left="720" w:hanging="360"/>
      </w:pPr>
      <w:rPr>
        <w:rFonts w:cs="Times New Roman" w:hint="default"/>
      </w:rPr>
    </w:lvl>
    <w:lvl w:ilvl="1">
      <w:start w:val="3"/>
      <w:numFmt w:val="decimal"/>
      <w:isLgl/>
      <w:lvlText w:val="%1.%2."/>
      <w:lvlJc w:val="left"/>
      <w:pPr>
        <w:ind w:left="765"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nsid w:val="66702F24"/>
    <w:multiLevelType w:val="multilevel"/>
    <w:tmpl w:val="6486BEC0"/>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96B6C00"/>
    <w:multiLevelType w:val="hybridMultilevel"/>
    <w:tmpl w:val="F15C0C0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2185286"/>
    <w:multiLevelType w:val="hybridMultilevel"/>
    <w:tmpl w:val="731A44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5604749"/>
    <w:multiLevelType w:val="multilevel"/>
    <w:tmpl w:val="1B701DEE"/>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7856EED"/>
    <w:multiLevelType w:val="multilevel"/>
    <w:tmpl w:val="903258C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0"/>
  </w:num>
  <w:num w:numId="2">
    <w:abstractNumId w:val="13"/>
  </w:num>
  <w:num w:numId="3">
    <w:abstractNumId w:val="4"/>
  </w:num>
  <w:num w:numId="4">
    <w:abstractNumId w:val="1"/>
  </w:num>
  <w:num w:numId="5">
    <w:abstractNumId w:val="8"/>
  </w:num>
  <w:num w:numId="6">
    <w:abstractNumId w:val="2"/>
  </w:num>
  <w:num w:numId="7">
    <w:abstractNumId w:val="3"/>
  </w:num>
  <w:num w:numId="8">
    <w:abstractNumId w:val="11"/>
  </w:num>
  <w:num w:numId="9">
    <w:abstractNumId w:val="17"/>
  </w:num>
  <w:num w:numId="10">
    <w:abstractNumId w:val="16"/>
  </w:num>
  <w:num w:numId="11">
    <w:abstractNumId w:val="9"/>
  </w:num>
  <w:num w:numId="12">
    <w:abstractNumId w:val="6"/>
  </w:num>
  <w:num w:numId="13">
    <w:abstractNumId w:val="0"/>
  </w:num>
  <w:num w:numId="14">
    <w:abstractNumId w:val="7"/>
  </w:num>
  <w:num w:numId="15">
    <w:abstractNumId w:val="5"/>
  </w:num>
  <w:num w:numId="16">
    <w:abstractNumId w:val="12"/>
  </w:num>
  <w:num w:numId="17">
    <w:abstractNumId w:val="15"/>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20"/>
  <w:drawingGridVerticalSpacing w:val="181"/>
  <w:displayHorizontalDrawingGridEvery w:val="2"/>
  <w:characterSpacingControl w:val="compressPunctuation"/>
  <w:doNotValidateAgainstSchema/>
  <w:doNotDemarcateInvalidXml/>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25E9"/>
    <w:rsid w:val="00000AEC"/>
    <w:rsid w:val="00002C40"/>
    <w:rsid w:val="00003804"/>
    <w:rsid w:val="00007651"/>
    <w:rsid w:val="00010E60"/>
    <w:rsid w:val="000129F1"/>
    <w:rsid w:val="000307A3"/>
    <w:rsid w:val="000308BF"/>
    <w:rsid w:val="00031B68"/>
    <w:rsid w:val="00031E07"/>
    <w:rsid w:val="00036EBB"/>
    <w:rsid w:val="000374B0"/>
    <w:rsid w:val="00045B78"/>
    <w:rsid w:val="00051BE0"/>
    <w:rsid w:val="00051CA7"/>
    <w:rsid w:val="00056572"/>
    <w:rsid w:val="000613E2"/>
    <w:rsid w:val="000628A0"/>
    <w:rsid w:val="00063CF6"/>
    <w:rsid w:val="00066D4A"/>
    <w:rsid w:val="00070DFD"/>
    <w:rsid w:val="00071B13"/>
    <w:rsid w:val="00072831"/>
    <w:rsid w:val="00073523"/>
    <w:rsid w:val="00073CA1"/>
    <w:rsid w:val="00083409"/>
    <w:rsid w:val="00092270"/>
    <w:rsid w:val="00092CD7"/>
    <w:rsid w:val="00092F23"/>
    <w:rsid w:val="00093690"/>
    <w:rsid w:val="000A2261"/>
    <w:rsid w:val="000A34E5"/>
    <w:rsid w:val="000A5D97"/>
    <w:rsid w:val="000A6873"/>
    <w:rsid w:val="000A7B59"/>
    <w:rsid w:val="000B1F59"/>
    <w:rsid w:val="000B5C7F"/>
    <w:rsid w:val="000C1440"/>
    <w:rsid w:val="000C3005"/>
    <w:rsid w:val="000C4CAE"/>
    <w:rsid w:val="000C7F29"/>
    <w:rsid w:val="000D0D80"/>
    <w:rsid w:val="000D3F56"/>
    <w:rsid w:val="000D597B"/>
    <w:rsid w:val="000D67F8"/>
    <w:rsid w:val="000E41B0"/>
    <w:rsid w:val="000F0B16"/>
    <w:rsid w:val="000F5EEC"/>
    <w:rsid w:val="000F6745"/>
    <w:rsid w:val="00100E47"/>
    <w:rsid w:val="00110EF9"/>
    <w:rsid w:val="00111F1A"/>
    <w:rsid w:val="001163E8"/>
    <w:rsid w:val="001203A1"/>
    <w:rsid w:val="00120DBF"/>
    <w:rsid w:val="00122A7F"/>
    <w:rsid w:val="0012387B"/>
    <w:rsid w:val="00124311"/>
    <w:rsid w:val="00125FA7"/>
    <w:rsid w:val="00127F05"/>
    <w:rsid w:val="00132580"/>
    <w:rsid w:val="00133D7C"/>
    <w:rsid w:val="00136F7F"/>
    <w:rsid w:val="00137865"/>
    <w:rsid w:val="001405DA"/>
    <w:rsid w:val="0014099C"/>
    <w:rsid w:val="00142B8A"/>
    <w:rsid w:val="00146804"/>
    <w:rsid w:val="001528D8"/>
    <w:rsid w:val="00155EFE"/>
    <w:rsid w:val="001561E5"/>
    <w:rsid w:val="00164BE7"/>
    <w:rsid w:val="00165AD2"/>
    <w:rsid w:val="0017347E"/>
    <w:rsid w:val="00174496"/>
    <w:rsid w:val="00176746"/>
    <w:rsid w:val="0017763A"/>
    <w:rsid w:val="00194BB5"/>
    <w:rsid w:val="0019775E"/>
    <w:rsid w:val="001A0912"/>
    <w:rsid w:val="001A3303"/>
    <w:rsid w:val="001B34B1"/>
    <w:rsid w:val="001B3909"/>
    <w:rsid w:val="001B4724"/>
    <w:rsid w:val="001B7238"/>
    <w:rsid w:val="001C1C6D"/>
    <w:rsid w:val="001C2FA8"/>
    <w:rsid w:val="001C6DA4"/>
    <w:rsid w:val="001C71A5"/>
    <w:rsid w:val="001C7F8A"/>
    <w:rsid w:val="001D4B4A"/>
    <w:rsid w:val="001D51A3"/>
    <w:rsid w:val="001E081F"/>
    <w:rsid w:val="001E0840"/>
    <w:rsid w:val="001E4DC3"/>
    <w:rsid w:val="001F05F3"/>
    <w:rsid w:val="001F1685"/>
    <w:rsid w:val="00201297"/>
    <w:rsid w:val="00202F40"/>
    <w:rsid w:val="00207222"/>
    <w:rsid w:val="00212B8B"/>
    <w:rsid w:val="00217900"/>
    <w:rsid w:val="00217CDE"/>
    <w:rsid w:val="002221B6"/>
    <w:rsid w:val="002239A3"/>
    <w:rsid w:val="00225C44"/>
    <w:rsid w:val="00231E63"/>
    <w:rsid w:val="002322DD"/>
    <w:rsid w:val="0023616E"/>
    <w:rsid w:val="00236249"/>
    <w:rsid w:val="00240654"/>
    <w:rsid w:val="00240C9D"/>
    <w:rsid w:val="00246897"/>
    <w:rsid w:val="00250021"/>
    <w:rsid w:val="00254579"/>
    <w:rsid w:val="00261A2C"/>
    <w:rsid w:val="00263F9D"/>
    <w:rsid w:val="0026615B"/>
    <w:rsid w:val="00272F09"/>
    <w:rsid w:val="00276910"/>
    <w:rsid w:val="00280D8D"/>
    <w:rsid w:val="002820C9"/>
    <w:rsid w:val="0028258C"/>
    <w:rsid w:val="002874C8"/>
    <w:rsid w:val="0029438D"/>
    <w:rsid w:val="002945A6"/>
    <w:rsid w:val="002A0493"/>
    <w:rsid w:val="002A43B0"/>
    <w:rsid w:val="002A4927"/>
    <w:rsid w:val="002A6077"/>
    <w:rsid w:val="002A6DCA"/>
    <w:rsid w:val="002B04D2"/>
    <w:rsid w:val="002B4939"/>
    <w:rsid w:val="002B5F0E"/>
    <w:rsid w:val="002B71F1"/>
    <w:rsid w:val="002C060A"/>
    <w:rsid w:val="002C59C0"/>
    <w:rsid w:val="002C7B84"/>
    <w:rsid w:val="002D342E"/>
    <w:rsid w:val="002D3736"/>
    <w:rsid w:val="002D7E06"/>
    <w:rsid w:val="002E4BC4"/>
    <w:rsid w:val="002E53FF"/>
    <w:rsid w:val="002E58B7"/>
    <w:rsid w:val="002E7614"/>
    <w:rsid w:val="002F26E7"/>
    <w:rsid w:val="002F3B98"/>
    <w:rsid w:val="00302551"/>
    <w:rsid w:val="0030574E"/>
    <w:rsid w:val="00305E7C"/>
    <w:rsid w:val="003101BA"/>
    <w:rsid w:val="00313759"/>
    <w:rsid w:val="003140C7"/>
    <w:rsid w:val="003203DD"/>
    <w:rsid w:val="003239E8"/>
    <w:rsid w:val="003303D5"/>
    <w:rsid w:val="00340489"/>
    <w:rsid w:val="0034397C"/>
    <w:rsid w:val="003439A0"/>
    <w:rsid w:val="00347E9F"/>
    <w:rsid w:val="003510CD"/>
    <w:rsid w:val="003513B4"/>
    <w:rsid w:val="00351810"/>
    <w:rsid w:val="00362736"/>
    <w:rsid w:val="003643B3"/>
    <w:rsid w:val="00364D21"/>
    <w:rsid w:val="00370167"/>
    <w:rsid w:val="00373805"/>
    <w:rsid w:val="003744B2"/>
    <w:rsid w:val="00377DC6"/>
    <w:rsid w:val="00385EF1"/>
    <w:rsid w:val="00391D41"/>
    <w:rsid w:val="00393981"/>
    <w:rsid w:val="003944F6"/>
    <w:rsid w:val="003955B8"/>
    <w:rsid w:val="003A2121"/>
    <w:rsid w:val="003A6506"/>
    <w:rsid w:val="003B07C5"/>
    <w:rsid w:val="003C218B"/>
    <w:rsid w:val="003C331A"/>
    <w:rsid w:val="003C4B05"/>
    <w:rsid w:val="003C6924"/>
    <w:rsid w:val="003D160B"/>
    <w:rsid w:val="003D39B3"/>
    <w:rsid w:val="003D3E02"/>
    <w:rsid w:val="003E0E49"/>
    <w:rsid w:val="003E5F40"/>
    <w:rsid w:val="003F2CD5"/>
    <w:rsid w:val="003F396C"/>
    <w:rsid w:val="003F46E3"/>
    <w:rsid w:val="00400984"/>
    <w:rsid w:val="00402060"/>
    <w:rsid w:val="00402AE2"/>
    <w:rsid w:val="00403AA6"/>
    <w:rsid w:val="004101A3"/>
    <w:rsid w:val="00410449"/>
    <w:rsid w:val="00410664"/>
    <w:rsid w:val="00411651"/>
    <w:rsid w:val="00415C02"/>
    <w:rsid w:val="004163D3"/>
    <w:rsid w:val="00421E2B"/>
    <w:rsid w:val="00422724"/>
    <w:rsid w:val="00425BB4"/>
    <w:rsid w:val="00430862"/>
    <w:rsid w:val="00433F54"/>
    <w:rsid w:val="0044005A"/>
    <w:rsid w:val="004402F3"/>
    <w:rsid w:val="004409BE"/>
    <w:rsid w:val="00452218"/>
    <w:rsid w:val="00453329"/>
    <w:rsid w:val="00462E11"/>
    <w:rsid w:val="00463C28"/>
    <w:rsid w:val="00464F5F"/>
    <w:rsid w:val="004674CD"/>
    <w:rsid w:val="00477D5A"/>
    <w:rsid w:val="00477E2C"/>
    <w:rsid w:val="004802BF"/>
    <w:rsid w:val="00482A44"/>
    <w:rsid w:val="004854CB"/>
    <w:rsid w:val="00492409"/>
    <w:rsid w:val="0049418F"/>
    <w:rsid w:val="0049582D"/>
    <w:rsid w:val="004A235A"/>
    <w:rsid w:val="004A264A"/>
    <w:rsid w:val="004A2DC6"/>
    <w:rsid w:val="004A75BE"/>
    <w:rsid w:val="004A7CEA"/>
    <w:rsid w:val="004B00C6"/>
    <w:rsid w:val="004B1130"/>
    <w:rsid w:val="004B532F"/>
    <w:rsid w:val="004B722C"/>
    <w:rsid w:val="004C16D6"/>
    <w:rsid w:val="004C4473"/>
    <w:rsid w:val="004C5DBC"/>
    <w:rsid w:val="004C5FB8"/>
    <w:rsid w:val="004D3592"/>
    <w:rsid w:val="004D66FC"/>
    <w:rsid w:val="004D7348"/>
    <w:rsid w:val="004D7753"/>
    <w:rsid w:val="004E125E"/>
    <w:rsid w:val="004E3084"/>
    <w:rsid w:val="004E576D"/>
    <w:rsid w:val="004F0E8E"/>
    <w:rsid w:val="004F164C"/>
    <w:rsid w:val="004F1EC4"/>
    <w:rsid w:val="004F6F52"/>
    <w:rsid w:val="004F70AB"/>
    <w:rsid w:val="005056FD"/>
    <w:rsid w:val="005057CD"/>
    <w:rsid w:val="00514ECC"/>
    <w:rsid w:val="00517B7C"/>
    <w:rsid w:val="005233B1"/>
    <w:rsid w:val="00524115"/>
    <w:rsid w:val="00525574"/>
    <w:rsid w:val="005259D3"/>
    <w:rsid w:val="005264F5"/>
    <w:rsid w:val="005308C8"/>
    <w:rsid w:val="00533B37"/>
    <w:rsid w:val="00534EB4"/>
    <w:rsid w:val="00536A9E"/>
    <w:rsid w:val="005420B2"/>
    <w:rsid w:val="00544CC7"/>
    <w:rsid w:val="005517B7"/>
    <w:rsid w:val="0055214B"/>
    <w:rsid w:val="0055282D"/>
    <w:rsid w:val="00556943"/>
    <w:rsid w:val="0055782F"/>
    <w:rsid w:val="005609AE"/>
    <w:rsid w:val="00564D00"/>
    <w:rsid w:val="005709FB"/>
    <w:rsid w:val="00581319"/>
    <w:rsid w:val="005814E0"/>
    <w:rsid w:val="0058376B"/>
    <w:rsid w:val="005911BD"/>
    <w:rsid w:val="00591FE8"/>
    <w:rsid w:val="005925E9"/>
    <w:rsid w:val="0059369A"/>
    <w:rsid w:val="00594BC8"/>
    <w:rsid w:val="0059663E"/>
    <w:rsid w:val="005A06A4"/>
    <w:rsid w:val="005A1240"/>
    <w:rsid w:val="005A51BC"/>
    <w:rsid w:val="005A60A1"/>
    <w:rsid w:val="005A7160"/>
    <w:rsid w:val="005B28AF"/>
    <w:rsid w:val="005B5F39"/>
    <w:rsid w:val="005B702D"/>
    <w:rsid w:val="005B70B2"/>
    <w:rsid w:val="005C6725"/>
    <w:rsid w:val="005C707A"/>
    <w:rsid w:val="005D36E5"/>
    <w:rsid w:val="005D50EE"/>
    <w:rsid w:val="005D5E2B"/>
    <w:rsid w:val="005D60CE"/>
    <w:rsid w:val="005E0C0C"/>
    <w:rsid w:val="005E1789"/>
    <w:rsid w:val="005E3ADE"/>
    <w:rsid w:val="005F4FE8"/>
    <w:rsid w:val="005F658A"/>
    <w:rsid w:val="00605684"/>
    <w:rsid w:val="00605776"/>
    <w:rsid w:val="00612470"/>
    <w:rsid w:val="00612B6E"/>
    <w:rsid w:val="00612C05"/>
    <w:rsid w:val="00617922"/>
    <w:rsid w:val="0062235E"/>
    <w:rsid w:val="0062308D"/>
    <w:rsid w:val="006257D2"/>
    <w:rsid w:val="00630274"/>
    <w:rsid w:val="00631489"/>
    <w:rsid w:val="00632726"/>
    <w:rsid w:val="00632BB3"/>
    <w:rsid w:val="00632CE6"/>
    <w:rsid w:val="0063387E"/>
    <w:rsid w:val="00633EE6"/>
    <w:rsid w:val="00634C1C"/>
    <w:rsid w:val="00636846"/>
    <w:rsid w:val="006417F8"/>
    <w:rsid w:val="00644851"/>
    <w:rsid w:val="0064789C"/>
    <w:rsid w:val="00654C18"/>
    <w:rsid w:val="00655102"/>
    <w:rsid w:val="006556ED"/>
    <w:rsid w:val="00656E05"/>
    <w:rsid w:val="006572E8"/>
    <w:rsid w:val="00657995"/>
    <w:rsid w:val="00657D54"/>
    <w:rsid w:val="00660BB5"/>
    <w:rsid w:val="00664EA1"/>
    <w:rsid w:val="0066552A"/>
    <w:rsid w:val="00667C4F"/>
    <w:rsid w:val="00667FEB"/>
    <w:rsid w:val="0067222D"/>
    <w:rsid w:val="006768B6"/>
    <w:rsid w:val="00677308"/>
    <w:rsid w:val="00677CCA"/>
    <w:rsid w:val="00681274"/>
    <w:rsid w:val="006820D2"/>
    <w:rsid w:val="00687179"/>
    <w:rsid w:val="00687668"/>
    <w:rsid w:val="006A4EC1"/>
    <w:rsid w:val="006A588D"/>
    <w:rsid w:val="006B3EAD"/>
    <w:rsid w:val="006B579B"/>
    <w:rsid w:val="006C0120"/>
    <w:rsid w:val="006C0CD2"/>
    <w:rsid w:val="006C198F"/>
    <w:rsid w:val="006C22E4"/>
    <w:rsid w:val="006C32EA"/>
    <w:rsid w:val="006D4B73"/>
    <w:rsid w:val="006D692F"/>
    <w:rsid w:val="006D6D04"/>
    <w:rsid w:val="006D762E"/>
    <w:rsid w:val="006E3CE3"/>
    <w:rsid w:val="006E4906"/>
    <w:rsid w:val="006E5513"/>
    <w:rsid w:val="006E5F2A"/>
    <w:rsid w:val="006E754F"/>
    <w:rsid w:val="006F0440"/>
    <w:rsid w:val="006F79CE"/>
    <w:rsid w:val="006F7BC1"/>
    <w:rsid w:val="00706E84"/>
    <w:rsid w:val="0071148D"/>
    <w:rsid w:val="00712448"/>
    <w:rsid w:val="00715549"/>
    <w:rsid w:val="00717947"/>
    <w:rsid w:val="007201CD"/>
    <w:rsid w:val="0072429D"/>
    <w:rsid w:val="00726122"/>
    <w:rsid w:val="00732084"/>
    <w:rsid w:val="00732A83"/>
    <w:rsid w:val="00734A6C"/>
    <w:rsid w:val="007358D7"/>
    <w:rsid w:val="0073737F"/>
    <w:rsid w:val="00737A9E"/>
    <w:rsid w:val="00746B78"/>
    <w:rsid w:val="00750C22"/>
    <w:rsid w:val="00751511"/>
    <w:rsid w:val="007524FC"/>
    <w:rsid w:val="00753D21"/>
    <w:rsid w:val="00765F36"/>
    <w:rsid w:val="00773CF9"/>
    <w:rsid w:val="007817DC"/>
    <w:rsid w:val="00781C6A"/>
    <w:rsid w:val="00785D29"/>
    <w:rsid w:val="00795B5D"/>
    <w:rsid w:val="00797D1E"/>
    <w:rsid w:val="007A09AF"/>
    <w:rsid w:val="007A0D71"/>
    <w:rsid w:val="007A2621"/>
    <w:rsid w:val="007A27B2"/>
    <w:rsid w:val="007B47C7"/>
    <w:rsid w:val="007B6788"/>
    <w:rsid w:val="007C42FA"/>
    <w:rsid w:val="007C4461"/>
    <w:rsid w:val="007C4E0E"/>
    <w:rsid w:val="007C54C5"/>
    <w:rsid w:val="007C5F36"/>
    <w:rsid w:val="007C6302"/>
    <w:rsid w:val="007D00EB"/>
    <w:rsid w:val="007D033A"/>
    <w:rsid w:val="007D29E6"/>
    <w:rsid w:val="007D45F5"/>
    <w:rsid w:val="007D62E0"/>
    <w:rsid w:val="007D6306"/>
    <w:rsid w:val="007D709D"/>
    <w:rsid w:val="007E31B7"/>
    <w:rsid w:val="007F32F4"/>
    <w:rsid w:val="007F6991"/>
    <w:rsid w:val="00803599"/>
    <w:rsid w:val="00805054"/>
    <w:rsid w:val="00805F4E"/>
    <w:rsid w:val="00822CCB"/>
    <w:rsid w:val="00830977"/>
    <w:rsid w:val="008313C4"/>
    <w:rsid w:val="00831F71"/>
    <w:rsid w:val="00832569"/>
    <w:rsid w:val="008326E2"/>
    <w:rsid w:val="00832917"/>
    <w:rsid w:val="0083363D"/>
    <w:rsid w:val="00833777"/>
    <w:rsid w:val="0083441D"/>
    <w:rsid w:val="008357B5"/>
    <w:rsid w:val="00837D1D"/>
    <w:rsid w:val="00845780"/>
    <w:rsid w:val="00846E2C"/>
    <w:rsid w:val="00851326"/>
    <w:rsid w:val="0085166D"/>
    <w:rsid w:val="00851C65"/>
    <w:rsid w:val="00852144"/>
    <w:rsid w:val="0085454E"/>
    <w:rsid w:val="00860358"/>
    <w:rsid w:val="0086589C"/>
    <w:rsid w:val="008659FE"/>
    <w:rsid w:val="008727C1"/>
    <w:rsid w:val="00874F04"/>
    <w:rsid w:val="00874F6A"/>
    <w:rsid w:val="00876817"/>
    <w:rsid w:val="00877D5B"/>
    <w:rsid w:val="0088712D"/>
    <w:rsid w:val="00895E2A"/>
    <w:rsid w:val="00896F77"/>
    <w:rsid w:val="008971AC"/>
    <w:rsid w:val="008A0C36"/>
    <w:rsid w:val="008B644B"/>
    <w:rsid w:val="008B676F"/>
    <w:rsid w:val="008B6A2A"/>
    <w:rsid w:val="008B6C55"/>
    <w:rsid w:val="008C23E0"/>
    <w:rsid w:val="008C31BC"/>
    <w:rsid w:val="008C4210"/>
    <w:rsid w:val="008C57A1"/>
    <w:rsid w:val="008C6DC7"/>
    <w:rsid w:val="008D6D41"/>
    <w:rsid w:val="008D76CF"/>
    <w:rsid w:val="008E3454"/>
    <w:rsid w:val="008F0028"/>
    <w:rsid w:val="008F192E"/>
    <w:rsid w:val="008F367A"/>
    <w:rsid w:val="008F38ED"/>
    <w:rsid w:val="00901B29"/>
    <w:rsid w:val="009026DB"/>
    <w:rsid w:val="00902AA2"/>
    <w:rsid w:val="00910006"/>
    <w:rsid w:val="00910BFF"/>
    <w:rsid w:val="00910E11"/>
    <w:rsid w:val="009112EB"/>
    <w:rsid w:val="00911690"/>
    <w:rsid w:val="009139F2"/>
    <w:rsid w:val="00913BB1"/>
    <w:rsid w:val="00920561"/>
    <w:rsid w:val="00921784"/>
    <w:rsid w:val="00921C5E"/>
    <w:rsid w:val="0092429B"/>
    <w:rsid w:val="009243DE"/>
    <w:rsid w:val="00925396"/>
    <w:rsid w:val="00927869"/>
    <w:rsid w:val="00937885"/>
    <w:rsid w:val="00940552"/>
    <w:rsid w:val="00947E11"/>
    <w:rsid w:val="00951982"/>
    <w:rsid w:val="00954145"/>
    <w:rsid w:val="00954FC5"/>
    <w:rsid w:val="00960266"/>
    <w:rsid w:val="009630DA"/>
    <w:rsid w:val="00966078"/>
    <w:rsid w:val="0096660C"/>
    <w:rsid w:val="0096789D"/>
    <w:rsid w:val="0097205A"/>
    <w:rsid w:val="00982FD2"/>
    <w:rsid w:val="0098433F"/>
    <w:rsid w:val="00990B08"/>
    <w:rsid w:val="009916C5"/>
    <w:rsid w:val="00991FAE"/>
    <w:rsid w:val="0099785B"/>
    <w:rsid w:val="009A7890"/>
    <w:rsid w:val="009B07D4"/>
    <w:rsid w:val="009B59C3"/>
    <w:rsid w:val="009B7D97"/>
    <w:rsid w:val="009C3F07"/>
    <w:rsid w:val="009C4D49"/>
    <w:rsid w:val="009C56CA"/>
    <w:rsid w:val="009C62AD"/>
    <w:rsid w:val="009C6C2A"/>
    <w:rsid w:val="009C7E16"/>
    <w:rsid w:val="009C7EB9"/>
    <w:rsid w:val="009D0A83"/>
    <w:rsid w:val="009D0F61"/>
    <w:rsid w:val="009D1CB5"/>
    <w:rsid w:val="009D2D10"/>
    <w:rsid w:val="009D410A"/>
    <w:rsid w:val="009D51D1"/>
    <w:rsid w:val="009D75FD"/>
    <w:rsid w:val="009E114C"/>
    <w:rsid w:val="009E5AF8"/>
    <w:rsid w:val="009E5E8C"/>
    <w:rsid w:val="009E6C64"/>
    <w:rsid w:val="009F2AAE"/>
    <w:rsid w:val="009F2F3A"/>
    <w:rsid w:val="00A12EB7"/>
    <w:rsid w:val="00A14B1D"/>
    <w:rsid w:val="00A20296"/>
    <w:rsid w:val="00A24FBD"/>
    <w:rsid w:val="00A26730"/>
    <w:rsid w:val="00A31B1E"/>
    <w:rsid w:val="00A40B85"/>
    <w:rsid w:val="00A42F5A"/>
    <w:rsid w:val="00A460BB"/>
    <w:rsid w:val="00A466CD"/>
    <w:rsid w:val="00A4725E"/>
    <w:rsid w:val="00A53F64"/>
    <w:rsid w:val="00A549FE"/>
    <w:rsid w:val="00A56194"/>
    <w:rsid w:val="00A63678"/>
    <w:rsid w:val="00A67837"/>
    <w:rsid w:val="00A71582"/>
    <w:rsid w:val="00A73BDF"/>
    <w:rsid w:val="00A7523C"/>
    <w:rsid w:val="00A758F1"/>
    <w:rsid w:val="00A76776"/>
    <w:rsid w:val="00A7731E"/>
    <w:rsid w:val="00A775E5"/>
    <w:rsid w:val="00A77C97"/>
    <w:rsid w:val="00A8087D"/>
    <w:rsid w:val="00A90751"/>
    <w:rsid w:val="00A91C11"/>
    <w:rsid w:val="00A9560E"/>
    <w:rsid w:val="00AA5931"/>
    <w:rsid w:val="00AA6CAA"/>
    <w:rsid w:val="00AA743A"/>
    <w:rsid w:val="00AB20CF"/>
    <w:rsid w:val="00AB3364"/>
    <w:rsid w:val="00AB65AA"/>
    <w:rsid w:val="00AD40CC"/>
    <w:rsid w:val="00AD62B0"/>
    <w:rsid w:val="00AE02F8"/>
    <w:rsid w:val="00AE1FBC"/>
    <w:rsid w:val="00AE3443"/>
    <w:rsid w:val="00AF30E3"/>
    <w:rsid w:val="00AF33D1"/>
    <w:rsid w:val="00AF6A7B"/>
    <w:rsid w:val="00AF76A4"/>
    <w:rsid w:val="00B00537"/>
    <w:rsid w:val="00B0385A"/>
    <w:rsid w:val="00B12E4E"/>
    <w:rsid w:val="00B15686"/>
    <w:rsid w:val="00B17957"/>
    <w:rsid w:val="00B249D1"/>
    <w:rsid w:val="00B27987"/>
    <w:rsid w:val="00B27BE5"/>
    <w:rsid w:val="00B301BE"/>
    <w:rsid w:val="00B315ED"/>
    <w:rsid w:val="00B327E5"/>
    <w:rsid w:val="00B40C5D"/>
    <w:rsid w:val="00B41665"/>
    <w:rsid w:val="00B416C2"/>
    <w:rsid w:val="00B4335F"/>
    <w:rsid w:val="00B4337A"/>
    <w:rsid w:val="00B46B18"/>
    <w:rsid w:val="00B47540"/>
    <w:rsid w:val="00B5031C"/>
    <w:rsid w:val="00B51629"/>
    <w:rsid w:val="00B64C4B"/>
    <w:rsid w:val="00B67748"/>
    <w:rsid w:val="00B67E57"/>
    <w:rsid w:val="00B71085"/>
    <w:rsid w:val="00B7225B"/>
    <w:rsid w:val="00B743FA"/>
    <w:rsid w:val="00B7543A"/>
    <w:rsid w:val="00B80C1A"/>
    <w:rsid w:val="00B82A3A"/>
    <w:rsid w:val="00B82F62"/>
    <w:rsid w:val="00B90150"/>
    <w:rsid w:val="00B9066E"/>
    <w:rsid w:val="00B92A92"/>
    <w:rsid w:val="00B93C74"/>
    <w:rsid w:val="00B95935"/>
    <w:rsid w:val="00B9657C"/>
    <w:rsid w:val="00B966C0"/>
    <w:rsid w:val="00B97431"/>
    <w:rsid w:val="00BA0B3B"/>
    <w:rsid w:val="00BA4073"/>
    <w:rsid w:val="00BA4527"/>
    <w:rsid w:val="00BA61CF"/>
    <w:rsid w:val="00BB0778"/>
    <w:rsid w:val="00BB176F"/>
    <w:rsid w:val="00BB197F"/>
    <w:rsid w:val="00BB354F"/>
    <w:rsid w:val="00BB3FA6"/>
    <w:rsid w:val="00BB4C35"/>
    <w:rsid w:val="00BB5840"/>
    <w:rsid w:val="00BB5D8D"/>
    <w:rsid w:val="00BB6DB9"/>
    <w:rsid w:val="00BB737F"/>
    <w:rsid w:val="00BC1735"/>
    <w:rsid w:val="00BC273D"/>
    <w:rsid w:val="00BC36DF"/>
    <w:rsid w:val="00BC3979"/>
    <w:rsid w:val="00BC3DB4"/>
    <w:rsid w:val="00BC6C12"/>
    <w:rsid w:val="00BE20EA"/>
    <w:rsid w:val="00BE3E26"/>
    <w:rsid w:val="00BE4B8D"/>
    <w:rsid w:val="00BF0E9A"/>
    <w:rsid w:val="00BF30E6"/>
    <w:rsid w:val="00C04C24"/>
    <w:rsid w:val="00C06D55"/>
    <w:rsid w:val="00C07720"/>
    <w:rsid w:val="00C07FBF"/>
    <w:rsid w:val="00C1015C"/>
    <w:rsid w:val="00C1743C"/>
    <w:rsid w:val="00C21128"/>
    <w:rsid w:val="00C21709"/>
    <w:rsid w:val="00C2478E"/>
    <w:rsid w:val="00C247DC"/>
    <w:rsid w:val="00C24D04"/>
    <w:rsid w:val="00C262C9"/>
    <w:rsid w:val="00C31BB7"/>
    <w:rsid w:val="00C31F59"/>
    <w:rsid w:val="00C33CDA"/>
    <w:rsid w:val="00C35076"/>
    <w:rsid w:val="00C4106B"/>
    <w:rsid w:val="00C43D45"/>
    <w:rsid w:val="00C43E85"/>
    <w:rsid w:val="00C52CA2"/>
    <w:rsid w:val="00C63CB2"/>
    <w:rsid w:val="00C646FB"/>
    <w:rsid w:val="00C708B7"/>
    <w:rsid w:val="00C72A5B"/>
    <w:rsid w:val="00C85192"/>
    <w:rsid w:val="00C86C88"/>
    <w:rsid w:val="00CB16A6"/>
    <w:rsid w:val="00CB3D1C"/>
    <w:rsid w:val="00CB6005"/>
    <w:rsid w:val="00CC15FF"/>
    <w:rsid w:val="00CC1922"/>
    <w:rsid w:val="00CC579B"/>
    <w:rsid w:val="00CC7121"/>
    <w:rsid w:val="00CD27FB"/>
    <w:rsid w:val="00CD53D7"/>
    <w:rsid w:val="00CD572F"/>
    <w:rsid w:val="00CD62F9"/>
    <w:rsid w:val="00CD7063"/>
    <w:rsid w:val="00CD796C"/>
    <w:rsid w:val="00CE0476"/>
    <w:rsid w:val="00CE2DC6"/>
    <w:rsid w:val="00CE3209"/>
    <w:rsid w:val="00CE4D89"/>
    <w:rsid w:val="00CE72B1"/>
    <w:rsid w:val="00CE73C4"/>
    <w:rsid w:val="00D00332"/>
    <w:rsid w:val="00D008C0"/>
    <w:rsid w:val="00D01B8F"/>
    <w:rsid w:val="00D02B63"/>
    <w:rsid w:val="00D04228"/>
    <w:rsid w:val="00D053DD"/>
    <w:rsid w:val="00D06076"/>
    <w:rsid w:val="00D0760C"/>
    <w:rsid w:val="00D12C92"/>
    <w:rsid w:val="00D134D0"/>
    <w:rsid w:val="00D13FCF"/>
    <w:rsid w:val="00D14B67"/>
    <w:rsid w:val="00D16311"/>
    <w:rsid w:val="00D174E5"/>
    <w:rsid w:val="00D21127"/>
    <w:rsid w:val="00D2252D"/>
    <w:rsid w:val="00D22CA0"/>
    <w:rsid w:val="00D22DAF"/>
    <w:rsid w:val="00D2322D"/>
    <w:rsid w:val="00D24CE5"/>
    <w:rsid w:val="00D27548"/>
    <w:rsid w:val="00D340CD"/>
    <w:rsid w:val="00D437EC"/>
    <w:rsid w:val="00D45B93"/>
    <w:rsid w:val="00D52CDB"/>
    <w:rsid w:val="00D569F5"/>
    <w:rsid w:val="00D66208"/>
    <w:rsid w:val="00D662DA"/>
    <w:rsid w:val="00D714AB"/>
    <w:rsid w:val="00D729CA"/>
    <w:rsid w:val="00D73813"/>
    <w:rsid w:val="00D83EC2"/>
    <w:rsid w:val="00D85B8C"/>
    <w:rsid w:val="00D86F05"/>
    <w:rsid w:val="00D901C0"/>
    <w:rsid w:val="00D965AA"/>
    <w:rsid w:val="00DB1221"/>
    <w:rsid w:val="00DB1474"/>
    <w:rsid w:val="00DC1988"/>
    <w:rsid w:val="00DC31DF"/>
    <w:rsid w:val="00DD042A"/>
    <w:rsid w:val="00DD1671"/>
    <w:rsid w:val="00DD1C76"/>
    <w:rsid w:val="00DD7D86"/>
    <w:rsid w:val="00DE32DD"/>
    <w:rsid w:val="00DE6E9B"/>
    <w:rsid w:val="00DF3E19"/>
    <w:rsid w:val="00DF400C"/>
    <w:rsid w:val="00E061B6"/>
    <w:rsid w:val="00E06257"/>
    <w:rsid w:val="00E07C21"/>
    <w:rsid w:val="00E12702"/>
    <w:rsid w:val="00E12C66"/>
    <w:rsid w:val="00E13589"/>
    <w:rsid w:val="00E142C5"/>
    <w:rsid w:val="00E1431F"/>
    <w:rsid w:val="00E163B4"/>
    <w:rsid w:val="00E1646A"/>
    <w:rsid w:val="00E26723"/>
    <w:rsid w:val="00E27A15"/>
    <w:rsid w:val="00E36A81"/>
    <w:rsid w:val="00E36E60"/>
    <w:rsid w:val="00E37F86"/>
    <w:rsid w:val="00E570A7"/>
    <w:rsid w:val="00E62C7A"/>
    <w:rsid w:val="00E6379B"/>
    <w:rsid w:val="00E64DBD"/>
    <w:rsid w:val="00E66C9E"/>
    <w:rsid w:val="00E71981"/>
    <w:rsid w:val="00E74318"/>
    <w:rsid w:val="00E74BA0"/>
    <w:rsid w:val="00E74C8A"/>
    <w:rsid w:val="00E7588A"/>
    <w:rsid w:val="00E80CE4"/>
    <w:rsid w:val="00E823DB"/>
    <w:rsid w:val="00E82DA3"/>
    <w:rsid w:val="00E84B5F"/>
    <w:rsid w:val="00E84E2B"/>
    <w:rsid w:val="00E856DB"/>
    <w:rsid w:val="00E87ACF"/>
    <w:rsid w:val="00E91825"/>
    <w:rsid w:val="00E956F1"/>
    <w:rsid w:val="00E973F0"/>
    <w:rsid w:val="00EA1683"/>
    <w:rsid w:val="00EA4936"/>
    <w:rsid w:val="00EA4FA0"/>
    <w:rsid w:val="00EA54F8"/>
    <w:rsid w:val="00EA5CEA"/>
    <w:rsid w:val="00EA69E7"/>
    <w:rsid w:val="00EA6BF0"/>
    <w:rsid w:val="00EA6C40"/>
    <w:rsid w:val="00EB06BB"/>
    <w:rsid w:val="00EB1794"/>
    <w:rsid w:val="00EB26A4"/>
    <w:rsid w:val="00EB307B"/>
    <w:rsid w:val="00EB500F"/>
    <w:rsid w:val="00EB6E60"/>
    <w:rsid w:val="00EC4A68"/>
    <w:rsid w:val="00EC55EA"/>
    <w:rsid w:val="00EC5736"/>
    <w:rsid w:val="00ED26A8"/>
    <w:rsid w:val="00ED752E"/>
    <w:rsid w:val="00EE2794"/>
    <w:rsid w:val="00EE30F1"/>
    <w:rsid w:val="00EE58DA"/>
    <w:rsid w:val="00EF14F4"/>
    <w:rsid w:val="00EF577E"/>
    <w:rsid w:val="00EF5B90"/>
    <w:rsid w:val="00F021E3"/>
    <w:rsid w:val="00F12BDC"/>
    <w:rsid w:val="00F14A67"/>
    <w:rsid w:val="00F159ED"/>
    <w:rsid w:val="00F17B79"/>
    <w:rsid w:val="00F20678"/>
    <w:rsid w:val="00F234AC"/>
    <w:rsid w:val="00F2365F"/>
    <w:rsid w:val="00F23C9F"/>
    <w:rsid w:val="00F246C0"/>
    <w:rsid w:val="00F3565C"/>
    <w:rsid w:val="00F379C4"/>
    <w:rsid w:val="00F4284C"/>
    <w:rsid w:val="00F429A3"/>
    <w:rsid w:val="00F44496"/>
    <w:rsid w:val="00F46F8C"/>
    <w:rsid w:val="00F508B7"/>
    <w:rsid w:val="00F533A5"/>
    <w:rsid w:val="00F53725"/>
    <w:rsid w:val="00F70EAE"/>
    <w:rsid w:val="00F715D6"/>
    <w:rsid w:val="00F71866"/>
    <w:rsid w:val="00F720C0"/>
    <w:rsid w:val="00F72A52"/>
    <w:rsid w:val="00F80BA9"/>
    <w:rsid w:val="00F8217B"/>
    <w:rsid w:val="00F9181E"/>
    <w:rsid w:val="00F94037"/>
    <w:rsid w:val="00F946AA"/>
    <w:rsid w:val="00FA2DB0"/>
    <w:rsid w:val="00FA35E4"/>
    <w:rsid w:val="00FB11AA"/>
    <w:rsid w:val="00FB71C3"/>
    <w:rsid w:val="00FB7907"/>
    <w:rsid w:val="00FB7C9C"/>
    <w:rsid w:val="00FC35A5"/>
    <w:rsid w:val="00FD0F67"/>
    <w:rsid w:val="00FD566B"/>
    <w:rsid w:val="00FD5F15"/>
    <w:rsid w:val="00FE0F42"/>
    <w:rsid w:val="00FE1535"/>
    <w:rsid w:val="00FE349A"/>
    <w:rsid w:val="00FE716C"/>
    <w:rsid w:val="00FF4102"/>
    <w:rsid w:val="00FF46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1528D8"/>
    <w:rPr>
      <w:color w:val="000000"/>
      <w:sz w:val="24"/>
      <w:szCs w:val="24"/>
    </w:rPr>
  </w:style>
  <w:style w:type="paragraph" w:styleId="Heading1">
    <w:name w:val="heading 1"/>
    <w:basedOn w:val="Normal"/>
    <w:next w:val="Normal"/>
    <w:link w:val="Heading1Char"/>
    <w:uiPriority w:val="99"/>
    <w:qFormat/>
    <w:rsid w:val="007C54C5"/>
    <w:pPr>
      <w:keepNext/>
      <w:keepLines/>
      <w:spacing w:before="480"/>
      <w:outlineLvl w:val="0"/>
    </w:pPr>
    <w:rPr>
      <w:rFonts w:ascii="Cambria" w:hAnsi="Cambria" w:cs="Times New Roman"/>
      <w:b/>
      <w:bCs/>
      <w:color w:val="365F91"/>
      <w:sz w:val="28"/>
      <w:szCs w:val="28"/>
    </w:rPr>
  </w:style>
  <w:style w:type="paragraph" w:styleId="Heading2">
    <w:name w:val="heading 2"/>
    <w:basedOn w:val="Normal"/>
    <w:next w:val="Normal"/>
    <w:link w:val="Heading2Char"/>
    <w:uiPriority w:val="99"/>
    <w:qFormat/>
    <w:locked/>
    <w:rsid w:val="007A0D71"/>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uiPriority w:val="99"/>
    <w:qFormat/>
    <w:locked/>
    <w:rsid w:val="00003804"/>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54C5"/>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7A0D71"/>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sid w:val="00003804"/>
    <w:rPr>
      <w:rFonts w:ascii="Cambria" w:hAnsi="Cambria" w:cs="Times New Roman"/>
      <w:b/>
      <w:bCs/>
      <w:color w:val="000000"/>
      <w:sz w:val="26"/>
      <w:szCs w:val="26"/>
    </w:rPr>
  </w:style>
  <w:style w:type="character" w:styleId="Hyperlink">
    <w:name w:val="Hyperlink"/>
    <w:basedOn w:val="DefaultParagraphFont"/>
    <w:uiPriority w:val="99"/>
    <w:rsid w:val="005925E9"/>
    <w:rPr>
      <w:rFonts w:cs="Times New Roman"/>
      <w:color w:val="auto"/>
      <w:u w:val="single"/>
    </w:rPr>
  </w:style>
  <w:style w:type="character" w:customStyle="1" w:styleId="2">
    <w:name w:val="Заголовок №2_"/>
    <w:basedOn w:val="DefaultParagraphFont"/>
    <w:link w:val="20"/>
    <w:uiPriority w:val="99"/>
    <w:locked/>
    <w:rsid w:val="005925E9"/>
    <w:rPr>
      <w:rFonts w:ascii="Times New Roman" w:hAnsi="Times New Roman" w:cs="Times New Roman"/>
      <w:spacing w:val="0"/>
      <w:sz w:val="27"/>
      <w:szCs w:val="27"/>
    </w:rPr>
  </w:style>
  <w:style w:type="character" w:customStyle="1" w:styleId="1">
    <w:name w:val="Заголовок №1_"/>
    <w:basedOn w:val="DefaultParagraphFont"/>
    <w:link w:val="10"/>
    <w:uiPriority w:val="99"/>
    <w:locked/>
    <w:rsid w:val="005925E9"/>
    <w:rPr>
      <w:rFonts w:ascii="Times New Roman" w:hAnsi="Times New Roman" w:cs="Times New Roman"/>
      <w:spacing w:val="0"/>
      <w:sz w:val="27"/>
      <w:szCs w:val="27"/>
    </w:rPr>
  </w:style>
  <w:style w:type="character" w:customStyle="1" w:styleId="14pt">
    <w:name w:val="Заголовок №1 + Интервал 4 pt"/>
    <w:basedOn w:val="1"/>
    <w:uiPriority w:val="99"/>
    <w:rsid w:val="005925E9"/>
    <w:rPr>
      <w:spacing w:val="80"/>
    </w:rPr>
  </w:style>
  <w:style w:type="character" w:customStyle="1" w:styleId="21">
    <w:name w:val="Основной текст (2)_ Знак Знак Знак Знак"/>
    <w:basedOn w:val="DefaultParagraphFont"/>
    <w:link w:val="22"/>
    <w:uiPriority w:val="99"/>
    <w:locked/>
    <w:rsid w:val="005925E9"/>
    <w:rPr>
      <w:rFonts w:ascii="Times New Roman" w:hAnsi="Times New Roman" w:cs="Times New Roman"/>
      <w:spacing w:val="0"/>
      <w:sz w:val="27"/>
      <w:szCs w:val="27"/>
    </w:rPr>
  </w:style>
  <w:style w:type="character" w:customStyle="1" w:styleId="a">
    <w:name w:val="Основной текст_ Знак"/>
    <w:basedOn w:val="DefaultParagraphFont"/>
    <w:link w:val="a0"/>
    <w:uiPriority w:val="99"/>
    <w:locked/>
    <w:rsid w:val="005925E9"/>
    <w:rPr>
      <w:rFonts w:ascii="Times New Roman" w:hAnsi="Times New Roman" w:cs="Times New Roman"/>
      <w:spacing w:val="0"/>
      <w:sz w:val="23"/>
      <w:szCs w:val="23"/>
    </w:rPr>
  </w:style>
  <w:style w:type="character" w:customStyle="1" w:styleId="23">
    <w:name w:val="Основной текст (2) + Полужирный"/>
    <w:aliases w:val="Интервал 3 pt"/>
    <w:basedOn w:val="21"/>
    <w:uiPriority w:val="99"/>
    <w:rsid w:val="005925E9"/>
    <w:rPr>
      <w:b/>
      <w:bCs/>
      <w:spacing w:val="60"/>
    </w:rPr>
  </w:style>
  <w:style w:type="character" w:customStyle="1" w:styleId="5">
    <w:name w:val="Основной текст (5)_"/>
    <w:basedOn w:val="DefaultParagraphFont"/>
    <w:link w:val="50"/>
    <w:uiPriority w:val="99"/>
    <w:locked/>
    <w:rsid w:val="005925E9"/>
    <w:rPr>
      <w:rFonts w:ascii="Times New Roman" w:hAnsi="Times New Roman" w:cs="Times New Roman"/>
      <w:spacing w:val="0"/>
      <w:sz w:val="23"/>
      <w:szCs w:val="23"/>
    </w:rPr>
  </w:style>
  <w:style w:type="character" w:customStyle="1" w:styleId="3">
    <w:name w:val="Основной текст (3)_"/>
    <w:basedOn w:val="DefaultParagraphFont"/>
    <w:link w:val="30"/>
    <w:uiPriority w:val="99"/>
    <w:locked/>
    <w:rsid w:val="005925E9"/>
    <w:rPr>
      <w:rFonts w:ascii="Times New Roman" w:hAnsi="Times New Roman" w:cs="Times New Roman"/>
      <w:spacing w:val="0"/>
      <w:sz w:val="19"/>
      <w:szCs w:val="19"/>
    </w:rPr>
  </w:style>
  <w:style w:type="character" w:customStyle="1" w:styleId="4">
    <w:name w:val="Основной текст (4)_"/>
    <w:basedOn w:val="DefaultParagraphFont"/>
    <w:link w:val="40"/>
    <w:uiPriority w:val="99"/>
    <w:locked/>
    <w:rsid w:val="005925E9"/>
    <w:rPr>
      <w:rFonts w:ascii="Times New Roman" w:hAnsi="Times New Roman" w:cs="Times New Roman"/>
      <w:spacing w:val="0"/>
      <w:sz w:val="19"/>
      <w:szCs w:val="19"/>
    </w:rPr>
  </w:style>
  <w:style w:type="character" w:customStyle="1" w:styleId="6">
    <w:name w:val="Основной текст (6)_"/>
    <w:basedOn w:val="DefaultParagraphFont"/>
    <w:link w:val="60"/>
    <w:uiPriority w:val="99"/>
    <w:locked/>
    <w:rsid w:val="005925E9"/>
    <w:rPr>
      <w:rFonts w:ascii="Times New Roman" w:hAnsi="Times New Roman" w:cs="Times New Roman"/>
      <w:sz w:val="20"/>
      <w:szCs w:val="20"/>
    </w:rPr>
  </w:style>
  <w:style w:type="character" w:customStyle="1" w:styleId="7">
    <w:name w:val="Основной текст (7)_"/>
    <w:basedOn w:val="DefaultParagraphFont"/>
    <w:link w:val="70"/>
    <w:uiPriority w:val="99"/>
    <w:locked/>
    <w:rsid w:val="005925E9"/>
    <w:rPr>
      <w:rFonts w:ascii="Times New Roman" w:hAnsi="Times New Roman" w:cs="Times New Roman"/>
      <w:sz w:val="23"/>
      <w:szCs w:val="23"/>
    </w:rPr>
  </w:style>
  <w:style w:type="character" w:customStyle="1" w:styleId="71">
    <w:name w:val="Основной текст (7) + Не полужирный"/>
    <w:aliases w:val="Не курсив"/>
    <w:basedOn w:val="7"/>
    <w:uiPriority w:val="99"/>
    <w:rsid w:val="005925E9"/>
    <w:rPr>
      <w:b/>
      <w:bCs/>
      <w:i/>
      <w:iCs/>
      <w:spacing w:val="0"/>
    </w:rPr>
  </w:style>
  <w:style w:type="character" w:customStyle="1" w:styleId="a1">
    <w:name w:val="Подпись к таблице_"/>
    <w:basedOn w:val="DefaultParagraphFont"/>
    <w:link w:val="11"/>
    <w:uiPriority w:val="99"/>
    <w:locked/>
    <w:rsid w:val="005925E9"/>
    <w:rPr>
      <w:rFonts w:ascii="Times New Roman" w:hAnsi="Times New Roman" w:cs="Times New Roman"/>
      <w:spacing w:val="0"/>
      <w:sz w:val="23"/>
      <w:szCs w:val="23"/>
    </w:rPr>
  </w:style>
  <w:style w:type="character" w:customStyle="1" w:styleId="a2">
    <w:name w:val="Подпись к таблице"/>
    <w:basedOn w:val="a1"/>
    <w:uiPriority w:val="99"/>
    <w:rsid w:val="005925E9"/>
    <w:rPr>
      <w:u w:val="single"/>
    </w:rPr>
  </w:style>
  <w:style w:type="character" w:customStyle="1" w:styleId="8">
    <w:name w:val="Основной текст (8)_ Знак"/>
    <w:basedOn w:val="DefaultParagraphFont"/>
    <w:link w:val="80"/>
    <w:uiPriority w:val="99"/>
    <w:locked/>
    <w:rsid w:val="005925E9"/>
    <w:rPr>
      <w:rFonts w:ascii="Times New Roman" w:hAnsi="Times New Roman" w:cs="Times New Roman"/>
      <w:spacing w:val="0"/>
    </w:rPr>
  </w:style>
  <w:style w:type="character" w:customStyle="1" w:styleId="811">
    <w:name w:val="Основной текст (8) + 11"/>
    <w:aliases w:val="5 pt"/>
    <w:basedOn w:val="8"/>
    <w:uiPriority w:val="99"/>
    <w:rsid w:val="005925E9"/>
    <w:rPr>
      <w:sz w:val="23"/>
      <w:szCs w:val="23"/>
    </w:rPr>
  </w:style>
  <w:style w:type="character" w:customStyle="1" w:styleId="9">
    <w:name w:val="Основной текст (9)_"/>
    <w:basedOn w:val="DefaultParagraphFont"/>
    <w:link w:val="90"/>
    <w:uiPriority w:val="99"/>
    <w:locked/>
    <w:rsid w:val="005925E9"/>
    <w:rPr>
      <w:rFonts w:ascii="Palatino Linotype" w:hAnsi="Palatino Linotype" w:cs="Palatino Linotype"/>
      <w:spacing w:val="20"/>
      <w:sz w:val="23"/>
      <w:szCs w:val="23"/>
    </w:rPr>
  </w:style>
  <w:style w:type="character" w:customStyle="1" w:styleId="100">
    <w:name w:val="Основной текст (10)_"/>
    <w:basedOn w:val="DefaultParagraphFont"/>
    <w:link w:val="101"/>
    <w:uiPriority w:val="99"/>
    <w:locked/>
    <w:rsid w:val="005925E9"/>
    <w:rPr>
      <w:rFonts w:ascii="Times New Roman" w:hAnsi="Times New Roman" w:cs="Times New Roman"/>
      <w:spacing w:val="0"/>
      <w:sz w:val="24"/>
      <w:szCs w:val="24"/>
    </w:rPr>
  </w:style>
  <w:style w:type="character" w:customStyle="1" w:styleId="12pt">
    <w:name w:val="Основной текст + 12 pt"/>
    <w:basedOn w:val="a"/>
    <w:uiPriority w:val="99"/>
    <w:rsid w:val="005925E9"/>
    <w:rPr>
      <w:sz w:val="24"/>
      <w:szCs w:val="24"/>
    </w:rPr>
  </w:style>
  <w:style w:type="character" w:customStyle="1" w:styleId="311">
    <w:name w:val="Основной текст (3) + 11"/>
    <w:aliases w:val="5 pt1"/>
    <w:basedOn w:val="3"/>
    <w:uiPriority w:val="99"/>
    <w:rsid w:val="005925E9"/>
    <w:rPr>
      <w:sz w:val="23"/>
      <w:szCs w:val="23"/>
    </w:rPr>
  </w:style>
  <w:style w:type="paragraph" w:customStyle="1" w:styleId="20">
    <w:name w:val="Заголовок №2"/>
    <w:basedOn w:val="Normal"/>
    <w:link w:val="2"/>
    <w:uiPriority w:val="99"/>
    <w:rsid w:val="005925E9"/>
    <w:pPr>
      <w:shd w:val="clear" w:color="auto" w:fill="FFFFFF"/>
      <w:spacing w:after="600" w:line="326" w:lineRule="exact"/>
      <w:jc w:val="center"/>
      <w:outlineLvl w:val="1"/>
    </w:pPr>
    <w:rPr>
      <w:rFonts w:ascii="Times New Roman" w:hAnsi="Times New Roman" w:cs="Times New Roman"/>
      <w:b/>
      <w:bCs/>
      <w:sz w:val="27"/>
      <w:szCs w:val="27"/>
    </w:rPr>
  </w:style>
  <w:style w:type="paragraph" w:customStyle="1" w:styleId="10">
    <w:name w:val="Заголовок №1"/>
    <w:basedOn w:val="Normal"/>
    <w:link w:val="1"/>
    <w:uiPriority w:val="99"/>
    <w:rsid w:val="005925E9"/>
    <w:pPr>
      <w:shd w:val="clear" w:color="auto" w:fill="FFFFFF"/>
      <w:spacing w:before="600" w:after="420" w:line="240" w:lineRule="atLeast"/>
      <w:jc w:val="center"/>
      <w:outlineLvl w:val="0"/>
    </w:pPr>
    <w:rPr>
      <w:rFonts w:ascii="Times New Roman" w:hAnsi="Times New Roman" w:cs="Times New Roman"/>
      <w:sz w:val="27"/>
      <w:szCs w:val="27"/>
    </w:rPr>
  </w:style>
  <w:style w:type="paragraph" w:customStyle="1" w:styleId="22">
    <w:name w:val="Основной текст (2)_ Знак Знак Знак"/>
    <w:basedOn w:val="Normal"/>
    <w:link w:val="21"/>
    <w:uiPriority w:val="99"/>
    <w:rsid w:val="005925E9"/>
    <w:pPr>
      <w:shd w:val="clear" w:color="auto" w:fill="FFFFFF"/>
      <w:spacing w:before="420" w:after="420" w:line="240" w:lineRule="atLeast"/>
      <w:jc w:val="center"/>
    </w:pPr>
    <w:rPr>
      <w:rFonts w:ascii="Times New Roman" w:hAnsi="Times New Roman" w:cs="Times New Roman"/>
      <w:sz w:val="27"/>
      <w:szCs w:val="27"/>
    </w:rPr>
  </w:style>
  <w:style w:type="paragraph" w:customStyle="1" w:styleId="a0">
    <w:name w:val="Основной текст_"/>
    <w:basedOn w:val="Normal"/>
    <w:link w:val="a"/>
    <w:uiPriority w:val="99"/>
    <w:rsid w:val="005925E9"/>
    <w:pPr>
      <w:shd w:val="clear" w:color="auto" w:fill="FFFFFF"/>
      <w:spacing w:before="420" w:after="900" w:line="240" w:lineRule="atLeast"/>
      <w:ind w:hanging="760"/>
      <w:jc w:val="center"/>
    </w:pPr>
    <w:rPr>
      <w:rFonts w:ascii="Times New Roman" w:hAnsi="Times New Roman" w:cs="Times New Roman"/>
      <w:sz w:val="23"/>
      <w:szCs w:val="23"/>
    </w:rPr>
  </w:style>
  <w:style w:type="paragraph" w:customStyle="1" w:styleId="50">
    <w:name w:val="Основной текст (5)"/>
    <w:basedOn w:val="Normal"/>
    <w:link w:val="5"/>
    <w:uiPriority w:val="99"/>
    <w:rsid w:val="005925E9"/>
    <w:pPr>
      <w:shd w:val="clear" w:color="auto" w:fill="FFFFFF"/>
      <w:spacing w:before="660" w:line="274" w:lineRule="exact"/>
      <w:jc w:val="center"/>
    </w:pPr>
    <w:rPr>
      <w:rFonts w:ascii="Times New Roman" w:hAnsi="Times New Roman" w:cs="Times New Roman"/>
      <w:b/>
      <w:bCs/>
      <w:sz w:val="23"/>
      <w:szCs w:val="23"/>
    </w:rPr>
  </w:style>
  <w:style w:type="paragraph" w:customStyle="1" w:styleId="30">
    <w:name w:val="Основной текст (3)"/>
    <w:basedOn w:val="Normal"/>
    <w:link w:val="3"/>
    <w:uiPriority w:val="99"/>
    <w:rsid w:val="005925E9"/>
    <w:pPr>
      <w:shd w:val="clear" w:color="auto" w:fill="FFFFFF"/>
      <w:spacing w:line="226" w:lineRule="exact"/>
    </w:pPr>
    <w:rPr>
      <w:rFonts w:ascii="Times New Roman" w:hAnsi="Times New Roman" w:cs="Times New Roman"/>
      <w:sz w:val="19"/>
      <w:szCs w:val="19"/>
    </w:rPr>
  </w:style>
  <w:style w:type="paragraph" w:customStyle="1" w:styleId="40">
    <w:name w:val="Основной текст (4)"/>
    <w:basedOn w:val="Normal"/>
    <w:link w:val="4"/>
    <w:uiPriority w:val="99"/>
    <w:rsid w:val="005925E9"/>
    <w:pPr>
      <w:shd w:val="clear" w:color="auto" w:fill="FFFFFF"/>
      <w:spacing w:line="230" w:lineRule="exact"/>
    </w:pPr>
    <w:rPr>
      <w:rFonts w:ascii="Times New Roman" w:hAnsi="Times New Roman" w:cs="Times New Roman"/>
      <w:b/>
      <w:bCs/>
      <w:i/>
      <w:iCs/>
      <w:sz w:val="19"/>
      <w:szCs w:val="19"/>
    </w:rPr>
  </w:style>
  <w:style w:type="paragraph" w:customStyle="1" w:styleId="60">
    <w:name w:val="Основной текст (6)"/>
    <w:basedOn w:val="Normal"/>
    <w:link w:val="6"/>
    <w:uiPriority w:val="99"/>
    <w:rsid w:val="005925E9"/>
    <w:pPr>
      <w:shd w:val="clear" w:color="auto" w:fill="FFFFFF"/>
      <w:spacing w:line="240" w:lineRule="atLeast"/>
    </w:pPr>
    <w:rPr>
      <w:rFonts w:ascii="Times New Roman" w:hAnsi="Times New Roman" w:cs="Times New Roman"/>
      <w:sz w:val="20"/>
      <w:szCs w:val="20"/>
    </w:rPr>
  </w:style>
  <w:style w:type="paragraph" w:customStyle="1" w:styleId="70">
    <w:name w:val="Основной текст (7)"/>
    <w:basedOn w:val="Normal"/>
    <w:link w:val="7"/>
    <w:uiPriority w:val="99"/>
    <w:rsid w:val="005925E9"/>
    <w:pPr>
      <w:shd w:val="clear" w:color="auto" w:fill="FFFFFF"/>
      <w:spacing w:line="278" w:lineRule="exact"/>
      <w:ind w:firstLine="700"/>
    </w:pPr>
    <w:rPr>
      <w:rFonts w:ascii="Times New Roman" w:hAnsi="Times New Roman" w:cs="Times New Roman"/>
      <w:b/>
      <w:bCs/>
      <w:i/>
      <w:iCs/>
      <w:sz w:val="23"/>
      <w:szCs w:val="23"/>
    </w:rPr>
  </w:style>
  <w:style w:type="paragraph" w:customStyle="1" w:styleId="11">
    <w:name w:val="Подпись к таблице1"/>
    <w:basedOn w:val="Normal"/>
    <w:link w:val="a1"/>
    <w:uiPriority w:val="99"/>
    <w:rsid w:val="005925E9"/>
    <w:pPr>
      <w:shd w:val="clear" w:color="auto" w:fill="FFFFFF"/>
      <w:spacing w:line="240" w:lineRule="atLeast"/>
    </w:pPr>
    <w:rPr>
      <w:rFonts w:ascii="Times New Roman" w:hAnsi="Times New Roman" w:cs="Times New Roman"/>
      <w:sz w:val="23"/>
      <w:szCs w:val="23"/>
    </w:rPr>
  </w:style>
  <w:style w:type="paragraph" w:customStyle="1" w:styleId="80">
    <w:name w:val="Основной текст (8)_"/>
    <w:basedOn w:val="Normal"/>
    <w:link w:val="8"/>
    <w:uiPriority w:val="99"/>
    <w:rsid w:val="005925E9"/>
    <w:pPr>
      <w:shd w:val="clear" w:color="auto" w:fill="FFFFFF"/>
      <w:spacing w:line="240" w:lineRule="atLeast"/>
      <w:jc w:val="both"/>
    </w:pPr>
    <w:rPr>
      <w:rFonts w:ascii="Times New Roman" w:hAnsi="Times New Roman" w:cs="Times New Roman"/>
    </w:rPr>
  </w:style>
  <w:style w:type="paragraph" w:customStyle="1" w:styleId="90">
    <w:name w:val="Основной текст (9)"/>
    <w:basedOn w:val="Normal"/>
    <w:link w:val="9"/>
    <w:uiPriority w:val="99"/>
    <w:rsid w:val="005925E9"/>
    <w:pPr>
      <w:shd w:val="clear" w:color="auto" w:fill="FFFFFF"/>
      <w:spacing w:line="240" w:lineRule="atLeast"/>
    </w:pPr>
    <w:rPr>
      <w:rFonts w:ascii="Palatino Linotype" w:hAnsi="Palatino Linotype" w:cs="Palatino Linotype"/>
      <w:i/>
      <w:iCs/>
      <w:spacing w:val="20"/>
      <w:sz w:val="23"/>
      <w:szCs w:val="23"/>
    </w:rPr>
  </w:style>
  <w:style w:type="paragraph" w:customStyle="1" w:styleId="101">
    <w:name w:val="Основной текст (10)"/>
    <w:basedOn w:val="Normal"/>
    <w:link w:val="100"/>
    <w:uiPriority w:val="99"/>
    <w:rsid w:val="005925E9"/>
    <w:pPr>
      <w:shd w:val="clear" w:color="auto" w:fill="FFFFFF"/>
      <w:spacing w:line="240" w:lineRule="atLeast"/>
      <w:jc w:val="both"/>
    </w:pPr>
    <w:rPr>
      <w:rFonts w:ascii="Times New Roman" w:hAnsi="Times New Roman" w:cs="Times New Roman"/>
    </w:rPr>
  </w:style>
  <w:style w:type="table" w:styleId="TableGrid">
    <w:name w:val="Table Grid"/>
    <w:basedOn w:val="TableNormal"/>
    <w:uiPriority w:val="99"/>
    <w:rsid w:val="0017674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
    <w:name w:val="Основной текст1"/>
    <w:basedOn w:val="Normal"/>
    <w:uiPriority w:val="99"/>
    <w:rsid w:val="00851C65"/>
    <w:pPr>
      <w:shd w:val="clear" w:color="auto" w:fill="FFFFFF"/>
      <w:spacing w:before="420" w:after="900" w:line="240" w:lineRule="atLeast"/>
      <w:ind w:hanging="760"/>
      <w:jc w:val="center"/>
    </w:pPr>
    <w:rPr>
      <w:sz w:val="23"/>
      <w:szCs w:val="23"/>
    </w:rPr>
  </w:style>
  <w:style w:type="paragraph" w:customStyle="1" w:styleId="81">
    <w:name w:val="Основной текст (8)"/>
    <w:basedOn w:val="Normal"/>
    <w:uiPriority w:val="99"/>
    <w:rsid w:val="00851C65"/>
    <w:pPr>
      <w:shd w:val="clear" w:color="auto" w:fill="FFFFFF"/>
      <w:spacing w:line="240" w:lineRule="atLeast"/>
      <w:jc w:val="both"/>
    </w:pPr>
  </w:style>
  <w:style w:type="paragraph" w:customStyle="1" w:styleId="24">
    <w:name w:val="Основной текст (2)"/>
    <w:basedOn w:val="Normal"/>
    <w:uiPriority w:val="99"/>
    <w:rsid w:val="00EA4FA0"/>
    <w:pPr>
      <w:shd w:val="clear" w:color="auto" w:fill="FFFFFF"/>
      <w:spacing w:before="420" w:after="420" w:line="240" w:lineRule="atLeast"/>
      <w:jc w:val="center"/>
    </w:pPr>
    <w:rPr>
      <w:sz w:val="27"/>
      <w:szCs w:val="27"/>
    </w:rPr>
  </w:style>
  <w:style w:type="paragraph" w:customStyle="1" w:styleId="25">
    <w:name w:val="Основной текст (2)_"/>
    <w:basedOn w:val="Normal"/>
    <w:uiPriority w:val="99"/>
    <w:rsid w:val="00633EE6"/>
    <w:pPr>
      <w:shd w:val="clear" w:color="auto" w:fill="FFFFFF"/>
      <w:spacing w:before="420" w:after="420" w:line="240" w:lineRule="atLeast"/>
      <w:jc w:val="center"/>
    </w:pPr>
    <w:rPr>
      <w:sz w:val="27"/>
      <w:szCs w:val="27"/>
    </w:rPr>
  </w:style>
  <w:style w:type="paragraph" w:customStyle="1" w:styleId="26">
    <w:name w:val="Основной текст (2)_ Знак"/>
    <w:basedOn w:val="Normal"/>
    <w:uiPriority w:val="99"/>
    <w:rsid w:val="00D0760C"/>
    <w:pPr>
      <w:shd w:val="clear" w:color="auto" w:fill="FFFFFF"/>
      <w:spacing w:before="420" w:after="420" w:line="240" w:lineRule="atLeast"/>
      <w:jc w:val="center"/>
    </w:pPr>
    <w:rPr>
      <w:sz w:val="27"/>
      <w:szCs w:val="27"/>
    </w:rPr>
  </w:style>
  <w:style w:type="paragraph" w:customStyle="1" w:styleId="27">
    <w:name w:val="Основной текст (2)_ Знак Знак"/>
    <w:basedOn w:val="Normal"/>
    <w:uiPriority w:val="99"/>
    <w:rsid w:val="003F396C"/>
    <w:pPr>
      <w:shd w:val="clear" w:color="auto" w:fill="FFFFFF"/>
      <w:spacing w:before="420" w:after="420" w:line="240" w:lineRule="atLeast"/>
      <w:jc w:val="center"/>
    </w:pPr>
    <w:rPr>
      <w:sz w:val="27"/>
      <w:szCs w:val="27"/>
    </w:rPr>
  </w:style>
  <w:style w:type="paragraph" w:customStyle="1" w:styleId="ConsPlusNormal">
    <w:name w:val="ConsPlusNormal"/>
    <w:uiPriority w:val="99"/>
    <w:rsid w:val="00874F6A"/>
    <w:pPr>
      <w:widowControl w:val="0"/>
      <w:autoSpaceDE w:val="0"/>
      <w:autoSpaceDN w:val="0"/>
      <w:adjustRightInd w:val="0"/>
      <w:ind w:firstLine="720"/>
    </w:pPr>
    <w:rPr>
      <w:rFonts w:ascii="Arial" w:hAnsi="Arial" w:cs="Arial"/>
      <w:sz w:val="20"/>
      <w:szCs w:val="20"/>
    </w:rPr>
  </w:style>
  <w:style w:type="paragraph" w:styleId="NoSpacing">
    <w:name w:val="No Spacing"/>
    <w:link w:val="NoSpacingChar"/>
    <w:uiPriority w:val="99"/>
    <w:qFormat/>
    <w:rsid w:val="00C06D55"/>
    <w:rPr>
      <w:rFonts w:ascii="Calibri" w:hAnsi="Calibri" w:cs="Times New Roman"/>
      <w:lang w:eastAsia="en-US"/>
    </w:rPr>
  </w:style>
  <w:style w:type="character" w:customStyle="1" w:styleId="NoSpacingChar">
    <w:name w:val="No Spacing Char"/>
    <w:basedOn w:val="DefaultParagraphFont"/>
    <w:link w:val="NoSpacing"/>
    <w:uiPriority w:val="99"/>
    <w:locked/>
    <w:rsid w:val="00C06D55"/>
    <w:rPr>
      <w:rFonts w:ascii="Calibri" w:hAnsi="Calibri" w:cs="Times New Roman"/>
      <w:sz w:val="22"/>
      <w:szCs w:val="22"/>
      <w:lang w:val="ru-RU" w:eastAsia="en-US" w:bidi="ar-SA"/>
    </w:rPr>
  </w:style>
  <w:style w:type="paragraph" w:styleId="Header">
    <w:name w:val="header"/>
    <w:basedOn w:val="Normal"/>
    <w:link w:val="HeaderChar"/>
    <w:uiPriority w:val="99"/>
    <w:rsid w:val="00901B29"/>
    <w:pPr>
      <w:tabs>
        <w:tab w:val="center" w:pos="4677"/>
        <w:tab w:val="right" w:pos="9355"/>
      </w:tabs>
    </w:pPr>
  </w:style>
  <w:style w:type="character" w:customStyle="1" w:styleId="HeaderChar">
    <w:name w:val="Header Char"/>
    <w:basedOn w:val="DefaultParagraphFont"/>
    <w:link w:val="Header"/>
    <w:uiPriority w:val="99"/>
    <w:locked/>
    <w:rsid w:val="00901B29"/>
    <w:rPr>
      <w:rFonts w:cs="Times New Roman"/>
      <w:color w:val="000000"/>
      <w:sz w:val="24"/>
      <w:szCs w:val="24"/>
    </w:rPr>
  </w:style>
  <w:style w:type="paragraph" w:styleId="Footer">
    <w:name w:val="footer"/>
    <w:basedOn w:val="Normal"/>
    <w:link w:val="FooterChar"/>
    <w:uiPriority w:val="99"/>
    <w:rsid w:val="00901B29"/>
    <w:pPr>
      <w:tabs>
        <w:tab w:val="center" w:pos="4677"/>
        <w:tab w:val="right" w:pos="9355"/>
      </w:tabs>
    </w:pPr>
  </w:style>
  <w:style w:type="character" w:customStyle="1" w:styleId="FooterChar">
    <w:name w:val="Footer Char"/>
    <w:basedOn w:val="DefaultParagraphFont"/>
    <w:link w:val="Footer"/>
    <w:uiPriority w:val="99"/>
    <w:locked/>
    <w:rsid w:val="00901B29"/>
    <w:rPr>
      <w:rFonts w:cs="Times New Roman"/>
      <w:color w:val="000000"/>
      <w:sz w:val="24"/>
      <w:szCs w:val="24"/>
    </w:rPr>
  </w:style>
  <w:style w:type="paragraph" w:styleId="ListParagraph">
    <w:name w:val="List Paragraph"/>
    <w:basedOn w:val="Normal"/>
    <w:uiPriority w:val="99"/>
    <w:qFormat/>
    <w:rsid w:val="00901B29"/>
    <w:pPr>
      <w:ind w:left="720"/>
      <w:contextualSpacing/>
    </w:pPr>
  </w:style>
  <w:style w:type="character" w:styleId="LineNumber">
    <w:name w:val="line number"/>
    <w:basedOn w:val="DefaultParagraphFont"/>
    <w:uiPriority w:val="99"/>
    <w:semiHidden/>
    <w:rsid w:val="005609AE"/>
    <w:rPr>
      <w:rFonts w:cs="Times New Roman"/>
    </w:rPr>
  </w:style>
  <w:style w:type="paragraph" w:styleId="TOCHeading">
    <w:name w:val="TOC Heading"/>
    <w:basedOn w:val="Heading1"/>
    <w:next w:val="Normal"/>
    <w:uiPriority w:val="99"/>
    <w:qFormat/>
    <w:rsid w:val="007C54C5"/>
    <w:pPr>
      <w:spacing w:line="276" w:lineRule="auto"/>
      <w:outlineLvl w:val="9"/>
    </w:pPr>
    <w:rPr>
      <w:lang w:eastAsia="en-US"/>
    </w:rPr>
  </w:style>
  <w:style w:type="paragraph" w:styleId="TOC1">
    <w:name w:val="toc 1"/>
    <w:basedOn w:val="Normal"/>
    <w:next w:val="Normal"/>
    <w:autoRedefine/>
    <w:uiPriority w:val="99"/>
    <w:rsid w:val="00954FC5"/>
    <w:pPr>
      <w:spacing w:after="100"/>
    </w:pPr>
    <w:rPr>
      <w:rFonts w:ascii="Times New Roman" w:hAnsi="Times New Roman"/>
    </w:rPr>
  </w:style>
  <w:style w:type="paragraph" w:styleId="TOC2">
    <w:name w:val="toc 2"/>
    <w:basedOn w:val="Normal"/>
    <w:next w:val="Normal"/>
    <w:autoRedefine/>
    <w:uiPriority w:val="99"/>
    <w:rsid w:val="001561E5"/>
    <w:pPr>
      <w:tabs>
        <w:tab w:val="right" w:leader="dot" w:pos="9626"/>
      </w:tabs>
      <w:spacing w:after="100"/>
    </w:pPr>
  </w:style>
  <w:style w:type="paragraph" w:styleId="TOC3">
    <w:name w:val="toc 3"/>
    <w:basedOn w:val="Normal"/>
    <w:next w:val="Normal"/>
    <w:autoRedefine/>
    <w:uiPriority w:val="99"/>
    <w:rsid w:val="004674CD"/>
    <w:pPr>
      <w:spacing w:after="100"/>
      <w:ind w:left="480"/>
    </w:pPr>
  </w:style>
  <w:style w:type="paragraph" w:styleId="BalloonText">
    <w:name w:val="Balloon Text"/>
    <w:basedOn w:val="Normal"/>
    <w:link w:val="BalloonTextChar"/>
    <w:uiPriority w:val="99"/>
    <w:semiHidden/>
    <w:rsid w:val="005056F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056FD"/>
    <w:rPr>
      <w:rFonts w:ascii="Tahoma" w:hAnsi="Tahoma" w:cs="Tahoma"/>
      <w:color w:val="000000"/>
      <w:sz w:val="16"/>
      <w:szCs w:val="16"/>
    </w:rPr>
  </w:style>
  <w:style w:type="paragraph" w:customStyle="1" w:styleId="Char">
    <w:name w:val="Char"/>
    <w:basedOn w:val="Normal"/>
    <w:autoRedefine/>
    <w:uiPriority w:val="99"/>
    <w:rsid w:val="002E7614"/>
    <w:pPr>
      <w:spacing w:after="160" w:line="240" w:lineRule="exact"/>
    </w:pPr>
    <w:rPr>
      <w:rFonts w:ascii="Times New Roman" w:hAnsi="Times New Roman" w:cs="Times New Roman"/>
      <w:color w:val="auto"/>
      <w:sz w:val="28"/>
      <w:szCs w:val="20"/>
      <w:lang w:val="en-US" w:eastAsia="en-US"/>
    </w:rPr>
  </w:style>
  <w:style w:type="paragraph" w:customStyle="1" w:styleId="ConsPlusNonformat">
    <w:name w:val="ConsPlusNonformat"/>
    <w:uiPriority w:val="99"/>
    <w:rsid w:val="002E7614"/>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402060"/>
    <w:pPr>
      <w:widowControl w:val="0"/>
      <w:autoSpaceDE w:val="0"/>
      <w:autoSpaceDN w:val="0"/>
      <w:adjustRightInd w:val="0"/>
    </w:pPr>
    <w:rPr>
      <w:rFonts w:ascii="Times New Roman" w:hAnsi="Times New Roman" w:cs="Times New Roman"/>
      <w:b/>
      <w:bCs/>
      <w:sz w:val="24"/>
      <w:szCs w:val="24"/>
    </w:rPr>
  </w:style>
  <w:style w:type="paragraph" w:customStyle="1" w:styleId="ConsPlusCell">
    <w:name w:val="ConsPlusCell"/>
    <w:uiPriority w:val="99"/>
    <w:rsid w:val="00402060"/>
    <w:pPr>
      <w:widowControl w:val="0"/>
      <w:autoSpaceDE w:val="0"/>
      <w:autoSpaceDN w:val="0"/>
      <w:adjustRightInd w:val="0"/>
    </w:pPr>
    <w:rPr>
      <w:rFonts w:ascii="Arial" w:hAnsi="Arial" w:cs="Arial"/>
      <w:sz w:val="20"/>
      <w:szCs w:val="20"/>
    </w:rPr>
  </w:style>
  <w:style w:type="paragraph" w:customStyle="1" w:styleId="a3">
    <w:name w:val="Содержимое таблицы"/>
    <w:basedOn w:val="Normal"/>
    <w:uiPriority w:val="99"/>
    <w:rsid w:val="00464F5F"/>
    <w:pPr>
      <w:suppressLineNumbers/>
      <w:suppressAutoHyphens/>
    </w:pPr>
    <w:rPr>
      <w:rFonts w:ascii="Times New Roman" w:hAnsi="Times New Roman" w:cs="Times New Roman"/>
      <w:color w:val="auto"/>
      <w:lang w:eastAsia="ar-SA"/>
    </w:rPr>
  </w:style>
  <w:style w:type="character" w:styleId="PageNumber">
    <w:name w:val="page number"/>
    <w:basedOn w:val="DefaultParagraphFont"/>
    <w:uiPriority w:val="99"/>
    <w:rsid w:val="00B17957"/>
    <w:rPr>
      <w:rFonts w:cs="Times New Roman"/>
    </w:rPr>
  </w:style>
  <w:style w:type="paragraph" w:customStyle="1" w:styleId="ConsNonformat">
    <w:name w:val="ConsNonformat"/>
    <w:uiPriority w:val="99"/>
    <w:rsid w:val="002A4927"/>
    <w:pPr>
      <w:widowControl w:val="0"/>
      <w:autoSpaceDE w:val="0"/>
      <w:autoSpaceDN w:val="0"/>
      <w:adjustRightInd w:val="0"/>
      <w:ind w:right="19772" w:firstLine="709"/>
      <w:jc w:val="center"/>
    </w:pPr>
    <w:rPr>
      <w:rFonts w:ascii="Courier New" w:hAnsi="Courier New" w:cs="Courier New"/>
      <w:sz w:val="20"/>
      <w:szCs w:val="20"/>
    </w:rPr>
  </w:style>
  <w:style w:type="character" w:customStyle="1" w:styleId="FORMATTEXT">
    <w:name w:val=".FORMATTEXT Знак"/>
    <w:basedOn w:val="DefaultParagraphFont"/>
    <w:link w:val="FORMATTEXT0"/>
    <w:uiPriority w:val="99"/>
    <w:locked/>
    <w:rsid w:val="00C04C24"/>
    <w:rPr>
      <w:rFonts w:ascii="Times New Roman" w:hAnsi="Times New Roman" w:cs="Times New Roman"/>
      <w:sz w:val="24"/>
      <w:szCs w:val="24"/>
      <w:lang w:val="ru-RU" w:eastAsia="ru-RU" w:bidi="ar-SA"/>
    </w:rPr>
  </w:style>
  <w:style w:type="paragraph" w:customStyle="1" w:styleId="FORMATTEXT0">
    <w:name w:val=".FORMATTEXT"/>
    <w:link w:val="FORMATTEXT"/>
    <w:uiPriority w:val="99"/>
    <w:rsid w:val="00C04C24"/>
    <w:pPr>
      <w:widowControl w:val="0"/>
      <w:autoSpaceDE w:val="0"/>
      <w:autoSpaceDN w:val="0"/>
      <w:adjustRightInd w:val="0"/>
    </w:pPr>
    <w:rPr>
      <w:rFonts w:ascii="Times New Roman" w:hAnsi="Times New Roman"/>
      <w:sz w:val="24"/>
      <w:szCs w:val="24"/>
    </w:rPr>
  </w:style>
  <w:style w:type="paragraph" w:styleId="BodyTextIndent3">
    <w:name w:val="Body Text Indent 3"/>
    <w:basedOn w:val="Normal"/>
    <w:link w:val="BodyTextIndent3Char"/>
    <w:uiPriority w:val="99"/>
    <w:rsid w:val="00913BB1"/>
    <w:pPr>
      <w:tabs>
        <w:tab w:val="left" w:pos="0"/>
      </w:tabs>
      <w:ind w:firstLine="360"/>
      <w:jc w:val="both"/>
    </w:pPr>
    <w:rPr>
      <w:rFonts w:ascii="Times New Roman" w:hAnsi="Times New Roman" w:cs="Times New Roman"/>
      <w:color w:val="auto"/>
      <w:sz w:val="28"/>
      <w:szCs w:val="20"/>
    </w:rPr>
  </w:style>
  <w:style w:type="character" w:customStyle="1" w:styleId="BodyTextIndent3Char">
    <w:name w:val="Body Text Indent 3 Char"/>
    <w:basedOn w:val="DefaultParagraphFont"/>
    <w:link w:val="BodyTextIndent3"/>
    <w:uiPriority w:val="99"/>
    <w:locked/>
    <w:rsid w:val="00913BB1"/>
    <w:rPr>
      <w:rFonts w:ascii="Times New Roman" w:hAnsi="Times New Roman" w:cs="Times New Roman"/>
      <w:sz w:val="28"/>
    </w:rPr>
  </w:style>
</w:styles>
</file>

<file path=word/webSettings.xml><?xml version="1.0" encoding="utf-8"?>
<w:webSettings xmlns:r="http://schemas.openxmlformats.org/officeDocument/2006/relationships" xmlns:w="http://schemas.openxmlformats.org/wordprocessingml/2006/main">
  <w:divs>
    <w:div w:id="21072664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FAE556F7FDE597DAFD07521AB35FB51B4BDD9C6FF6AE6CF2EAD1F791E7191705A196CE37724605EC4770W9w3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00FAE556F7FDE597DAFD07521AB35FB51B4BDD9C6FF0AA6BF5EAD1F791E7191705A196CE37724605EC4371W9w3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00FAE556F7FDE597DAFD07521AB35FB51B4BDD9C6CF3A16CF5EAD1F791E7191705A196CE37724605EC4172W9w2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2712</TotalTime>
  <Pages>9</Pages>
  <Words>3135</Words>
  <Characters>17873</Characters>
  <Application>Microsoft Office Outlook</Application>
  <DocSecurity>0</DocSecurity>
  <Lines>0</Lines>
  <Paragraphs>0</Paragraphs>
  <ScaleCrop>false</ScaleCrop>
  <Company>Утверждена постановлением администрации  МО  «Коношский муниципальный район» от __________________ года   № _______</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«ПОДДЕРЖКА И РАЗВИТИЕ МАЛОГО ПРЕДПРИНИМАТЕЛЬСТВА В МО «КОНОШСКИЙ                  МУНИЦИПАЛЬНЫЙ РАЙОН»                             НА 2014 ГОД»</dc:title>
  <dc:subject/>
  <dc:creator>п. Коноша</dc:creator>
  <cp:keywords/>
  <dc:description/>
  <cp:lastModifiedBy>Администрация</cp:lastModifiedBy>
  <cp:revision>191</cp:revision>
  <cp:lastPrinted>2017-10-26T08:39:00Z</cp:lastPrinted>
  <dcterms:created xsi:type="dcterms:W3CDTF">2013-10-09T06:15:00Z</dcterms:created>
  <dcterms:modified xsi:type="dcterms:W3CDTF">2017-10-26T08:40:00Z</dcterms:modified>
</cp:coreProperties>
</file>