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r w:rsidRPr="00F146B1">
        <w:rPr>
          <w:sz w:val="26"/>
          <w:szCs w:val="26"/>
        </w:rPr>
        <w:t>УТВЕРЖДЕН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r w:rsidRPr="00F146B1">
        <w:rPr>
          <w:sz w:val="26"/>
          <w:szCs w:val="26"/>
        </w:rPr>
        <w:t>постановлением администрации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r w:rsidRPr="00F146B1">
        <w:rPr>
          <w:sz w:val="26"/>
          <w:szCs w:val="26"/>
        </w:rPr>
        <w:t>муниципального образования</w:t>
      </w:r>
    </w:p>
    <w:p w:rsidR="00F146B1" w:rsidRPr="00F146B1" w:rsidRDefault="00F146B1" w:rsidP="00F146B1">
      <w:pPr>
        <w:ind w:left="4536"/>
        <w:jc w:val="center"/>
        <w:rPr>
          <w:sz w:val="26"/>
          <w:szCs w:val="26"/>
        </w:rPr>
      </w:pPr>
      <w:r w:rsidRPr="00F146B1">
        <w:rPr>
          <w:sz w:val="26"/>
          <w:szCs w:val="26"/>
        </w:rPr>
        <w:t>«Коношский муниципальный район»</w:t>
      </w:r>
    </w:p>
    <w:p w:rsidR="00F146B1" w:rsidRPr="00F146B1" w:rsidRDefault="003A0B76" w:rsidP="00F146B1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12 февраля 2024 года № </w:t>
      </w:r>
    </w:p>
    <w:p w:rsidR="00F146B1" w:rsidRPr="00F146B1" w:rsidRDefault="00F146B1" w:rsidP="00F146B1">
      <w:pPr>
        <w:jc w:val="right"/>
        <w:rPr>
          <w:sz w:val="26"/>
          <w:szCs w:val="26"/>
        </w:rPr>
      </w:pPr>
    </w:p>
    <w:p w:rsidR="00F146B1" w:rsidRPr="00F146B1" w:rsidRDefault="00F146B1" w:rsidP="00F146B1">
      <w:pPr>
        <w:jc w:val="right"/>
        <w:rPr>
          <w:sz w:val="26"/>
          <w:szCs w:val="26"/>
        </w:rPr>
      </w:pPr>
    </w:p>
    <w:p w:rsidR="00F146B1" w:rsidRPr="00F146B1" w:rsidRDefault="00F146B1" w:rsidP="00F146B1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146B1" w:rsidRPr="00F146B1" w:rsidRDefault="00F146B1" w:rsidP="00F146B1">
      <w:pPr>
        <w:jc w:val="center"/>
        <w:outlineLvl w:val="1"/>
        <w:rPr>
          <w:b/>
          <w:sz w:val="26"/>
          <w:szCs w:val="26"/>
        </w:rPr>
      </w:pPr>
      <w:r w:rsidRPr="00F146B1">
        <w:rPr>
          <w:b/>
          <w:sz w:val="26"/>
          <w:szCs w:val="26"/>
        </w:rPr>
        <w:t xml:space="preserve">П О Р Я Д О К </w:t>
      </w:r>
    </w:p>
    <w:p w:rsidR="00F146B1" w:rsidRPr="00F146B1" w:rsidRDefault="00F146B1" w:rsidP="00F146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br/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государственную поддержку отрасли культуры </w:t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 xml:space="preserve">(реализацию мероприятий по модернизации региональных </w:t>
      </w:r>
      <w:r w:rsidRPr="00F146B1">
        <w:rPr>
          <w:rFonts w:ascii="Times New Roman" w:hAnsi="Times New Roman" w:cs="Times New Roman"/>
          <w:b/>
          <w:bCs/>
          <w:color w:val="000000"/>
          <w:sz w:val="26"/>
          <w:szCs w:val="26"/>
        </w:rPr>
        <w:br/>
        <w:t xml:space="preserve">и муниципальных детских школ искусств по видам искусств) </w:t>
      </w:r>
      <w:r w:rsidRPr="00F146B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в 2024 году</w:t>
      </w:r>
    </w:p>
    <w:p w:rsidR="00F146B1" w:rsidRDefault="00F146B1" w:rsidP="00F146B1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146B1" w:rsidRPr="00F146B1" w:rsidRDefault="00F146B1" w:rsidP="00F146B1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146B1" w:rsidRPr="00F146B1" w:rsidRDefault="00F146B1" w:rsidP="00F146B1">
      <w:pPr>
        <w:widowControl w:val="0"/>
        <w:numPr>
          <w:ilvl w:val="0"/>
          <w:numId w:val="1"/>
        </w:numPr>
        <w:tabs>
          <w:tab w:val="num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F146B1">
        <w:rPr>
          <w:spacing w:val="8"/>
          <w:sz w:val="26"/>
          <w:szCs w:val="26"/>
        </w:rPr>
        <w:t xml:space="preserve">Настоящий Порядок </w:t>
      </w:r>
      <w:r w:rsidRPr="00F146B1">
        <w:rPr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 w:rsidRPr="00F146B1">
        <w:rPr>
          <w:bCs/>
          <w:color w:val="000000"/>
          <w:sz w:val="26"/>
          <w:szCs w:val="26"/>
        </w:rPr>
        <w:t xml:space="preserve">на государственную поддержку отрасли культуры (реализацию мероприятий по модернизации региональных и муниципальных детских школ искусств по видам искусств) </w:t>
      </w:r>
      <w:r w:rsidRPr="00F146B1">
        <w:rPr>
          <w:bCs/>
          <w:color w:val="000000"/>
          <w:spacing w:val="-1"/>
          <w:sz w:val="26"/>
          <w:szCs w:val="26"/>
        </w:rPr>
        <w:t>(далее – Порядок)</w:t>
      </w:r>
      <w:r w:rsidRPr="00F146B1">
        <w:rPr>
          <w:spacing w:val="8"/>
          <w:sz w:val="26"/>
          <w:szCs w:val="26"/>
        </w:rPr>
        <w:t xml:space="preserve"> разработан в соответствии с </w:t>
      </w:r>
      <w:r w:rsidRPr="00F146B1">
        <w:rPr>
          <w:bCs/>
          <w:sz w:val="26"/>
          <w:szCs w:val="26"/>
        </w:rPr>
        <w:t>муниципальной программой «Капитальный ремонт в муниципальных учреждениях сферы культуры муниципального образования «Коношский муниципальный район</w:t>
      </w:r>
      <w:r w:rsidRPr="00F146B1">
        <w:rPr>
          <w:color w:val="000000"/>
          <w:sz w:val="26"/>
          <w:szCs w:val="26"/>
        </w:rPr>
        <w:t>»</w:t>
      </w:r>
      <w:r w:rsidRPr="00F146B1">
        <w:rPr>
          <w:bCs/>
          <w:sz w:val="26"/>
          <w:szCs w:val="26"/>
        </w:rPr>
        <w:t xml:space="preserve">, утвержденной  постановлением администрации муниципального образования «Коношский муниципальный район» </w:t>
      </w:r>
      <w:r w:rsidRPr="00F146B1">
        <w:rPr>
          <w:sz w:val="26"/>
          <w:szCs w:val="26"/>
        </w:rPr>
        <w:t>от 23 сентября 2021 года № 457</w:t>
      </w:r>
      <w:r>
        <w:rPr>
          <w:bCs/>
          <w:sz w:val="26"/>
          <w:szCs w:val="26"/>
        </w:rPr>
        <w:br/>
      </w:r>
      <w:r w:rsidRPr="00F146B1">
        <w:rPr>
          <w:sz w:val="26"/>
          <w:szCs w:val="26"/>
        </w:rPr>
        <w:t>(с изменениями и дополнениями)</w:t>
      </w:r>
      <w:r w:rsidRPr="00F146B1">
        <w:rPr>
          <w:bCs/>
          <w:sz w:val="26"/>
          <w:szCs w:val="26"/>
        </w:rPr>
        <w:t xml:space="preserve">, </w:t>
      </w:r>
      <w:r w:rsidRPr="00F146B1">
        <w:rPr>
          <w:color w:val="000000"/>
          <w:sz w:val="26"/>
          <w:szCs w:val="26"/>
        </w:rPr>
        <w:t xml:space="preserve">распределением субсидий бюджетам муниципальных районов, муниципальных округов, городских округов, городских и сельских поселений Архангельской области на развитие сети учреждений культурно-досугового типа в целях реализации национального проекта «Культура», на реализацию мероприятий по модернизации региональных и муниципальных детских школ искусств по видам искусств в целях реализации национального проекта «Культура» </w:t>
      </w:r>
      <w:r w:rsidRPr="00F146B1">
        <w:rPr>
          <w:bCs/>
          <w:color w:val="000000"/>
          <w:sz w:val="26"/>
          <w:szCs w:val="26"/>
        </w:rPr>
        <w:t>на 2024 год и на плановый период 2025 и 2026 годов, утвержденным Постановлением Правительства Архангельской области от 1 февраля 2024 года № 69-пп</w:t>
      </w:r>
      <w:r w:rsidRPr="00F146B1">
        <w:rPr>
          <w:rFonts w:eastAsia="Calibri"/>
          <w:sz w:val="26"/>
          <w:szCs w:val="26"/>
          <w:lang w:eastAsia="en-US"/>
        </w:rPr>
        <w:t>,</w:t>
      </w:r>
      <w:r w:rsidRPr="00F146B1">
        <w:rPr>
          <w:sz w:val="26"/>
          <w:szCs w:val="26"/>
        </w:rPr>
        <w:t xml:space="preserve"> и</w:t>
      </w:r>
      <w:r w:rsidRPr="00F146B1">
        <w:rPr>
          <w:spacing w:val="8"/>
          <w:sz w:val="26"/>
          <w:szCs w:val="26"/>
        </w:rPr>
        <w:t xml:space="preserve"> определяет </w:t>
      </w:r>
      <w:r w:rsidRPr="00F146B1">
        <w:rPr>
          <w:sz w:val="26"/>
          <w:szCs w:val="26"/>
        </w:rPr>
        <w:t>порядок</w:t>
      </w:r>
      <w:r w:rsidRPr="00F146B1">
        <w:rPr>
          <w:bCs/>
          <w:color w:val="000000"/>
          <w:spacing w:val="-1"/>
          <w:sz w:val="26"/>
          <w:szCs w:val="26"/>
        </w:rPr>
        <w:t xml:space="preserve"> предоставления и расходования субсидии из областного бюджета </w:t>
      </w:r>
      <w:r w:rsidRPr="00F146B1">
        <w:rPr>
          <w:bCs/>
          <w:color w:val="000000"/>
          <w:sz w:val="26"/>
          <w:szCs w:val="26"/>
        </w:rPr>
        <w:t xml:space="preserve">на государственную поддержку отрасли культуры (реализацию мероприятий по модернизации региональных и муниципальных детских школ искусств по видам искусств) </w:t>
      </w:r>
      <w:r>
        <w:rPr>
          <w:bCs/>
          <w:color w:val="000000"/>
          <w:spacing w:val="-1"/>
          <w:sz w:val="26"/>
          <w:szCs w:val="26"/>
        </w:rPr>
        <w:t>в 2024 году (далее –</w:t>
      </w:r>
      <w:r w:rsidRPr="00F146B1">
        <w:rPr>
          <w:bCs/>
          <w:color w:val="000000"/>
          <w:spacing w:val="-1"/>
          <w:sz w:val="26"/>
          <w:szCs w:val="26"/>
        </w:rPr>
        <w:t xml:space="preserve"> субсидия)</w:t>
      </w:r>
      <w:r w:rsidRPr="00F146B1">
        <w:rPr>
          <w:sz w:val="26"/>
          <w:szCs w:val="26"/>
        </w:rPr>
        <w:t>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Главным распорядителем средств бюджета муниципального образования «Коношский муниципальный район» (далее - районный бюджет), предусмотренных на предоставление </w:t>
      </w:r>
      <w:r w:rsidRPr="00F146B1">
        <w:rPr>
          <w:bCs/>
          <w:color w:val="000000"/>
          <w:spacing w:val="-1"/>
          <w:sz w:val="26"/>
          <w:szCs w:val="26"/>
        </w:rPr>
        <w:t>субсидии</w:t>
      </w:r>
      <w:r w:rsidRPr="00F146B1">
        <w:rPr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Субсидия из областного бюджета зачисляется в доход бюджета </w:t>
      </w:r>
      <w:r>
        <w:rPr>
          <w:sz w:val="26"/>
          <w:szCs w:val="26"/>
        </w:rPr>
        <w:br/>
      </w:r>
      <w:r w:rsidRPr="00F146B1">
        <w:rPr>
          <w:sz w:val="26"/>
          <w:szCs w:val="26"/>
        </w:rPr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</w:t>
      </w:r>
      <w:r w:rsidRPr="00F146B1">
        <w:rPr>
          <w:sz w:val="26"/>
          <w:szCs w:val="26"/>
        </w:rPr>
        <w:lastRenderedPageBreak/>
        <w:t xml:space="preserve">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b/>
          <w:sz w:val="26"/>
          <w:szCs w:val="26"/>
        </w:rPr>
      </w:pPr>
      <w:r w:rsidRPr="00F146B1">
        <w:rPr>
          <w:sz w:val="26"/>
          <w:szCs w:val="26"/>
        </w:rPr>
        <w:t>Получателем субсидии является муниципальное бюджетное учреждение дополнительного образования «Детская школа искусств № 8</w:t>
      </w:r>
      <w:r w:rsidRPr="00F146B1">
        <w:rPr>
          <w:b/>
          <w:sz w:val="26"/>
          <w:szCs w:val="26"/>
        </w:rPr>
        <w:t xml:space="preserve">» </w:t>
      </w:r>
      <w:r>
        <w:rPr>
          <w:sz w:val="26"/>
          <w:szCs w:val="26"/>
        </w:rPr>
        <w:t>(далее –</w:t>
      </w:r>
      <w:r w:rsidRPr="00F146B1">
        <w:rPr>
          <w:sz w:val="26"/>
          <w:szCs w:val="26"/>
        </w:rPr>
        <w:t xml:space="preserve"> Учреждение).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Средства субсидии направляются Учреждением на </w:t>
      </w:r>
      <w:r w:rsidRPr="00F146B1">
        <w:rPr>
          <w:bCs/>
          <w:color w:val="000000"/>
          <w:sz w:val="26"/>
          <w:szCs w:val="26"/>
        </w:rPr>
        <w:t>государственную поддержку отрасли культуры (реализацию мероприятий по модернизации региональных и муниципальных детских школ искусств по видам искусств)</w:t>
      </w:r>
      <w:r w:rsidRPr="00F146B1">
        <w:rPr>
          <w:sz w:val="26"/>
          <w:szCs w:val="26"/>
        </w:rPr>
        <w:t>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F146B1" w:rsidRPr="00F146B1" w:rsidRDefault="00F146B1" w:rsidP="00F146B1">
      <w:pPr>
        <w:ind w:firstLine="709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F146B1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F146B1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Учреждение в пределах выделенной субсидии осуществляет закупку товаров, работ, услуг.</w:t>
      </w:r>
    </w:p>
    <w:p w:rsidR="00F146B1" w:rsidRPr="00F146B1" w:rsidRDefault="00F146B1" w:rsidP="00E7050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sz w:val="26"/>
          <w:szCs w:val="26"/>
        </w:rPr>
      </w:pPr>
      <w:bookmarkStart w:id="0" w:name="_GoBack"/>
      <w:bookmarkEnd w:id="0"/>
      <w:r w:rsidRPr="00F146B1">
        <w:rPr>
          <w:sz w:val="26"/>
          <w:szCs w:val="26"/>
        </w:rPr>
        <w:lastRenderedPageBreak/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 xml:space="preserve"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</w:t>
      </w:r>
      <w:r>
        <w:rPr>
          <w:sz w:val="26"/>
          <w:szCs w:val="26"/>
        </w:rPr>
        <w:br/>
      </w:r>
      <w:r w:rsidRPr="00F146B1">
        <w:rPr>
          <w:sz w:val="26"/>
          <w:szCs w:val="26"/>
        </w:rPr>
        <w:t>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Ответственность за нецелевое использование средств субсидии возлагается на руководителя Учреждения.</w:t>
      </w:r>
    </w:p>
    <w:p w:rsidR="00F146B1" w:rsidRP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F146B1" w:rsidRDefault="00F146B1" w:rsidP="00F146B1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F146B1">
        <w:rPr>
          <w:sz w:val="26"/>
          <w:szCs w:val="26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46B1" w:rsidRDefault="00F146B1" w:rsidP="00F146B1">
      <w:pPr>
        <w:tabs>
          <w:tab w:val="left" w:pos="1080"/>
        </w:tabs>
        <w:jc w:val="center"/>
        <w:rPr>
          <w:sz w:val="26"/>
          <w:szCs w:val="26"/>
        </w:rPr>
      </w:pPr>
    </w:p>
    <w:p w:rsidR="00F146B1" w:rsidRDefault="00F146B1" w:rsidP="00F146B1">
      <w:pPr>
        <w:tabs>
          <w:tab w:val="left" w:pos="1080"/>
        </w:tabs>
        <w:jc w:val="center"/>
        <w:rPr>
          <w:sz w:val="26"/>
          <w:szCs w:val="26"/>
        </w:rPr>
      </w:pPr>
    </w:p>
    <w:p w:rsidR="00F146B1" w:rsidRPr="00F146B1" w:rsidRDefault="00F146B1" w:rsidP="00F146B1">
      <w:pPr>
        <w:tabs>
          <w:tab w:val="left" w:pos="1080"/>
        </w:tabs>
        <w:jc w:val="center"/>
        <w:rPr>
          <w:sz w:val="26"/>
          <w:szCs w:val="26"/>
        </w:rPr>
      </w:pPr>
    </w:p>
    <w:p w:rsidR="004E58F2" w:rsidRPr="00F146B1" w:rsidRDefault="00F146B1" w:rsidP="00F146B1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</w:t>
      </w:r>
    </w:p>
    <w:sectPr w:rsidR="004E58F2" w:rsidRPr="00F146B1" w:rsidSect="00F146B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61B" w:rsidRDefault="009B261B" w:rsidP="00F146B1">
      <w:r>
        <w:separator/>
      </w:r>
    </w:p>
  </w:endnote>
  <w:endnote w:type="continuationSeparator" w:id="1">
    <w:p w:rsidR="009B261B" w:rsidRDefault="009B261B" w:rsidP="00F14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61B" w:rsidRDefault="009B261B" w:rsidP="00F146B1">
      <w:r>
        <w:separator/>
      </w:r>
    </w:p>
  </w:footnote>
  <w:footnote w:type="continuationSeparator" w:id="1">
    <w:p w:rsidR="009B261B" w:rsidRDefault="009B261B" w:rsidP="00F14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9042"/>
      <w:docPartObj>
        <w:docPartGallery w:val="Page Numbers (Top of Page)"/>
        <w:docPartUnique/>
      </w:docPartObj>
    </w:sdtPr>
    <w:sdtContent>
      <w:p w:rsidR="00F146B1" w:rsidRDefault="005A70FF">
        <w:pPr>
          <w:pStyle w:val="a3"/>
          <w:jc w:val="center"/>
        </w:pPr>
        <w:r>
          <w:fldChar w:fldCharType="begin"/>
        </w:r>
        <w:r w:rsidR="00F146B1">
          <w:instrText>PAGE   \* MERGEFORMAT</w:instrText>
        </w:r>
        <w:r>
          <w:fldChar w:fldCharType="separate"/>
        </w:r>
        <w:r w:rsidR="003A0B76">
          <w:rPr>
            <w:noProof/>
          </w:rPr>
          <w:t>3</w:t>
        </w:r>
        <w:r>
          <w:fldChar w:fldCharType="end"/>
        </w:r>
      </w:p>
    </w:sdtContent>
  </w:sdt>
  <w:p w:rsidR="00F146B1" w:rsidRDefault="00F146B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D0D"/>
    <w:rsid w:val="003A0B76"/>
    <w:rsid w:val="004E58F2"/>
    <w:rsid w:val="005A70FF"/>
    <w:rsid w:val="00626D0D"/>
    <w:rsid w:val="009B261B"/>
    <w:rsid w:val="00E70508"/>
    <w:rsid w:val="00F14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146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F146B1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14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14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6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2024-02-21T07:21:00Z</dcterms:created>
  <dcterms:modified xsi:type="dcterms:W3CDTF">2024-05-17T10:57:00Z</dcterms:modified>
</cp:coreProperties>
</file>