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proofErr w:type="gramStart"/>
      <w:r w:rsidRPr="00D831AA">
        <w:rPr>
          <w:rStyle w:val="FontStyle15"/>
          <w:sz w:val="26"/>
          <w:szCs w:val="26"/>
        </w:rPr>
        <w:t>постановлени</w:t>
      </w:r>
      <w:r>
        <w:rPr>
          <w:rStyle w:val="FontStyle15"/>
          <w:sz w:val="26"/>
          <w:szCs w:val="26"/>
        </w:rPr>
        <w:t>ем</w:t>
      </w:r>
      <w:proofErr w:type="gramEnd"/>
      <w:r w:rsidRPr="00D831AA">
        <w:rPr>
          <w:rStyle w:val="FontStyle15"/>
          <w:sz w:val="26"/>
          <w:szCs w:val="26"/>
        </w:rPr>
        <w:t xml:space="preserve"> администрации</w:t>
      </w:r>
    </w:p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proofErr w:type="gramStart"/>
      <w:r w:rsidRPr="00D831AA">
        <w:rPr>
          <w:rStyle w:val="FontStyle15"/>
          <w:sz w:val="26"/>
          <w:szCs w:val="26"/>
        </w:rPr>
        <w:t>муниципального</w:t>
      </w:r>
      <w:proofErr w:type="gramEnd"/>
      <w:r w:rsidRPr="00D831AA">
        <w:rPr>
          <w:rStyle w:val="FontStyle15"/>
          <w:sz w:val="26"/>
          <w:szCs w:val="26"/>
        </w:rPr>
        <w:t xml:space="preserve"> образования</w:t>
      </w:r>
    </w:p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«Коношский муниципальный район»</w:t>
      </w:r>
    </w:p>
    <w:p w:rsidR="00CF12F9" w:rsidRPr="00D831AA" w:rsidRDefault="00CF12F9" w:rsidP="00CF12F9">
      <w:pPr>
        <w:ind w:firstLine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 31 мая 2024 г. </w:t>
      </w:r>
      <w:r w:rsidRPr="00D831AA">
        <w:rPr>
          <w:rStyle w:val="FontStyle18"/>
          <w:sz w:val="26"/>
          <w:szCs w:val="26"/>
        </w:rPr>
        <w:t xml:space="preserve">№ </w:t>
      </w:r>
      <w:r>
        <w:rPr>
          <w:rStyle w:val="FontStyle18"/>
          <w:sz w:val="26"/>
          <w:szCs w:val="26"/>
        </w:rPr>
        <w:t>315</w:t>
      </w:r>
    </w:p>
    <w:p w:rsidR="00CF12F9" w:rsidRPr="00E15187" w:rsidRDefault="00CF12F9" w:rsidP="00CF12F9">
      <w:pPr>
        <w:pStyle w:val="Style2"/>
        <w:widowControl/>
        <w:spacing w:line="240" w:lineRule="auto"/>
        <w:rPr>
          <w:sz w:val="26"/>
          <w:szCs w:val="26"/>
        </w:rPr>
      </w:pPr>
    </w:p>
    <w:p w:rsidR="00CF12F9" w:rsidRPr="00E15187" w:rsidRDefault="00CF12F9" w:rsidP="00CF12F9">
      <w:pPr>
        <w:pStyle w:val="Style2"/>
        <w:widowControl/>
        <w:spacing w:line="240" w:lineRule="auto"/>
        <w:rPr>
          <w:sz w:val="26"/>
          <w:szCs w:val="26"/>
        </w:rPr>
      </w:pPr>
    </w:p>
    <w:p w:rsidR="00CF12F9" w:rsidRPr="00E15187" w:rsidRDefault="00CF12F9" w:rsidP="00CF12F9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:rsidR="00CF12F9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5"/>
          <w:szCs w:val="25"/>
        </w:rPr>
      </w:pPr>
      <w:proofErr w:type="gramStart"/>
      <w:r w:rsidRPr="00460DF1">
        <w:rPr>
          <w:rStyle w:val="FontStyle14"/>
          <w:sz w:val="25"/>
          <w:szCs w:val="25"/>
        </w:rPr>
        <w:t>предоставления</w:t>
      </w:r>
      <w:proofErr w:type="gramEnd"/>
      <w:r w:rsidRPr="00460DF1">
        <w:rPr>
          <w:rStyle w:val="FontStyle14"/>
          <w:sz w:val="25"/>
          <w:szCs w:val="25"/>
        </w:rPr>
        <w:t xml:space="preserve"> и расходования иного межбюджетного трансферта</w:t>
      </w:r>
    </w:p>
    <w:p w:rsidR="00CF12F9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460DF1">
        <w:rPr>
          <w:rStyle w:val="FontStyle14"/>
          <w:sz w:val="25"/>
          <w:szCs w:val="25"/>
        </w:rPr>
        <w:t>выделенного</w:t>
      </w:r>
      <w:proofErr w:type="gramEnd"/>
      <w:r w:rsidRPr="00460DF1">
        <w:rPr>
          <w:rStyle w:val="FontStyle14"/>
          <w:sz w:val="25"/>
          <w:szCs w:val="25"/>
        </w:rPr>
        <w:t xml:space="preserve"> из областного бюджета </w:t>
      </w:r>
      <w:r w:rsidRPr="00D831AA">
        <w:rPr>
          <w:rStyle w:val="FontStyle14"/>
          <w:sz w:val="26"/>
          <w:szCs w:val="26"/>
        </w:rPr>
        <w:t xml:space="preserve">на </w:t>
      </w:r>
      <w:r w:rsidRPr="00F025B4">
        <w:rPr>
          <w:rStyle w:val="FontStyle14"/>
          <w:sz w:val="26"/>
          <w:szCs w:val="26"/>
        </w:rPr>
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</w:t>
      </w:r>
    </w:p>
    <w:p w:rsidR="00CF12F9" w:rsidRPr="00460DF1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5"/>
          <w:szCs w:val="25"/>
        </w:rPr>
      </w:pPr>
      <w:proofErr w:type="gramStart"/>
      <w:r w:rsidRPr="00F025B4">
        <w:rPr>
          <w:rStyle w:val="FontStyle14"/>
          <w:sz w:val="26"/>
          <w:szCs w:val="26"/>
        </w:rPr>
        <w:t>в</w:t>
      </w:r>
      <w:proofErr w:type="gramEnd"/>
      <w:r w:rsidRPr="00F025B4">
        <w:rPr>
          <w:rStyle w:val="FontStyle14"/>
          <w:sz w:val="26"/>
          <w:szCs w:val="26"/>
        </w:rPr>
        <w:t xml:space="preserve"> образовательных организациях</w:t>
      </w:r>
      <w:r w:rsidRPr="00460DF1">
        <w:rPr>
          <w:rStyle w:val="FontStyle14"/>
          <w:sz w:val="25"/>
          <w:szCs w:val="25"/>
        </w:rPr>
        <w:t xml:space="preserve"> в 2024 году</w:t>
      </w:r>
    </w:p>
    <w:p w:rsidR="00CF12F9" w:rsidRPr="00D831AA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CF12F9" w:rsidRDefault="00CF12F9" w:rsidP="00CF12F9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 xml:space="preserve">в целях реализации </w:t>
      </w:r>
      <w:r w:rsidRPr="000A2FD9">
        <w:rPr>
          <w:sz w:val="26"/>
          <w:szCs w:val="26"/>
        </w:rPr>
        <w:t xml:space="preserve">муниципальной программы </w:t>
      </w:r>
      <w:r w:rsidRPr="00C20D4C">
        <w:rPr>
          <w:rStyle w:val="FontStyle14"/>
          <w:b w:val="0"/>
          <w:sz w:val="26"/>
          <w:szCs w:val="26"/>
        </w:rPr>
        <w:t xml:space="preserve"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</w:t>
      </w:r>
      <w:r>
        <w:rPr>
          <w:rStyle w:val="FontStyle14"/>
          <w:b w:val="0"/>
          <w:sz w:val="26"/>
          <w:szCs w:val="26"/>
        </w:rPr>
        <w:t>28</w:t>
      </w:r>
      <w:r w:rsidRPr="00C20D4C">
        <w:rPr>
          <w:rStyle w:val="FontStyle14"/>
          <w:b w:val="0"/>
          <w:sz w:val="26"/>
          <w:szCs w:val="26"/>
        </w:rPr>
        <w:t xml:space="preserve"> сентября 202</w:t>
      </w:r>
      <w:r>
        <w:rPr>
          <w:rStyle w:val="FontStyle14"/>
          <w:b w:val="0"/>
          <w:sz w:val="26"/>
          <w:szCs w:val="26"/>
        </w:rPr>
        <w:t>1</w:t>
      </w:r>
      <w:r w:rsidRPr="00C20D4C">
        <w:rPr>
          <w:rStyle w:val="FontStyle14"/>
          <w:b w:val="0"/>
          <w:sz w:val="26"/>
          <w:szCs w:val="26"/>
        </w:rPr>
        <w:t xml:space="preserve"> года № </w:t>
      </w:r>
      <w:r>
        <w:rPr>
          <w:rStyle w:val="FontStyle14"/>
          <w:b w:val="0"/>
          <w:sz w:val="26"/>
          <w:szCs w:val="26"/>
        </w:rPr>
        <w:t>466</w:t>
      </w:r>
      <w:r>
        <w:rPr>
          <w:sz w:val="26"/>
          <w:szCs w:val="26"/>
        </w:rPr>
        <w:t xml:space="preserve"> и </w:t>
      </w:r>
      <w:r w:rsidRPr="00E15187">
        <w:rPr>
          <w:rStyle w:val="FontStyle18"/>
          <w:sz w:val="26"/>
          <w:szCs w:val="26"/>
        </w:rPr>
        <w:t xml:space="preserve">определяет </w:t>
      </w:r>
      <w:r>
        <w:rPr>
          <w:rStyle w:val="FontStyle18"/>
          <w:sz w:val="26"/>
          <w:szCs w:val="26"/>
        </w:rPr>
        <w:t>Порядок</w:t>
      </w:r>
      <w:r w:rsidRPr="00E15187">
        <w:rPr>
          <w:rStyle w:val="FontStyle18"/>
          <w:sz w:val="26"/>
          <w:szCs w:val="26"/>
        </w:rPr>
        <w:t xml:space="preserve"> предоставления и расходования </w:t>
      </w:r>
      <w:r w:rsidRPr="00821FEC">
        <w:rPr>
          <w:rStyle w:val="FontStyle14"/>
          <w:b w:val="0"/>
          <w:sz w:val="26"/>
          <w:szCs w:val="26"/>
        </w:rPr>
        <w:t xml:space="preserve">иного межбюджетного трансферта </w:t>
      </w:r>
      <w:r w:rsidRPr="00460DF1">
        <w:rPr>
          <w:rStyle w:val="FontStyle14"/>
          <w:b w:val="0"/>
          <w:sz w:val="25"/>
          <w:szCs w:val="25"/>
        </w:rPr>
        <w:t xml:space="preserve">выделенного из областного бюджета </w:t>
      </w:r>
      <w:r w:rsidRPr="00535F65">
        <w:rPr>
          <w:rStyle w:val="FontStyle14"/>
          <w:b w:val="0"/>
          <w:sz w:val="26"/>
          <w:szCs w:val="26"/>
        </w:rPr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Pr="00460DF1">
        <w:rPr>
          <w:rStyle w:val="FontStyle14"/>
          <w:b w:val="0"/>
          <w:sz w:val="25"/>
          <w:szCs w:val="25"/>
        </w:rPr>
        <w:t xml:space="preserve"> в 2024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 w:rsidRPr="00821FEC">
        <w:rPr>
          <w:rStyle w:val="FontStyle14"/>
          <w:b w:val="0"/>
          <w:sz w:val="26"/>
          <w:szCs w:val="26"/>
        </w:rPr>
        <w:t>ино</w:t>
      </w:r>
      <w:r>
        <w:rPr>
          <w:rStyle w:val="FontStyle14"/>
          <w:b w:val="0"/>
          <w:sz w:val="26"/>
          <w:szCs w:val="26"/>
        </w:rPr>
        <w:t>й</w:t>
      </w:r>
      <w:r w:rsidRPr="00821FEC">
        <w:rPr>
          <w:rStyle w:val="FontStyle14"/>
          <w:b w:val="0"/>
          <w:sz w:val="26"/>
          <w:szCs w:val="26"/>
        </w:rPr>
        <w:t xml:space="preserve"> межбюджетн</w:t>
      </w:r>
      <w:r>
        <w:rPr>
          <w:rStyle w:val="FontStyle14"/>
          <w:b w:val="0"/>
          <w:sz w:val="26"/>
          <w:szCs w:val="26"/>
        </w:rPr>
        <w:t>ый</w:t>
      </w:r>
      <w:r w:rsidRPr="00821FEC">
        <w:rPr>
          <w:rStyle w:val="FontStyle14"/>
          <w:b w:val="0"/>
          <w:sz w:val="26"/>
          <w:szCs w:val="26"/>
        </w:rPr>
        <w:t xml:space="preserve"> трансферт</w:t>
      </w:r>
      <w:r>
        <w:rPr>
          <w:rStyle w:val="FontStyle17"/>
          <w:b w:val="0"/>
          <w:sz w:val="26"/>
          <w:szCs w:val="26"/>
        </w:rPr>
        <w:t>).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C04F4A">
        <w:rPr>
          <w:sz w:val="26"/>
          <w:szCs w:val="26"/>
        </w:rPr>
        <w:t>Главным распорядител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 xml:space="preserve">м средств бюджета </w:t>
      </w:r>
      <w:r w:rsidRPr="00C04F4A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C04F4A">
        <w:rPr>
          <w:sz w:val="26"/>
          <w:szCs w:val="26"/>
        </w:rPr>
        <w:t>районный бюджет), предусмотренных на предоста</w:t>
      </w:r>
      <w:r w:rsidRPr="00C04F4A">
        <w:rPr>
          <w:sz w:val="26"/>
          <w:szCs w:val="26"/>
        </w:rPr>
        <w:t>в</w:t>
      </w:r>
      <w:r w:rsidRPr="00C04F4A">
        <w:rPr>
          <w:sz w:val="26"/>
          <w:szCs w:val="26"/>
        </w:rPr>
        <w:t xml:space="preserve">ление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>, явля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>тся управление образования администрации муниципального обр</w:t>
      </w:r>
      <w:r w:rsidRPr="00C04F4A">
        <w:rPr>
          <w:sz w:val="26"/>
          <w:szCs w:val="26"/>
        </w:rPr>
        <w:t>а</w:t>
      </w:r>
      <w:r w:rsidRPr="00C04F4A">
        <w:rPr>
          <w:sz w:val="26"/>
          <w:szCs w:val="26"/>
        </w:rPr>
        <w:t>зования «Коношский муниципальный район» (д</w:t>
      </w:r>
      <w:r>
        <w:rPr>
          <w:sz w:val="26"/>
          <w:szCs w:val="26"/>
        </w:rPr>
        <w:t>алее – управление образования).</w:t>
      </w:r>
    </w:p>
    <w:p w:rsidR="00CF12F9" w:rsidRPr="00CF12F9" w:rsidRDefault="00CF12F9" w:rsidP="00CF12F9">
      <w:pPr>
        <w:ind w:firstLine="709"/>
        <w:jc w:val="both"/>
        <w:rPr>
          <w:rStyle w:val="FontStyle17"/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C04F4A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C04F4A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C04F4A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C04F4A">
        <w:rPr>
          <w:rStyle w:val="FontStyle17"/>
          <w:b w:val="0"/>
          <w:sz w:val="26"/>
          <w:szCs w:val="26"/>
        </w:rPr>
        <w:t>Российской Федерации</w:t>
      </w:r>
      <w:r w:rsidRPr="00C04F4A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C04F4A">
        <w:rPr>
          <w:sz w:val="26"/>
          <w:szCs w:val="26"/>
        </w:rPr>
        <w:t xml:space="preserve">Средства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 xml:space="preserve"> предоставляются </w:t>
      </w:r>
      <w:r w:rsidRPr="00C04F4A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C04F4A">
        <w:rPr>
          <w:sz w:val="26"/>
          <w:szCs w:val="26"/>
        </w:rPr>
        <w:t>Получател</w:t>
      </w:r>
      <w:r>
        <w:rPr>
          <w:sz w:val="26"/>
          <w:szCs w:val="26"/>
        </w:rPr>
        <w:t>ями</w:t>
      </w:r>
      <w:r w:rsidRPr="00C04F4A">
        <w:rPr>
          <w:sz w:val="26"/>
          <w:szCs w:val="26"/>
        </w:rPr>
        <w:t xml:space="preserve">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 явля</w:t>
      </w:r>
      <w:r>
        <w:rPr>
          <w:sz w:val="26"/>
          <w:szCs w:val="26"/>
        </w:rPr>
        <w:t>ю</w:t>
      </w:r>
      <w:r w:rsidRPr="00C04F4A">
        <w:rPr>
          <w:sz w:val="26"/>
          <w:szCs w:val="26"/>
        </w:rPr>
        <w:t xml:space="preserve">тся </w:t>
      </w:r>
      <w:r w:rsidRPr="00C04F4A">
        <w:rPr>
          <w:rStyle w:val="FontStyle17"/>
          <w:b w:val="0"/>
          <w:sz w:val="26"/>
          <w:szCs w:val="26"/>
        </w:rPr>
        <w:t>муниципальн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 бюджетн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</w:t>
      </w:r>
      <w:r>
        <w:rPr>
          <w:rStyle w:val="FontStyle17"/>
          <w:b w:val="0"/>
          <w:sz w:val="26"/>
          <w:szCs w:val="26"/>
        </w:rPr>
        <w:t xml:space="preserve"> общеобразовательные </w:t>
      </w:r>
      <w:r w:rsidRPr="00C04F4A">
        <w:rPr>
          <w:rStyle w:val="FontStyle17"/>
          <w:b w:val="0"/>
          <w:sz w:val="26"/>
          <w:szCs w:val="26"/>
        </w:rPr>
        <w:t>учреждени</w:t>
      </w:r>
      <w:r>
        <w:rPr>
          <w:rStyle w:val="FontStyle17"/>
          <w:b w:val="0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 xml:space="preserve"> (далее – учреждени</w:t>
      </w:r>
      <w:r>
        <w:rPr>
          <w:rStyle w:val="FontStyle17"/>
          <w:b w:val="0"/>
          <w:sz w:val="26"/>
          <w:szCs w:val="26"/>
        </w:rPr>
        <w:t>е</w:t>
      </w:r>
      <w:r w:rsidRPr="00C04F4A">
        <w:rPr>
          <w:rStyle w:val="FontStyle17"/>
          <w:b w:val="0"/>
          <w:sz w:val="26"/>
          <w:szCs w:val="26"/>
        </w:rPr>
        <w:t>).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8. </w:t>
      </w:r>
      <w:r w:rsidRPr="00C04F4A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C04F4A">
        <w:rPr>
          <w:sz w:val="26"/>
          <w:szCs w:val="26"/>
        </w:rPr>
        <w:t>Управление образования</w:t>
      </w:r>
      <w:r>
        <w:rPr>
          <w:sz w:val="26"/>
          <w:szCs w:val="26"/>
        </w:rPr>
        <w:t xml:space="preserve"> </w:t>
      </w:r>
      <w:r w:rsidRPr="00C04F4A">
        <w:rPr>
          <w:sz w:val="26"/>
          <w:szCs w:val="26"/>
        </w:rPr>
        <w:t>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F12F9" w:rsidRDefault="00CF12F9" w:rsidP="00CF12F9">
      <w:pPr>
        <w:ind w:firstLine="709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10. </w:t>
      </w:r>
      <w:r w:rsidRPr="007C7BC2">
        <w:rPr>
          <w:rStyle w:val="FontStyle18"/>
          <w:sz w:val="26"/>
          <w:szCs w:val="26"/>
        </w:rPr>
        <w:t xml:space="preserve">Средства </w:t>
      </w:r>
      <w:r>
        <w:rPr>
          <w:rStyle w:val="FontStyle17"/>
          <w:b w:val="0"/>
          <w:sz w:val="26"/>
          <w:szCs w:val="26"/>
        </w:rPr>
        <w:t>субсидии</w:t>
      </w:r>
      <w:r w:rsidRPr="007C7BC2">
        <w:rPr>
          <w:rStyle w:val="FontStyle18"/>
          <w:sz w:val="26"/>
          <w:szCs w:val="26"/>
        </w:rPr>
        <w:t xml:space="preserve"> направляются </w:t>
      </w:r>
      <w:r w:rsidRPr="00535F65">
        <w:rPr>
          <w:rStyle w:val="FontStyle14"/>
          <w:b w:val="0"/>
          <w:sz w:val="26"/>
          <w:szCs w:val="26"/>
        </w:rPr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>
        <w:rPr>
          <w:rStyle w:val="FontStyle14"/>
          <w:b w:val="0"/>
          <w:sz w:val="25"/>
          <w:szCs w:val="25"/>
        </w:rPr>
        <w:t xml:space="preserve"> </w:t>
      </w:r>
      <w:r w:rsidRPr="00C71A1C">
        <w:rPr>
          <w:rStyle w:val="FontStyle14"/>
          <w:b w:val="0"/>
          <w:sz w:val="26"/>
          <w:szCs w:val="26"/>
        </w:rPr>
        <w:t>муниципальн</w:t>
      </w:r>
      <w:r>
        <w:rPr>
          <w:rStyle w:val="FontStyle14"/>
          <w:b w:val="0"/>
          <w:sz w:val="26"/>
          <w:szCs w:val="26"/>
        </w:rPr>
        <w:t>ых</w:t>
      </w:r>
      <w:r w:rsidRPr="00C71A1C">
        <w:rPr>
          <w:rStyle w:val="FontStyle14"/>
          <w:b w:val="0"/>
          <w:sz w:val="26"/>
          <w:szCs w:val="26"/>
        </w:rPr>
        <w:t xml:space="preserve"> общеобразовательн</w:t>
      </w:r>
      <w:r>
        <w:rPr>
          <w:rStyle w:val="FontStyle14"/>
          <w:b w:val="0"/>
          <w:sz w:val="26"/>
          <w:szCs w:val="26"/>
        </w:rPr>
        <w:t>ых</w:t>
      </w:r>
      <w:r w:rsidRPr="00C71A1C">
        <w:rPr>
          <w:rStyle w:val="FontStyle14"/>
          <w:b w:val="0"/>
          <w:sz w:val="26"/>
          <w:szCs w:val="26"/>
        </w:rPr>
        <w:t xml:space="preserve"> </w:t>
      </w:r>
      <w:r>
        <w:rPr>
          <w:rStyle w:val="FontStyle14"/>
          <w:b w:val="0"/>
          <w:sz w:val="26"/>
          <w:szCs w:val="26"/>
        </w:rPr>
        <w:t>учреждений</w:t>
      </w:r>
      <w:r w:rsidRPr="007C7BC2">
        <w:rPr>
          <w:rStyle w:val="FontStyle18"/>
          <w:sz w:val="26"/>
          <w:szCs w:val="26"/>
        </w:rPr>
        <w:t>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Pr="00C04F4A">
        <w:rPr>
          <w:sz w:val="26"/>
          <w:szCs w:val="26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</w:t>
      </w:r>
      <w:r>
        <w:rPr>
          <w:sz w:val="26"/>
          <w:szCs w:val="26"/>
        </w:rPr>
        <w:t xml:space="preserve">а № 24-пф. 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C04F4A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</w:t>
      </w:r>
      <w:r>
        <w:rPr>
          <w:sz w:val="26"/>
          <w:szCs w:val="26"/>
        </w:rPr>
        <w:t>ошский муниципальный район» от 30</w:t>
      </w:r>
      <w:r w:rsidRPr="00C04F4A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1</w:t>
      </w:r>
      <w:r w:rsidRPr="00C04F4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8</w:t>
      </w:r>
      <w:r w:rsidRPr="00C04F4A">
        <w:rPr>
          <w:sz w:val="26"/>
          <w:szCs w:val="26"/>
        </w:rPr>
        <w:t>1-у.</w:t>
      </w:r>
    </w:p>
    <w:p w:rsidR="00CF12F9" w:rsidRPr="009E192E" w:rsidRDefault="00CF12F9" w:rsidP="00CF12F9">
      <w:pPr>
        <w:ind w:firstLine="709"/>
        <w:jc w:val="both"/>
        <w:rPr>
          <w:sz w:val="26"/>
          <w:szCs w:val="26"/>
        </w:rPr>
      </w:pPr>
      <w:r w:rsidRPr="009E192E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E192E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E192E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CF12F9" w:rsidRPr="00A43D9B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>
        <w:rPr>
          <w:sz w:val="26"/>
          <w:szCs w:val="26"/>
        </w:rPr>
        <w:t>Учреждения</w:t>
      </w:r>
      <w:r w:rsidRPr="00A43D9B">
        <w:rPr>
          <w:sz w:val="26"/>
          <w:szCs w:val="26"/>
        </w:rPr>
        <w:t xml:space="preserve"> в пределах выделенно</w:t>
      </w:r>
      <w:r>
        <w:rPr>
          <w:sz w:val="26"/>
          <w:szCs w:val="26"/>
        </w:rPr>
        <w:t>й</w:t>
      </w:r>
      <w:r w:rsidRPr="00A43D9B">
        <w:rPr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>субсидии</w:t>
      </w:r>
      <w:r w:rsidRPr="00A43D9B">
        <w:rPr>
          <w:sz w:val="26"/>
          <w:szCs w:val="26"/>
        </w:rPr>
        <w:t xml:space="preserve"> осуществля</w:t>
      </w:r>
      <w:r>
        <w:rPr>
          <w:sz w:val="26"/>
          <w:szCs w:val="26"/>
        </w:rPr>
        <w:t>ю</w:t>
      </w:r>
      <w:r w:rsidRPr="00A43D9B">
        <w:rPr>
          <w:sz w:val="26"/>
          <w:szCs w:val="26"/>
        </w:rPr>
        <w:t xml:space="preserve">т </w:t>
      </w:r>
      <w:r>
        <w:rPr>
          <w:sz w:val="26"/>
          <w:szCs w:val="26"/>
        </w:rPr>
        <w:t>закупку товаров, работ, услуг</w:t>
      </w:r>
      <w:r w:rsidRPr="00A43D9B">
        <w:rPr>
          <w:sz w:val="26"/>
          <w:szCs w:val="26"/>
        </w:rPr>
        <w:t xml:space="preserve"> в соответствии с Соглашением в определенном законодательством Российской Ф</w:t>
      </w:r>
      <w:r w:rsidRPr="00A43D9B">
        <w:rPr>
          <w:sz w:val="26"/>
          <w:szCs w:val="26"/>
        </w:rPr>
        <w:t>е</w:t>
      </w:r>
      <w:r w:rsidRPr="00A43D9B">
        <w:rPr>
          <w:sz w:val="26"/>
          <w:szCs w:val="26"/>
        </w:rPr>
        <w:t>дерации порядке.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r w:rsidRPr="00C04F4A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C04F4A">
        <w:rPr>
          <w:sz w:val="26"/>
          <w:szCs w:val="26"/>
        </w:rPr>
        <w:t xml:space="preserve">При наличии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>, не использованных в отчетном финансовом году, учреждение осуществляет возврат средств субсидии в соо</w:t>
      </w:r>
      <w:r w:rsidRPr="00C04F4A">
        <w:rPr>
          <w:sz w:val="26"/>
          <w:szCs w:val="26"/>
        </w:rPr>
        <w:t>т</w:t>
      </w:r>
      <w:r w:rsidRPr="00C04F4A">
        <w:rPr>
          <w:sz w:val="26"/>
          <w:szCs w:val="26"/>
        </w:rPr>
        <w:t xml:space="preserve">ветствии с Порядком взыскания неиспользованных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</w:t>
      </w:r>
      <w:r w:rsidRPr="00C04F4A">
        <w:rPr>
          <w:sz w:val="26"/>
          <w:szCs w:val="26"/>
        </w:rPr>
        <w:t>у</w:t>
      </w:r>
      <w:r w:rsidRPr="00C04F4A">
        <w:rPr>
          <w:sz w:val="26"/>
          <w:szCs w:val="26"/>
        </w:rPr>
        <w:t xml:space="preserve">щем финансовом году, утвержденным приказом финансового управления </w:t>
      </w:r>
      <w:r>
        <w:rPr>
          <w:sz w:val="26"/>
          <w:szCs w:val="26"/>
        </w:rPr>
        <w:t>от 21 декабря 2015 года № 38-у.</w:t>
      </w:r>
    </w:p>
    <w:p w:rsidR="00CF12F9" w:rsidRPr="00C04F4A" w:rsidRDefault="00CF12F9" w:rsidP="00CF12F9">
      <w:pPr>
        <w:ind w:firstLine="709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16. </w:t>
      </w:r>
      <w:r w:rsidRPr="00C04F4A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 xml:space="preserve"> </w:t>
      </w:r>
      <w:r>
        <w:rPr>
          <w:rStyle w:val="FontStyle18"/>
          <w:sz w:val="26"/>
          <w:szCs w:val="26"/>
        </w:rPr>
        <w:lastRenderedPageBreak/>
        <w:t xml:space="preserve">возлагается на </w:t>
      </w:r>
      <w:r w:rsidRPr="00C04F4A">
        <w:rPr>
          <w:rStyle w:val="FontStyle18"/>
          <w:sz w:val="26"/>
          <w:szCs w:val="26"/>
        </w:rPr>
        <w:t>руководител</w:t>
      </w:r>
      <w:r>
        <w:rPr>
          <w:rStyle w:val="FontStyle18"/>
          <w:sz w:val="26"/>
          <w:szCs w:val="26"/>
        </w:rPr>
        <w:t>я</w:t>
      </w:r>
      <w:r w:rsidRPr="00C04F4A">
        <w:rPr>
          <w:rStyle w:val="FontStyle18"/>
          <w:sz w:val="26"/>
          <w:szCs w:val="26"/>
        </w:rPr>
        <w:t xml:space="preserve"> </w:t>
      </w:r>
      <w:r w:rsidRPr="00C04F4A">
        <w:rPr>
          <w:rStyle w:val="FontStyle17"/>
          <w:b w:val="0"/>
          <w:sz w:val="26"/>
          <w:szCs w:val="26"/>
        </w:rPr>
        <w:t>Учреждения</w:t>
      </w:r>
      <w:r w:rsidRPr="00C04F4A">
        <w:rPr>
          <w:rStyle w:val="FontStyle18"/>
          <w:sz w:val="26"/>
          <w:szCs w:val="26"/>
        </w:rPr>
        <w:t>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 </w:t>
      </w:r>
      <w:r w:rsidRPr="00C04F4A">
        <w:rPr>
          <w:sz w:val="26"/>
          <w:szCs w:val="26"/>
        </w:rPr>
        <w:t>Конт</w:t>
      </w:r>
      <w:r>
        <w:rPr>
          <w:sz w:val="26"/>
          <w:szCs w:val="26"/>
        </w:rPr>
        <w:t xml:space="preserve">роль за целевым использованием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Pr="00C04F4A">
        <w:rPr>
          <w:sz w:val="26"/>
          <w:szCs w:val="26"/>
        </w:rPr>
        <w:t>существляется в порядке, установленном бюджетным законод</w:t>
      </w:r>
      <w:r w:rsidRPr="00C04F4A">
        <w:rPr>
          <w:sz w:val="26"/>
          <w:szCs w:val="26"/>
        </w:rPr>
        <w:t>а</w:t>
      </w:r>
      <w:r w:rsidRPr="00C04F4A">
        <w:rPr>
          <w:sz w:val="26"/>
          <w:szCs w:val="26"/>
        </w:rPr>
        <w:t>тельством Российской Федерации.</w:t>
      </w:r>
    </w:p>
    <w:p w:rsidR="00CF12F9" w:rsidRPr="004551AB" w:rsidRDefault="00CF12F9" w:rsidP="00CF12F9">
      <w:pPr>
        <w:pStyle w:val="Style7"/>
        <w:widowControl/>
        <w:spacing w:line="240" w:lineRule="auto"/>
        <w:ind w:firstLine="709"/>
        <w:rPr>
          <w:sz w:val="26"/>
          <w:szCs w:val="26"/>
        </w:rPr>
      </w:pPr>
      <w:r>
        <w:rPr>
          <w:rStyle w:val="FontStyle18"/>
          <w:sz w:val="26"/>
          <w:szCs w:val="26"/>
        </w:rPr>
        <w:t xml:space="preserve">18. </w:t>
      </w:r>
      <w:r w:rsidRPr="00C04F4A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E7051" w:rsidRDefault="008E7051">
      <w:bookmarkStart w:id="0" w:name="_GoBack"/>
      <w:bookmarkEnd w:id="0"/>
    </w:p>
    <w:sectPr w:rsidR="008E7051" w:rsidSect="00CF12F9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823" w:rsidRDefault="00507823" w:rsidP="00CF12F9">
      <w:r>
        <w:separator/>
      </w:r>
    </w:p>
  </w:endnote>
  <w:endnote w:type="continuationSeparator" w:id="0">
    <w:p w:rsidR="00507823" w:rsidRDefault="00507823" w:rsidP="00CF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823" w:rsidRDefault="00507823" w:rsidP="00CF12F9">
      <w:r>
        <w:separator/>
      </w:r>
    </w:p>
  </w:footnote>
  <w:footnote w:type="continuationSeparator" w:id="0">
    <w:p w:rsidR="00507823" w:rsidRDefault="00507823" w:rsidP="00CF1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507823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0190560"/>
      <w:docPartObj>
        <w:docPartGallery w:val="Page Numbers (Top of Page)"/>
        <w:docPartUnique/>
      </w:docPartObj>
    </w:sdtPr>
    <w:sdtContent>
      <w:p w:rsidR="00A619E1" w:rsidRDefault="00CF12F9" w:rsidP="00CF12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F9"/>
    <w:rsid w:val="00507823"/>
    <w:rsid w:val="008E7051"/>
    <w:rsid w:val="00C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5C64B-BF71-47B3-BDCC-4422741B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F12F9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CF12F9"/>
    <w:pPr>
      <w:spacing w:line="291" w:lineRule="exact"/>
      <w:jc w:val="center"/>
    </w:pPr>
  </w:style>
  <w:style w:type="paragraph" w:customStyle="1" w:styleId="Style5">
    <w:name w:val="Style5"/>
    <w:basedOn w:val="a"/>
    <w:rsid w:val="00CF12F9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F12F9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CF12F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CF12F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CF12F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F12F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CF12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F1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F12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1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913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2024-06-03T08:44:00Z</dcterms:created>
  <dcterms:modified xsi:type="dcterms:W3CDTF">2024-06-03T08:51:00Z</dcterms:modified>
</cp:coreProperties>
</file>