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6E" w:rsidRPr="00C0193E" w:rsidRDefault="006B2A6E" w:rsidP="00C0193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ПРИЛОЖЕНИЕ № 1</w:t>
      </w:r>
    </w:p>
    <w:p w:rsidR="006B2A6E" w:rsidRPr="00C0193E" w:rsidRDefault="006B2A6E" w:rsidP="00C0193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к Положению о конкурсе проектов</w:t>
      </w:r>
    </w:p>
    <w:p w:rsidR="006B2A6E" w:rsidRPr="00C0193E" w:rsidRDefault="006B2A6E" w:rsidP="00C0193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на проведение событийного мероприятия,</w:t>
      </w:r>
    </w:p>
    <w:p w:rsidR="006B2A6E" w:rsidRPr="00C0193E" w:rsidRDefault="006B2A6E" w:rsidP="00C0193E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посвященного Иосифу Бродскому</w:t>
      </w: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Default="006B2A6E" w:rsidP="00C019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ПРОЕКТНАЯ ЗАЯВКА</w:t>
      </w: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на участие в конкурсе проектов на проведение событийного мероприятия, посвященного Иосифу Бродскому</w:t>
      </w: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C01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smartTag w:uri="urn:schemas-microsoft-com:office:smarttags" w:element="place">
        <w:r w:rsidRPr="00C0193E">
          <w:rPr>
            <w:rFonts w:ascii="Times New Roman" w:hAnsi="Times New Roman"/>
            <w:b/>
            <w:sz w:val="24"/>
            <w:szCs w:val="24"/>
            <w:lang w:val="en-US"/>
          </w:rPr>
          <w:t>I</w:t>
        </w:r>
        <w:r w:rsidRPr="00C0193E">
          <w:rPr>
            <w:rFonts w:ascii="Times New Roman" w:hAnsi="Times New Roman"/>
            <w:b/>
            <w:sz w:val="24"/>
            <w:szCs w:val="24"/>
          </w:rPr>
          <w:t>.</w:t>
        </w:r>
      </w:smartTag>
      <w:r w:rsidRPr="00C0193E">
        <w:rPr>
          <w:rFonts w:ascii="Times New Roman" w:hAnsi="Times New Roman"/>
          <w:b/>
          <w:sz w:val="24"/>
          <w:szCs w:val="24"/>
        </w:rPr>
        <w:t xml:space="preserve"> Регистрационная форма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6"/>
        <w:gridCol w:w="4975"/>
      </w:tblGrid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Название проекта / </w:t>
            </w:r>
            <w:r w:rsidRPr="00C0193E">
              <w:rPr>
                <w:rFonts w:ascii="Times New Roman" w:hAnsi="Times New Roman"/>
                <w:sz w:val="24"/>
                <w:szCs w:val="24"/>
              </w:rPr>
              <w:t>событийного мероприятия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Организация, соискатель</w:t>
            </w:r>
            <w:r w:rsidRPr="00C0193E">
              <w:rPr>
                <w:rFonts w:ascii="Times New Roman" w:hAnsi="Times New Roman"/>
                <w:sz w:val="24"/>
                <w:szCs w:val="24"/>
              </w:rPr>
              <w:t xml:space="preserve"> гранта (полное наименование)</w:t>
            </w:r>
          </w:p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руководитель (наименование должности, ФИО)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564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3. Реквизиты организации, соискателя гранта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ИНН___________ КПП ______________</w:t>
            </w:r>
          </w:p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ОГРН _____________________________</w:t>
            </w:r>
          </w:p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Лицев</w:t>
            </w:r>
            <w:r>
              <w:rPr>
                <w:rFonts w:ascii="Times New Roman" w:hAnsi="Times New Roman"/>
                <w:sz w:val="24"/>
                <w:szCs w:val="24"/>
              </w:rPr>
              <w:t>ой счет_______________________</w:t>
            </w:r>
          </w:p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Расчетный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счет______________________</w:t>
            </w:r>
          </w:p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/>
                <w:sz w:val="24"/>
                <w:szCs w:val="24"/>
              </w:rPr>
              <w:t>вание банка___________________</w:t>
            </w:r>
          </w:p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БИК___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ОКТМ</w:t>
            </w:r>
            <w:r>
              <w:rPr>
                <w:rFonts w:ascii="Times New Roman" w:hAnsi="Times New Roman"/>
                <w:sz w:val="24"/>
                <w:szCs w:val="24"/>
              </w:rPr>
              <w:t>О______________________________</w:t>
            </w:r>
          </w:p>
          <w:p w:rsidR="006B2A6E" w:rsidRPr="00C0193E" w:rsidRDefault="006B2A6E" w:rsidP="00F27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Код по сводному реестру________________</w:t>
            </w: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4. Срок реализации проекта, дата проведения событийного мероприятия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5. Общая величина затрат на реализацию проекта (в тыс. руб.), в том числе: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*средства гранта;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*бюджетные средства соискателя гранта;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*внебюджетные средства соискателя гранта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6. Краткое описание мероприятия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 xml:space="preserve">7. Ожидаемые результаты: 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*предполагаемое количество участников событийного мероприятия, в т.ч. туристов;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>
              <w:rPr>
                <w:sz w:val="24"/>
              </w:rPr>
              <w:t>*</w:t>
            </w:r>
            <w:r w:rsidRPr="00C0193E">
              <w:rPr>
                <w:sz w:val="24"/>
              </w:rPr>
              <w:t>иные результаты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8. Руководитель проекта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фамилия, имя, отчество;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должность;</w:t>
            </w:r>
          </w:p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контактный телефон, адрес электронный почты, странички</w:t>
            </w:r>
            <w:r>
              <w:rPr>
                <w:sz w:val="24"/>
              </w:rPr>
              <w:t xml:space="preserve"> </w:t>
            </w:r>
            <w:r w:rsidRPr="00C0193E">
              <w:rPr>
                <w:sz w:val="24"/>
              </w:rPr>
              <w:t>в социальных сетях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F301DF">
        <w:tc>
          <w:tcPr>
            <w:tcW w:w="4596" w:type="dxa"/>
          </w:tcPr>
          <w:p w:rsidR="006B2A6E" w:rsidRPr="00C0193E" w:rsidRDefault="006B2A6E" w:rsidP="00C0193E">
            <w:pPr>
              <w:pStyle w:val="1"/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C0193E">
              <w:rPr>
                <w:sz w:val="24"/>
              </w:rPr>
              <w:t>9. Опыт организации в проведении событийных мероприятий, краткие результаты</w:t>
            </w:r>
          </w:p>
        </w:tc>
        <w:tc>
          <w:tcPr>
            <w:tcW w:w="4975" w:type="dxa"/>
          </w:tcPr>
          <w:p w:rsidR="006B2A6E" w:rsidRPr="00C0193E" w:rsidRDefault="006B2A6E" w:rsidP="00C01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A6E" w:rsidRDefault="006B2A6E" w:rsidP="00C0193E">
      <w:pPr>
        <w:pStyle w:val="Heading4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6B2A6E" w:rsidRPr="00C0193E" w:rsidRDefault="006B2A6E" w:rsidP="00C0193E">
      <w:pPr>
        <w:pStyle w:val="Heading4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C0193E">
        <w:rPr>
          <w:rFonts w:ascii="Times New Roman" w:hAnsi="Times New Roman"/>
          <w:b w:val="0"/>
          <w:sz w:val="24"/>
          <w:szCs w:val="24"/>
        </w:rPr>
        <w:t>Подпись руководителя организации, соискателя гранта</w:t>
      </w:r>
    </w:p>
    <w:p w:rsidR="006B2A6E" w:rsidRPr="00C0193E" w:rsidRDefault="006B2A6E" w:rsidP="00C019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Подпись руководителя проекта</w:t>
      </w:r>
    </w:p>
    <w:p w:rsidR="006B2A6E" w:rsidRPr="00F27D2C" w:rsidRDefault="006B2A6E" w:rsidP="00C0193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27D2C">
        <w:rPr>
          <w:rFonts w:ascii="Times New Roman" w:hAnsi="Times New Roman"/>
          <w:sz w:val="20"/>
          <w:szCs w:val="20"/>
        </w:rPr>
        <w:t>М.П.</w:t>
      </w:r>
    </w:p>
    <w:p w:rsidR="006B2A6E" w:rsidRPr="00C0193E" w:rsidRDefault="006B2A6E" w:rsidP="00C0193E">
      <w:pPr>
        <w:pStyle w:val="Heading4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  <w:lang w:val="en-US"/>
        </w:rPr>
        <w:t>II</w:t>
      </w:r>
      <w:r w:rsidRPr="00C0193E">
        <w:rPr>
          <w:rFonts w:ascii="Times New Roman" w:hAnsi="Times New Roman"/>
          <w:sz w:val="24"/>
          <w:szCs w:val="24"/>
        </w:rPr>
        <w:t>. Описание событийного мероприятия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927"/>
      </w:tblGrid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Название событийного мероприятия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Идейно-тематическая основа событийного мероприятия </w:t>
            </w:r>
          </w:p>
          <w:p w:rsidR="006B2A6E" w:rsidRDefault="006B2A6E" w:rsidP="002760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Пос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тановка (актуальность) проблемы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с точки зрения продвижения территории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Потребности, желания и ожидания поте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нциальных участников – туристов.</w:t>
            </w:r>
          </w:p>
          <w:p w:rsidR="006B2A6E" w:rsidRPr="00C0193E" w:rsidRDefault="006B2A6E" w:rsidP="0027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Цель (перевернутая проблема, ответ на вопрос – зачем я провожу данное мероприятие?)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Тема (отвечает на 3 вопроса: Кто? Где? Когда?)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Идея (главное умозаключение, к которому я хочу подвести аудиторию)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bCs/>
                <w:sz w:val="24"/>
                <w:szCs w:val="24"/>
              </w:rPr>
              <w:t>3. Участники фестиваля</w:t>
            </w:r>
          </w:p>
          <w:p w:rsidR="006B2A6E" w:rsidRPr="00C0193E" w:rsidRDefault="006B2A6E" w:rsidP="0027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Аудитория событийного мероприятия, сколько участников планируется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2A6E" w:rsidRPr="00C0193E" w:rsidRDefault="006B2A6E" w:rsidP="0027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Партнеры по организации событийного мероприятия, их мотивация для взаимодействия, вклад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 Рекламная кампания событийного мероприятия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color w:val="000000"/>
                <w:sz w:val="24"/>
                <w:szCs w:val="24"/>
              </w:rPr>
              <w:t>Цели кампании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color w:val="000000"/>
                <w:sz w:val="24"/>
                <w:szCs w:val="24"/>
              </w:rPr>
              <w:t>Каналы продвижения информации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color w:val="000000"/>
                <w:sz w:val="24"/>
                <w:szCs w:val="24"/>
              </w:rPr>
              <w:t>Рекламные мероприятия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 Мероприятия по обеспечению безопасности участников мероприятия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 План проведения событийного мероприятия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color w:val="000000"/>
                <w:sz w:val="24"/>
                <w:szCs w:val="24"/>
              </w:rPr>
              <w:t>Форма и наименование мероприятий, краткое описание (аудитория, задачи, решаемые данным мероприятием, запоминаемость и уникальность мероприятия, вовлеченность участников и т.д.)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 Расчет стоимости участия турист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событийном мероприятии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 Мероприятия по подведению итогов событийного мероприятия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bCs/>
                <w:sz w:val="24"/>
                <w:szCs w:val="24"/>
              </w:rPr>
              <w:t>9. Ожидаемые результаты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2A6E" w:rsidRPr="00C0193E" w:rsidTr="002C0A63">
        <w:tc>
          <w:tcPr>
            <w:tcW w:w="4644" w:type="dxa"/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b/>
                <w:bCs/>
                <w:sz w:val="24"/>
                <w:szCs w:val="24"/>
              </w:rPr>
              <w:t>10. Перспективы развития фестиваля</w:t>
            </w:r>
          </w:p>
        </w:tc>
        <w:tc>
          <w:tcPr>
            <w:tcW w:w="4927" w:type="dxa"/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B2A6E" w:rsidRPr="00C0193E" w:rsidRDefault="006B2A6E" w:rsidP="00C019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B2A6E" w:rsidRPr="00C0193E" w:rsidRDefault="006B2A6E" w:rsidP="00C0193E">
      <w:pPr>
        <w:pStyle w:val="Heading4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C0193E">
        <w:rPr>
          <w:rFonts w:ascii="Times New Roman" w:hAnsi="Times New Roman"/>
          <w:b w:val="0"/>
          <w:sz w:val="24"/>
          <w:szCs w:val="24"/>
        </w:rPr>
        <w:t>Подпись руководителя организации, соискателя гранта</w:t>
      </w:r>
    </w:p>
    <w:p w:rsidR="006B2A6E" w:rsidRPr="00C0193E" w:rsidRDefault="006B2A6E" w:rsidP="00C019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Подпись руководителя проекта</w:t>
      </w:r>
    </w:p>
    <w:p w:rsidR="006B2A6E" w:rsidRPr="009F1AC2" w:rsidRDefault="006B2A6E" w:rsidP="00C0193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1AC2">
        <w:rPr>
          <w:rFonts w:ascii="Times New Roman" w:hAnsi="Times New Roman"/>
          <w:sz w:val="20"/>
          <w:szCs w:val="20"/>
        </w:rPr>
        <w:t>М.П.</w:t>
      </w:r>
    </w:p>
    <w:p w:rsidR="006B2A6E" w:rsidRDefault="006B2A6E" w:rsidP="009F1A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Default="006B2A6E" w:rsidP="009F1A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6B2A6E" w:rsidRDefault="006B2A6E" w:rsidP="009F1A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Default="006B2A6E" w:rsidP="009F1A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6B2A6E" w:rsidSect="009C0EC4">
          <w:headerReference w:type="even" r:id="rId7"/>
          <w:headerReference w:type="default" r:id="rId8"/>
          <w:pgSz w:w="11906" w:h="16838"/>
          <w:pgMar w:top="1134" w:right="851" w:bottom="1134" w:left="1588" w:header="709" w:footer="709" w:gutter="0"/>
          <w:pgNumType w:start="1"/>
          <w:cols w:space="708"/>
          <w:titlePg/>
          <w:docGrid w:linePitch="360"/>
        </w:sectPr>
      </w:pP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к Положению о конкурсе проектов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на проведение событийного мероприятия,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посвященного Иосифу Бродскому</w:t>
      </w: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</w:t>
      </w:r>
    </w:p>
    <w:p w:rsidR="006B2A6E" w:rsidRPr="00C0193E" w:rsidRDefault="006B2A6E" w:rsidP="00C019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оценки заявок на конкурс проектов на проведение событийного мероприятия, посвященного  Иосифу Бродскому</w:t>
      </w:r>
    </w:p>
    <w:p w:rsidR="006B2A6E" w:rsidRPr="00C0193E" w:rsidRDefault="006B2A6E" w:rsidP="00C01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50" w:type="dxa"/>
        <w:tblInd w:w="98" w:type="dxa"/>
        <w:tblCellMar>
          <w:left w:w="10" w:type="dxa"/>
          <w:right w:w="10" w:type="dxa"/>
        </w:tblCellMar>
        <w:tblLook w:val="00A0"/>
      </w:tblPr>
      <w:tblGrid>
        <w:gridCol w:w="550"/>
        <w:gridCol w:w="5940"/>
        <w:gridCol w:w="3060"/>
      </w:tblGrid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Значение оценки (баллов)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pStyle w:val="BodyText"/>
              <w:jc w:val="left"/>
              <w:rPr>
                <w:szCs w:val="24"/>
              </w:rPr>
            </w:pPr>
            <w:r w:rsidRPr="00C0193E">
              <w:rPr>
                <w:szCs w:val="24"/>
              </w:rPr>
              <w:t>Актуальность и обоснованность заявленной проблемы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0193E">
              <w:rPr>
                <w:rFonts w:ascii="Times New Roman" w:hAnsi="Times New Roman"/>
                <w:sz w:val="24"/>
                <w:szCs w:val="24"/>
              </w:rPr>
              <w:t>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Использование в заявке результатов проведенного исследования п</w:t>
            </w:r>
            <w:r w:rsidRPr="00C0193E">
              <w:rPr>
                <w:rFonts w:ascii="Times New Roman" w:hAnsi="Times New Roman"/>
                <w:bCs/>
                <w:sz w:val="24"/>
                <w:szCs w:val="24"/>
              </w:rPr>
              <w:t>отребности, желания и ожидания потенциальных участников – туристов в отношении событийного мероприятия, посвященного Иосифу Бродскому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Соответствие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идеи событийного мероприятия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Pr="00C0193E">
              <w:rPr>
                <w:rFonts w:ascii="Times New Roman" w:hAnsi="Times New Roman"/>
                <w:sz w:val="24"/>
                <w:szCs w:val="24"/>
              </w:rPr>
              <w:t>-продвижению факта пребывания Иосифа Бродского в Коношском районе и территории Коношского района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Предполагае</w:t>
            </w:r>
            <w:r>
              <w:rPr>
                <w:rFonts w:ascii="Times New Roman" w:hAnsi="Times New Roman"/>
                <w:sz w:val="24"/>
                <w:szCs w:val="24"/>
              </w:rPr>
              <w:t>мое число туристов, участвующих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 xml:space="preserve">в мероприятии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От 0 до 10 чел. – 0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От 10 до 20 чел.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Более 20 чел. – 10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Наличие партнеров по организации и проведению событийного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- среди организаций, культуры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0193E">
              <w:rPr>
                <w:rFonts w:ascii="Times New Roman" w:hAnsi="Times New Roman"/>
                <w:sz w:val="24"/>
                <w:szCs w:val="24"/>
              </w:rPr>
              <w:t xml:space="preserve"> в т.ч. некоммерческих;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- организаций питания;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организаций размещения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По 1 баллу за каждого партнера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pStyle w:val="BodyText"/>
              <w:jc w:val="left"/>
              <w:rPr>
                <w:szCs w:val="24"/>
              </w:rPr>
            </w:pPr>
            <w:r w:rsidRPr="00C0193E">
              <w:rPr>
                <w:szCs w:val="24"/>
              </w:rPr>
              <w:t>Соответствие мероприятий идейно-тематической основе событийного мероприятия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pStyle w:val="BodyText"/>
              <w:jc w:val="left"/>
              <w:rPr>
                <w:szCs w:val="24"/>
              </w:rPr>
            </w:pPr>
            <w:r w:rsidRPr="00C0193E">
              <w:rPr>
                <w:szCs w:val="24"/>
              </w:rPr>
              <w:t>Обоснованность запрашиваемых средств гранта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Наличие долевого финансирования на реализацию проектной заявки не менее 30 процентов от общей суммы необходимого финансирования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Опыт соискателя гранта в проведении событийных мероприятий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 xml:space="preserve">Целенаправленность рекламной кампании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Понимание соискателем гранта перспектив дальнейшего развития событийного мероприятия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Наличие у соискателя финансовых, материально-технических и др. возможностей для реализации проектной заявки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Наличие мероприятий, обеспечивающих безопасность туристов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  <w:tr w:rsidR="006B2A6E" w:rsidRPr="00C0193E" w:rsidTr="00276083">
        <w:trPr>
          <w:trHeight w:val="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Обоснованность расчета стоимости участия туриста в мероприятии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Да – 5 баллов</w:t>
            </w:r>
          </w:p>
          <w:p w:rsidR="006B2A6E" w:rsidRPr="00C0193E" w:rsidRDefault="006B2A6E" w:rsidP="0027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Нет – 0 баллов</w:t>
            </w:r>
          </w:p>
        </w:tc>
      </w:tr>
    </w:tbl>
    <w:p w:rsidR="006B2A6E" w:rsidRPr="00C0193E" w:rsidRDefault="006B2A6E" w:rsidP="00276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Default="006B2A6E" w:rsidP="00276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6B2A6E" w:rsidSect="009F1AC2">
          <w:pgSz w:w="11906" w:h="16838"/>
          <w:pgMar w:top="1134" w:right="851" w:bottom="1134" w:left="158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___________________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к Положению о конкурсе проектов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на проведение событийного мероприятия,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посвященного Иосифу Бродскому</w:t>
      </w:r>
    </w:p>
    <w:p w:rsidR="006B2A6E" w:rsidRDefault="006B2A6E" w:rsidP="00276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A6E" w:rsidRPr="00C0193E" w:rsidRDefault="006B2A6E" w:rsidP="00276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A6E" w:rsidRPr="00C0193E" w:rsidRDefault="006B2A6E" w:rsidP="00276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ЛИСТ</w:t>
      </w:r>
    </w:p>
    <w:p w:rsidR="006B2A6E" w:rsidRPr="00C0193E" w:rsidRDefault="006B2A6E" w:rsidP="00276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оценки заявок на конкурс проектов на проведение событий</w:t>
      </w:r>
      <w:r>
        <w:rPr>
          <w:rFonts w:ascii="Times New Roman" w:hAnsi="Times New Roman"/>
          <w:b/>
          <w:sz w:val="24"/>
          <w:szCs w:val="24"/>
        </w:rPr>
        <w:t xml:space="preserve">ного мероприятия, посвященного </w:t>
      </w:r>
      <w:r w:rsidRPr="00C0193E">
        <w:rPr>
          <w:rFonts w:ascii="Times New Roman" w:hAnsi="Times New Roman"/>
          <w:b/>
          <w:sz w:val="24"/>
          <w:szCs w:val="24"/>
        </w:rPr>
        <w:t>Иосифу Бродскому</w:t>
      </w:r>
    </w:p>
    <w:p w:rsidR="006B2A6E" w:rsidRPr="00C0193E" w:rsidRDefault="006B2A6E" w:rsidP="00276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Ф.И.О. члена конкурсной комиссии</w:t>
      </w:r>
    </w:p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A0"/>
      </w:tblPr>
      <w:tblGrid>
        <w:gridCol w:w="488"/>
        <w:gridCol w:w="2302"/>
        <w:gridCol w:w="392"/>
        <w:gridCol w:w="394"/>
        <w:gridCol w:w="392"/>
        <w:gridCol w:w="393"/>
        <w:gridCol w:w="393"/>
        <w:gridCol w:w="393"/>
        <w:gridCol w:w="393"/>
        <w:gridCol w:w="483"/>
        <w:gridCol w:w="483"/>
        <w:gridCol w:w="364"/>
        <w:gridCol w:w="375"/>
        <w:gridCol w:w="375"/>
        <w:gridCol w:w="442"/>
        <w:gridCol w:w="483"/>
        <w:gridCol w:w="902"/>
      </w:tblGrid>
      <w:tr w:rsidR="006B2A6E" w:rsidRPr="00C0193E" w:rsidTr="008E6F8B">
        <w:trPr>
          <w:trHeight w:val="1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C0193E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Номера критериев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Итого баллов</w:t>
            </w:r>
          </w:p>
        </w:tc>
      </w:tr>
      <w:tr w:rsidR="006B2A6E" w:rsidRPr="00C0193E" w:rsidTr="00516136">
        <w:trPr>
          <w:trHeight w:val="1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516136">
        <w:trPr>
          <w:trHeight w:val="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B2A6E" w:rsidRPr="00C0193E" w:rsidTr="00516136">
        <w:trPr>
          <w:trHeight w:val="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516136">
        <w:trPr>
          <w:trHeight w:val="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516136">
        <w:trPr>
          <w:trHeight w:val="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0193E">
        <w:rPr>
          <w:rFonts w:ascii="Times New Roman" w:hAnsi="Times New Roman"/>
          <w:sz w:val="24"/>
          <w:szCs w:val="24"/>
        </w:rPr>
        <w:t>_______________________________</w:t>
      </w:r>
    </w:p>
    <w:p w:rsidR="006B2A6E" w:rsidRPr="000872CA" w:rsidRDefault="006B2A6E" w:rsidP="000872CA">
      <w:pPr>
        <w:tabs>
          <w:tab w:val="left" w:pos="4500"/>
        </w:tabs>
        <w:spacing w:after="0" w:line="240" w:lineRule="auto"/>
        <w:ind w:left="9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ab/>
      </w:r>
      <w:r w:rsidRPr="000872CA">
        <w:rPr>
          <w:rFonts w:ascii="Times New Roman" w:hAnsi="Times New Roman"/>
          <w:sz w:val="20"/>
          <w:szCs w:val="20"/>
        </w:rPr>
        <w:t>(расшифровка подписи)</w:t>
      </w:r>
    </w:p>
    <w:p w:rsidR="006B2A6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6B2A6E" w:rsidRPr="000872CA" w:rsidRDefault="006B2A6E" w:rsidP="000872CA">
      <w:pPr>
        <w:spacing w:after="0" w:line="240" w:lineRule="auto"/>
        <w:ind w:left="900"/>
        <w:rPr>
          <w:rFonts w:ascii="Times New Roman" w:hAnsi="Times New Roman"/>
          <w:sz w:val="20"/>
          <w:szCs w:val="20"/>
        </w:rPr>
      </w:pPr>
      <w:r w:rsidRPr="000872CA">
        <w:rPr>
          <w:rFonts w:ascii="Times New Roman" w:hAnsi="Times New Roman"/>
          <w:sz w:val="20"/>
          <w:szCs w:val="20"/>
        </w:rPr>
        <w:t>(дата)</w:t>
      </w: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6B2A6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к Положению о конкурсе проектов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на проведение событийного мероприятия,</w:t>
      </w:r>
    </w:p>
    <w:p w:rsidR="006B2A6E" w:rsidRPr="00C0193E" w:rsidRDefault="006B2A6E" w:rsidP="00276083">
      <w:pPr>
        <w:spacing w:after="0" w:line="240" w:lineRule="auto"/>
        <w:ind w:left="4860"/>
        <w:jc w:val="center"/>
        <w:rPr>
          <w:rFonts w:ascii="Times New Roman" w:hAnsi="Times New Roman"/>
          <w:sz w:val="24"/>
          <w:szCs w:val="24"/>
        </w:rPr>
      </w:pPr>
      <w:r w:rsidRPr="00C0193E">
        <w:rPr>
          <w:rFonts w:ascii="Times New Roman" w:hAnsi="Times New Roman"/>
          <w:sz w:val="24"/>
          <w:szCs w:val="24"/>
        </w:rPr>
        <w:t>посвященного Иосифу Бродскому</w:t>
      </w:r>
    </w:p>
    <w:p w:rsidR="006B2A6E" w:rsidRDefault="006B2A6E" w:rsidP="000872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ИТОГОВЫЙ РЕЙТИНГ</w:t>
      </w: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193E">
        <w:rPr>
          <w:rFonts w:ascii="Times New Roman" w:hAnsi="Times New Roman"/>
          <w:b/>
          <w:sz w:val="24"/>
          <w:szCs w:val="24"/>
        </w:rPr>
        <w:t>на участие в конкурсе проектов на проведение событи</w:t>
      </w:r>
      <w:r>
        <w:rPr>
          <w:rFonts w:ascii="Times New Roman" w:hAnsi="Times New Roman"/>
          <w:b/>
          <w:sz w:val="24"/>
          <w:szCs w:val="24"/>
        </w:rPr>
        <w:t>йного мероприятия, посвященного</w:t>
      </w:r>
      <w:r w:rsidRPr="00C0193E">
        <w:rPr>
          <w:rFonts w:ascii="Times New Roman" w:hAnsi="Times New Roman"/>
          <w:b/>
          <w:sz w:val="24"/>
          <w:szCs w:val="24"/>
        </w:rPr>
        <w:t xml:space="preserve"> Иосифу Бродскому</w:t>
      </w: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/>
      </w:tblPr>
      <w:tblGrid>
        <w:gridCol w:w="2667"/>
        <w:gridCol w:w="1275"/>
        <w:gridCol w:w="1167"/>
        <w:gridCol w:w="1167"/>
        <w:gridCol w:w="1167"/>
        <w:gridCol w:w="1113"/>
        <w:gridCol w:w="1029"/>
      </w:tblGrid>
      <w:tr w:rsidR="006B2A6E" w:rsidRPr="00C0193E" w:rsidTr="00E105E7">
        <w:trPr>
          <w:trHeight w:val="1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Общее количество баллов (на основании листа оценки конкурсных заявок члена конкурсной комиссии)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Итого баллов</w:t>
            </w:r>
          </w:p>
        </w:tc>
      </w:tr>
      <w:tr w:rsidR="006B2A6E" w:rsidRPr="00C0193E" w:rsidTr="00E105E7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93E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A6E" w:rsidRPr="00C0193E" w:rsidRDefault="006B2A6E" w:rsidP="00C01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E105E7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6E" w:rsidRPr="00C0193E" w:rsidTr="00E105E7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A6E" w:rsidRPr="00C0193E" w:rsidRDefault="006B2A6E" w:rsidP="00C01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A6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C01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конкурсной комиссии</w:t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 w:rsidRPr="00C0193E">
        <w:rPr>
          <w:rFonts w:ascii="Times New Roman" w:hAnsi="Times New Roman"/>
          <w:sz w:val="24"/>
          <w:szCs w:val="24"/>
        </w:rPr>
        <w:t>_____________________</w:t>
      </w:r>
    </w:p>
    <w:p w:rsidR="006B2A6E" w:rsidRPr="000872CA" w:rsidRDefault="006B2A6E" w:rsidP="000872CA">
      <w:pPr>
        <w:tabs>
          <w:tab w:val="left" w:pos="5940"/>
        </w:tabs>
        <w:spacing w:after="0" w:line="240" w:lineRule="auto"/>
        <w:ind w:left="41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(подпись)</w:t>
      </w:r>
      <w:r>
        <w:rPr>
          <w:rFonts w:ascii="Times New Roman" w:hAnsi="Times New Roman"/>
          <w:sz w:val="20"/>
          <w:szCs w:val="20"/>
        </w:rPr>
        <w:tab/>
      </w:r>
      <w:r w:rsidRPr="000872CA">
        <w:rPr>
          <w:rFonts w:ascii="Times New Roman" w:hAnsi="Times New Roman"/>
          <w:sz w:val="20"/>
          <w:szCs w:val="20"/>
        </w:rPr>
        <w:t>(расшифровка подписи)</w:t>
      </w:r>
    </w:p>
    <w:p w:rsidR="006B2A6E" w:rsidRDefault="006B2A6E" w:rsidP="00087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087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6B2A6E" w:rsidRPr="000872CA" w:rsidRDefault="006B2A6E" w:rsidP="000872CA">
      <w:pPr>
        <w:spacing w:after="0" w:line="240" w:lineRule="auto"/>
        <w:ind w:left="900"/>
        <w:rPr>
          <w:rFonts w:ascii="Times New Roman" w:hAnsi="Times New Roman"/>
          <w:sz w:val="20"/>
          <w:szCs w:val="20"/>
        </w:rPr>
      </w:pPr>
      <w:r w:rsidRPr="000872CA">
        <w:rPr>
          <w:rFonts w:ascii="Times New Roman" w:hAnsi="Times New Roman"/>
          <w:sz w:val="20"/>
          <w:szCs w:val="20"/>
        </w:rPr>
        <w:t>(дата)</w:t>
      </w: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2A6E" w:rsidRPr="00C0193E" w:rsidRDefault="006B2A6E" w:rsidP="000872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sectPr w:rsidR="006B2A6E" w:rsidRPr="00C0193E" w:rsidSect="00276083">
      <w:pgSz w:w="11906" w:h="16838"/>
      <w:pgMar w:top="1134" w:right="851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A6E" w:rsidRDefault="006B2A6E">
      <w:r>
        <w:separator/>
      </w:r>
    </w:p>
  </w:endnote>
  <w:endnote w:type="continuationSeparator" w:id="1">
    <w:p w:rsidR="006B2A6E" w:rsidRDefault="006B2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A6E" w:rsidRDefault="006B2A6E">
      <w:r>
        <w:separator/>
      </w:r>
    </w:p>
  </w:footnote>
  <w:footnote w:type="continuationSeparator" w:id="1">
    <w:p w:rsidR="006B2A6E" w:rsidRDefault="006B2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A6E" w:rsidRDefault="006B2A6E" w:rsidP="00C67EB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2A6E" w:rsidRDefault="006B2A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A6E" w:rsidRPr="00C0193E" w:rsidRDefault="006B2A6E" w:rsidP="00C0193E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C0193E">
      <w:rPr>
        <w:rStyle w:val="PageNumber"/>
        <w:rFonts w:ascii="Times New Roman" w:hAnsi="Times New Roman"/>
        <w:sz w:val="24"/>
        <w:szCs w:val="24"/>
      </w:rPr>
      <w:fldChar w:fldCharType="begin"/>
    </w:r>
    <w:r w:rsidRPr="00C0193E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C0193E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C0193E">
      <w:rPr>
        <w:rStyle w:val="PageNumber"/>
        <w:rFonts w:ascii="Times New Roman" w:hAnsi="Times New Roman"/>
        <w:sz w:val="24"/>
        <w:szCs w:val="24"/>
      </w:rPr>
      <w:fldChar w:fldCharType="end"/>
    </w:r>
  </w:p>
  <w:p w:rsidR="006B2A6E" w:rsidRPr="00C0193E" w:rsidRDefault="006B2A6E" w:rsidP="00C0193E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6A1"/>
    <w:multiLevelType w:val="hybridMultilevel"/>
    <w:tmpl w:val="C046C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8B0A63"/>
    <w:multiLevelType w:val="multilevel"/>
    <w:tmpl w:val="6854C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5D34893"/>
    <w:multiLevelType w:val="multilevel"/>
    <w:tmpl w:val="797C06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33F44448"/>
    <w:multiLevelType w:val="hybridMultilevel"/>
    <w:tmpl w:val="99B684D6"/>
    <w:lvl w:ilvl="0" w:tplc="0EAAF5E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4">
    <w:nsid w:val="3D022CC8"/>
    <w:multiLevelType w:val="multilevel"/>
    <w:tmpl w:val="743A3CA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720"/>
      </w:pPr>
      <w:rPr>
        <w:rFonts w:ascii="Times New Roman" w:hAnsi="Times New Roman" w:cs="Times New Roman" w:hint="default"/>
        <w:color w:val="000000"/>
        <w:sz w:val="26"/>
      </w:rPr>
    </w:lvl>
    <w:lvl w:ilvl="2">
      <w:start w:val="1"/>
      <w:numFmt w:val="decimal"/>
      <w:isLgl/>
      <w:lvlText w:val="%1.%2.%3."/>
      <w:lvlJc w:val="left"/>
      <w:pPr>
        <w:ind w:left="1125" w:hanging="1080"/>
      </w:pPr>
      <w:rPr>
        <w:rFonts w:ascii="Times New Roman" w:hAnsi="Times New Roman" w:cs="Times New Roman" w:hint="default"/>
        <w:color w:val="000000"/>
        <w:sz w:val="26"/>
      </w:rPr>
    </w:lvl>
    <w:lvl w:ilvl="3">
      <w:start w:val="1"/>
      <w:numFmt w:val="decimal"/>
      <w:isLgl/>
      <w:lvlText w:val="%1.%2.%3.%4."/>
      <w:lvlJc w:val="left"/>
      <w:pPr>
        <w:ind w:left="1485" w:hanging="1440"/>
      </w:pPr>
      <w:rPr>
        <w:rFonts w:ascii="Times New Roman" w:hAnsi="Times New Roman" w:cs="Times New Roman" w:hint="default"/>
        <w:color w:val="000000"/>
        <w:sz w:val="26"/>
      </w:rPr>
    </w:lvl>
    <w:lvl w:ilvl="4">
      <w:start w:val="1"/>
      <w:numFmt w:val="decimal"/>
      <w:isLgl/>
      <w:lvlText w:val="%1.%2.%3.%4.%5."/>
      <w:lvlJc w:val="left"/>
      <w:pPr>
        <w:ind w:left="1845" w:hanging="1800"/>
      </w:pPr>
      <w:rPr>
        <w:rFonts w:ascii="Times New Roman" w:hAnsi="Times New Roman" w:cs="Times New Roman" w:hint="default"/>
        <w:color w:val="000000"/>
        <w:sz w:val="26"/>
      </w:rPr>
    </w:lvl>
    <w:lvl w:ilvl="5">
      <w:start w:val="1"/>
      <w:numFmt w:val="decimal"/>
      <w:isLgl/>
      <w:lvlText w:val="%1.%2.%3.%4.%5.%6."/>
      <w:lvlJc w:val="left"/>
      <w:pPr>
        <w:ind w:left="1845" w:hanging="1800"/>
      </w:pPr>
      <w:rPr>
        <w:rFonts w:ascii="Times New Roman" w:hAnsi="Times New Roman" w:cs="Times New Roman" w:hint="default"/>
        <w:color w:val="000000"/>
        <w:sz w:val="26"/>
      </w:rPr>
    </w:lvl>
    <w:lvl w:ilvl="6">
      <w:start w:val="1"/>
      <w:numFmt w:val="decimal"/>
      <w:isLgl/>
      <w:lvlText w:val="%1.%2.%3.%4.%5.%6.%7."/>
      <w:lvlJc w:val="left"/>
      <w:pPr>
        <w:ind w:left="2205" w:hanging="2160"/>
      </w:pPr>
      <w:rPr>
        <w:rFonts w:ascii="Times New Roman" w:hAnsi="Times New Roman" w:cs="Times New Roman" w:hint="default"/>
        <w:color w:val="00000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65" w:hanging="2520"/>
      </w:pPr>
      <w:rPr>
        <w:rFonts w:ascii="Times New Roman" w:hAnsi="Times New Roman" w:cs="Times New Roman" w:hint="default"/>
        <w:color w:val="00000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925" w:hanging="2880"/>
      </w:pPr>
      <w:rPr>
        <w:rFonts w:ascii="Times New Roman" w:hAnsi="Times New Roman" w:cs="Times New Roman" w:hint="default"/>
        <w:color w:val="000000"/>
        <w:sz w:val="26"/>
      </w:rPr>
    </w:lvl>
  </w:abstractNum>
  <w:abstractNum w:abstractNumId="5">
    <w:nsid w:val="41BB51F2"/>
    <w:multiLevelType w:val="multilevel"/>
    <w:tmpl w:val="0E7E79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F08"/>
    <w:rsid w:val="000055A1"/>
    <w:rsid w:val="000340DB"/>
    <w:rsid w:val="0008375B"/>
    <w:rsid w:val="00083BC0"/>
    <w:rsid w:val="000872CA"/>
    <w:rsid w:val="000B50B3"/>
    <w:rsid w:val="000F287A"/>
    <w:rsid w:val="001A1E23"/>
    <w:rsid w:val="001C0205"/>
    <w:rsid w:val="002241AE"/>
    <w:rsid w:val="00276083"/>
    <w:rsid w:val="00284B0B"/>
    <w:rsid w:val="0029747C"/>
    <w:rsid w:val="002C0A63"/>
    <w:rsid w:val="003127F1"/>
    <w:rsid w:val="00343022"/>
    <w:rsid w:val="00351EC0"/>
    <w:rsid w:val="00370803"/>
    <w:rsid w:val="00373ABB"/>
    <w:rsid w:val="003978FA"/>
    <w:rsid w:val="003C023E"/>
    <w:rsid w:val="003D4679"/>
    <w:rsid w:val="00442AC9"/>
    <w:rsid w:val="00477B85"/>
    <w:rsid w:val="004A49AB"/>
    <w:rsid w:val="004A6061"/>
    <w:rsid w:val="004E02F9"/>
    <w:rsid w:val="004F26CC"/>
    <w:rsid w:val="00502705"/>
    <w:rsid w:val="005073A5"/>
    <w:rsid w:val="00516136"/>
    <w:rsid w:val="0053340F"/>
    <w:rsid w:val="00564AAB"/>
    <w:rsid w:val="005D64F1"/>
    <w:rsid w:val="00604807"/>
    <w:rsid w:val="006B15B6"/>
    <w:rsid w:val="006B2A6E"/>
    <w:rsid w:val="006C5A96"/>
    <w:rsid w:val="007612EC"/>
    <w:rsid w:val="00795A04"/>
    <w:rsid w:val="007D729C"/>
    <w:rsid w:val="008013E8"/>
    <w:rsid w:val="0086189E"/>
    <w:rsid w:val="008938C5"/>
    <w:rsid w:val="008A1AE7"/>
    <w:rsid w:val="008C3067"/>
    <w:rsid w:val="008E6F8B"/>
    <w:rsid w:val="0094321F"/>
    <w:rsid w:val="009B24E6"/>
    <w:rsid w:val="009C0EC4"/>
    <w:rsid w:val="009F1AC2"/>
    <w:rsid w:val="00A2551B"/>
    <w:rsid w:val="00A47D92"/>
    <w:rsid w:val="00A617C3"/>
    <w:rsid w:val="00A74093"/>
    <w:rsid w:val="00AE595B"/>
    <w:rsid w:val="00B07BCC"/>
    <w:rsid w:val="00B13E8E"/>
    <w:rsid w:val="00B650C7"/>
    <w:rsid w:val="00B8290C"/>
    <w:rsid w:val="00C0193E"/>
    <w:rsid w:val="00C22878"/>
    <w:rsid w:val="00C55A75"/>
    <w:rsid w:val="00C659E6"/>
    <w:rsid w:val="00C67EB8"/>
    <w:rsid w:val="00C85C58"/>
    <w:rsid w:val="00C908DE"/>
    <w:rsid w:val="00CD1F36"/>
    <w:rsid w:val="00CF3F08"/>
    <w:rsid w:val="00D03774"/>
    <w:rsid w:val="00D60600"/>
    <w:rsid w:val="00D60D80"/>
    <w:rsid w:val="00D97489"/>
    <w:rsid w:val="00E0080F"/>
    <w:rsid w:val="00E105E7"/>
    <w:rsid w:val="00E22194"/>
    <w:rsid w:val="00E41395"/>
    <w:rsid w:val="00E949F8"/>
    <w:rsid w:val="00EB2064"/>
    <w:rsid w:val="00EC4DCF"/>
    <w:rsid w:val="00ED3125"/>
    <w:rsid w:val="00F27D2C"/>
    <w:rsid w:val="00F301DF"/>
    <w:rsid w:val="00F31A25"/>
    <w:rsid w:val="00F528FE"/>
    <w:rsid w:val="00F566C4"/>
    <w:rsid w:val="00FC71FD"/>
    <w:rsid w:val="00FD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36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84B0B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284B0B"/>
    <w:rPr>
      <w:rFonts w:ascii="Calibri" w:hAnsi="Calibri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D6060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4A49AB"/>
    <w:pPr>
      <w:spacing w:after="0" w:line="240" w:lineRule="auto"/>
      <w:jc w:val="both"/>
    </w:pPr>
    <w:rPr>
      <w:rFonts w:ascii="Times New Roman" w:hAnsi="Times New Roman"/>
      <w:sz w:val="24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A49AB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53340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53340F"/>
    <w:rPr>
      <w:rFonts w:ascii="Arial" w:hAnsi="Arial"/>
      <w:sz w:val="22"/>
      <w:lang w:val="ru-RU" w:eastAsia="ru-RU"/>
    </w:rPr>
  </w:style>
  <w:style w:type="paragraph" w:customStyle="1" w:styleId="1">
    <w:name w:val="Стиль1"/>
    <w:basedOn w:val="Normal"/>
    <w:uiPriority w:val="99"/>
    <w:rsid w:val="00284B0B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284B0B"/>
    <w:rPr>
      <w:rFonts w:cs="Times New Roman"/>
    </w:rPr>
  </w:style>
  <w:style w:type="table" w:styleId="TableGrid">
    <w:name w:val="Table Grid"/>
    <w:basedOn w:val="TableNormal"/>
    <w:uiPriority w:val="99"/>
    <w:rsid w:val="00F301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019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410D"/>
  </w:style>
  <w:style w:type="character" w:styleId="PageNumber">
    <w:name w:val="page number"/>
    <w:basedOn w:val="DefaultParagraphFont"/>
    <w:uiPriority w:val="99"/>
    <w:rsid w:val="00C019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19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1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1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2327</TotalTime>
  <Pages>4</Pages>
  <Words>919</Words>
  <Characters>5239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39</cp:revision>
  <dcterms:created xsi:type="dcterms:W3CDTF">2018-02-26T06:17:00Z</dcterms:created>
  <dcterms:modified xsi:type="dcterms:W3CDTF">2018-04-05T11:28:00Z</dcterms:modified>
</cp:coreProperties>
</file>