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3CF0" w:rsidRPr="003B3CF0" w:rsidRDefault="003B3CF0" w:rsidP="003B3CF0">
      <w:pPr>
        <w:spacing w:after="0" w:line="240" w:lineRule="auto"/>
        <w:ind w:left="4678"/>
        <w:jc w:val="center"/>
        <w:rPr>
          <w:rFonts w:ascii="Times New Roman" w:hAnsi="Times New Roman" w:cs="Times New Roman"/>
          <w:sz w:val="24"/>
          <w:szCs w:val="24"/>
        </w:rPr>
      </w:pPr>
      <w:r w:rsidRPr="003B3CF0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Pr="003B3CF0">
        <w:rPr>
          <w:rFonts w:ascii="Times New Roman" w:hAnsi="Times New Roman" w:cs="Times New Roman"/>
          <w:sz w:val="24"/>
          <w:szCs w:val="24"/>
        </w:rPr>
        <w:t>№ 2</w:t>
      </w:r>
    </w:p>
    <w:p w:rsidR="003B3CF0" w:rsidRPr="003B3CF0" w:rsidRDefault="003B3CF0" w:rsidP="003B3CF0">
      <w:pPr>
        <w:spacing w:after="0" w:line="240" w:lineRule="auto"/>
        <w:ind w:left="4678"/>
        <w:jc w:val="center"/>
        <w:rPr>
          <w:rFonts w:ascii="Times New Roman" w:hAnsi="Times New Roman" w:cs="Times New Roman"/>
          <w:sz w:val="24"/>
          <w:szCs w:val="24"/>
        </w:rPr>
      </w:pPr>
      <w:r w:rsidRPr="003B3CF0">
        <w:rPr>
          <w:rFonts w:ascii="Times New Roman" w:hAnsi="Times New Roman" w:cs="Times New Roman"/>
          <w:sz w:val="24"/>
          <w:szCs w:val="24"/>
        </w:rPr>
        <w:t>к Положению о районном конкурсе проектов</w:t>
      </w:r>
    </w:p>
    <w:p w:rsidR="003B3CF0" w:rsidRPr="003B3CF0" w:rsidRDefault="003B3CF0" w:rsidP="003B3CF0">
      <w:pPr>
        <w:spacing w:after="0" w:line="240" w:lineRule="auto"/>
        <w:ind w:left="4678"/>
        <w:jc w:val="center"/>
        <w:rPr>
          <w:rFonts w:ascii="Times New Roman" w:hAnsi="Times New Roman" w:cs="Times New Roman"/>
          <w:sz w:val="24"/>
          <w:szCs w:val="24"/>
        </w:rPr>
      </w:pPr>
      <w:r w:rsidRPr="003B3CF0">
        <w:rPr>
          <w:rFonts w:ascii="Times New Roman" w:hAnsi="Times New Roman" w:cs="Times New Roman"/>
          <w:sz w:val="24"/>
          <w:szCs w:val="24"/>
        </w:rPr>
        <w:t>на финансирование постановки театральных,</w:t>
      </w:r>
    </w:p>
    <w:p w:rsidR="003B3CF0" w:rsidRPr="003B3CF0" w:rsidRDefault="003B3CF0" w:rsidP="003B3CF0">
      <w:pPr>
        <w:spacing w:after="0" w:line="240" w:lineRule="auto"/>
        <w:ind w:left="4678"/>
        <w:jc w:val="center"/>
        <w:rPr>
          <w:rFonts w:ascii="Times New Roman" w:hAnsi="Times New Roman" w:cs="Times New Roman"/>
          <w:sz w:val="24"/>
          <w:szCs w:val="24"/>
        </w:rPr>
      </w:pPr>
      <w:r w:rsidRPr="003B3CF0">
        <w:rPr>
          <w:rFonts w:ascii="Times New Roman" w:hAnsi="Times New Roman" w:cs="Times New Roman"/>
          <w:sz w:val="24"/>
          <w:szCs w:val="24"/>
        </w:rPr>
        <w:t>музыкальных, хореографических спектаклей,</w:t>
      </w:r>
    </w:p>
    <w:p w:rsidR="003B3CF0" w:rsidRPr="003B3CF0" w:rsidRDefault="003B3CF0" w:rsidP="003B3CF0">
      <w:pPr>
        <w:widowControl w:val="0"/>
        <w:autoSpaceDE w:val="0"/>
        <w:autoSpaceDN w:val="0"/>
        <w:adjustRightInd w:val="0"/>
        <w:spacing w:after="0" w:line="240" w:lineRule="auto"/>
        <w:ind w:left="4678"/>
        <w:jc w:val="center"/>
        <w:rPr>
          <w:rFonts w:ascii="Times New Roman" w:hAnsi="Times New Roman" w:cs="Times New Roman"/>
          <w:sz w:val="24"/>
          <w:szCs w:val="24"/>
        </w:rPr>
      </w:pPr>
      <w:r w:rsidRPr="003B3CF0">
        <w:rPr>
          <w:rFonts w:ascii="Times New Roman" w:hAnsi="Times New Roman" w:cs="Times New Roman"/>
          <w:sz w:val="24"/>
          <w:szCs w:val="24"/>
        </w:rPr>
        <w:t>театрализованных концертов</w:t>
      </w:r>
    </w:p>
    <w:p w:rsidR="00B96717" w:rsidRDefault="00B96717" w:rsidP="003B3CF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B3CF0" w:rsidRDefault="003B3CF0" w:rsidP="003B3CF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B3CF0" w:rsidRPr="003B3CF0" w:rsidRDefault="003B3CF0" w:rsidP="003B3CF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A345B" w:rsidRPr="003B3CF0" w:rsidRDefault="0037017A" w:rsidP="003B3CF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B3CF0">
        <w:rPr>
          <w:rFonts w:ascii="Times New Roman" w:hAnsi="Times New Roman" w:cs="Times New Roman"/>
          <w:b/>
          <w:sz w:val="24"/>
          <w:szCs w:val="24"/>
        </w:rPr>
        <w:t xml:space="preserve">Таблица </w:t>
      </w:r>
      <w:r w:rsidRPr="003B3CF0">
        <w:rPr>
          <w:rFonts w:ascii="Times New Roman" w:eastAsia="Times New Roman" w:hAnsi="Times New Roman" w:cs="Times New Roman"/>
          <w:b/>
          <w:sz w:val="24"/>
          <w:szCs w:val="24"/>
        </w:rPr>
        <w:t>оценк</w:t>
      </w:r>
      <w:r w:rsidRPr="003B3CF0">
        <w:rPr>
          <w:rFonts w:ascii="Times New Roman" w:hAnsi="Times New Roman" w:cs="Times New Roman"/>
          <w:b/>
          <w:sz w:val="24"/>
          <w:szCs w:val="24"/>
        </w:rPr>
        <w:t>и</w:t>
      </w:r>
      <w:r w:rsidRPr="003B3CF0">
        <w:rPr>
          <w:rFonts w:ascii="Times New Roman" w:eastAsia="Times New Roman" w:hAnsi="Times New Roman" w:cs="Times New Roman"/>
          <w:b/>
          <w:sz w:val="24"/>
          <w:szCs w:val="24"/>
        </w:rPr>
        <w:t xml:space="preserve"> проектных заявок член</w:t>
      </w:r>
      <w:r w:rsidRPr="003B3CF0">
        <w:rPr>
          <w:rFonts w:ascii="Times New Roman" w:hAnsi="Times New Roman" w:cs="Times New Roman"/>
          <w:b/>
          <w:sz w:val="24"/>
          <w:szCs w:val="24"/>
        </w:rPr>
        <w:t>ами</w:t>
      </w:r>
      <w:r w:rsidRPr="003B3CF0">
        <w:rPr>
          <w:rFonts w:ascii="Times New Roman" w:eastAsia="Times New Roman" w:hAnsi="Times New Roman" w:cs="Times New Roman"/>
          <w:b/>
          <w:sz w:val="24"/>
          <w:szCs w:val="24"/>
        </w:rPr>
        <w:t xml:space="preserve"> грантовой комиссии</w:t>
      </w:r>
    </w:p>
    <w:p w:rsidR="0037017A" w:rsidRPr="003B3CF0" w:rsidRDefault="0037017A" w:rsidP="003B3CF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036"/>
        <w:gridCol w:w="2339"/>
        <w:gridCol w:w="2308"/>
      </w:tblGrid>
      <w:tr w:rsidR="00F558AC" w:rsidRPr="003B3CF0" w:rsidTr="00F73A92">
        <w:tc>
          <w:tcPr>
            <w:tcW w:w="5637" w:type="dxa"/>
          </w:tcPr>
          <w:p w:rsidR="00F558AC" w:rsidRPr="003B3CF0" w:rsidRDefault="00F558AC" w:rsidP="003B3CF0">
            <w:pPr>
              <w:pStyle w:val="a3"/>
              <w:jc w:val="center"/>
              <w:rPr>
                <w:szCs w:val="24"/>
              </w:rPr>
            </w:pPr>
            <w:r w:rsidRPr="003B3CF0">
              <w:rPr>
                <w:bCs/>
                <w:szCs w:val="24"/>
              </w:rPr>
              <w:t>критерии оценки проектных заявок</w:t>
            </w:r>
          </w:p>
        </w:tc>
        <w:tc>
          <w:tcPr>
            <w:tcW w:w="2540" w:type="dxa"/>
          </w:tcPr>
          <w:p w:rsidR="00F558AC" w:rsidRPr="003B3CF0" w:rsidRDefault="00F558AC" w:rsidP="003B3CF0">
            <w:pPr>
              <w:pStyle w:val="a3"/>
              <w:jc w:val="center"/>
              <w:rPr>
                <w:szCs w:val="24"/>
              </w:rPr>
            </w:pPr>
            <w:r w:rsidRPr="003B3CF0">
              <w:rPr>
                <w:szCs w:val="24"/>
              </w:rPr>
              <w:t>количество баллов</w:t>
            </w:r>
          </w:p>
        </w:tc>
        <w:tc>
          <w:tcPr>
            <w:tcW w:w="2527" w:type="dxa"/>
          </w:tcPr>
          <w:p w:rsidR="00F558AC" w:rsidRPr="003B3CF0" w:rsidRDefault="00F73A92" w:rsidP="003B3CF0">
            <w:pPr>
              <w:pStyle w:val="a3"/>
              <w:jc w:val="center"/>
              <w:rPr>
                <w:szCs w:val="24"/>
              </w:rPr>
            </w:pPr>
            <w:r w:rsidRPr="003B3CF0">
              <w:rPr>
                <w:szCs w:val="24"/>
              </w:rPr>
              <w:t>о</w:t>
            </w:r>
            <w:r w:rsidR="00F558AC" w:rsidRPr="003B3CF0">
              <w:rPr>
                <w:szCs w:val="24"/>
              </w:rPr>
              <w:t>ценка члена грантовой комиссии</w:t>
            </w:r>
          </w:p>
        </w:tc>
      </w:tr>
      <w:tr w:rsidR="009160EE" w:rsidRPr="003B3CF0" w:rsidTr="00F73A92">
        <w:tc>
          <w:tcPr>
            <w:tcW w:w="5637" w:type="dxa"/>
          </w:tcPr>
          <w:p w:rsidR="009160EE" w:rsidRPr="003B3CF0" w:rsidRDefault="009160EE" w:rsidP="003B3CF0">
            <w:pPr>
              <w:pStyle w:val="a3"/>
              <w:rPr>
                <w:szCs w:val="24"/>
              </w:rPr>
            </w:pPr>
            <w:r w:rsidRPr="003B3CF0">
              <w:rPr>
                <w:szCs w:val="24"/>
              </w:rPr>
              <w:t>обоснованность запрашиваемых средств гранта</w:t>
            </w:r>
          </w:p>
        </w:tc>
        <w:tc>
          <w:tcPr>
            <w:tcW w:w="2540" w:type="dxa"/>
          </w:tcPr>
          <w:p w:rsidR="009160EE" w:rsidRPr="003B3CF0" w:rsidRDefault="009160EE" w:rsidP="003B3CF0">
            <w:pPr>
              <w:pStyle w:val="a3"/>
              <w:jc w:val="center"/>
              <w:rPr>
                <w:szCs w:val="24"/>
              </w:rPr>
            </w:pPr>
            <w:r w:rsidRPr="003B3CF0">
              <w:rPr>
                <w:szCs w:val="24"/>
              </w:rPr>
              <w:t>10</w:t>
            </w:r>
          </w:p>
        </w:tc>
        <w:tc>
          <w:tcPr>
            <w:tcW w:w="2527" w:type="dxa"/>
          </w:tcPr>
          <w:p w:rsidR="009160EE" w:rsidRPr="003B3CF0" w:rsidRDefault="009160EE" w:rsidP="003B3CF0">
            <w:pPr>
              <w:pStyle w:val="a3"/>
              <w:jc w:val="center"/>
              <w:rPr>
                <w:szCs w:val="24"/>
              </w:rPr>
            </w:pPr>
          </w:p>
        </w:tc>
      </w:tr>
      <w:tr w:rsidR="009160EE" w:rsidRPr="003B3CF0" w:rsidTr="00F73A92">
        <w:tc>
          <w:tcPr>
            <w:tcW w:w="5637" w:type="dxa"/>
          </w:tcPr>
          <w:p w:rsidR="009160EE" w:rsidRPr="003B3CF0" w:rsidRDefault="009160EE" w:rsidP="003B3C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3CF0">
              <w:rPr>
                <w:rFonts w:ascii="Times New Roman" w:hAnsi="Times New Roman" w:cs="Times New Roman"/>
                <w:sz w:val="24"/>
                <w:szCs w:val="24"/>
              </w:rPr>
              <w:t xml:space="preserve">наличие долевого финансирования на реализацию проектной заявки более </w:t>
            </w:r>
            <w:r w:rsidR="009731DE" w:rsidRPr="003B3CF0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  <w:r w:rsidR="003B3CF0">
              <w:rPr>
                <w:rFonts w:ascii="Times New Roman" w:hAnsi="Times New Roman" w:cs="Times New Roman"/>
                <w:sz w:val="24"/>
                <w:szCs w:val="24"/>
              </w:rPr>
              <w:t xml:space="preserve"> процентов</w:t>
            </w:r>
            <w:r w:rsidRPr="003B3CF0">
              <w:rPr>
                <w:rFonts w:ascii="Times New Roman" w:hAnsi="Times New Roman" w:cs="Times New Roman"/>
                <w:sz w:val="24"/>
                <w:szCs w:val="24"/>
              </w:rPr>
              <w:t xml:space="preserve"> от суммы гранта</w:t>
            </w:r>
          </w:p>
        </w:tc>
        <w:tc>
          <w:tcPr>
            <w:tcW w:w="2540" w:type="dxa"/>
          </w:tcPr>
          <w:p w:rsidR="009160EE" w:rsidRPr="003B3CF0" w:rsidRDefault="009160EE" w:rsidP="003B3CF0">
            <w:pPr>
              <w:pStyle w:val="a3"/>
              <w:jc w:val="center"/>
              <w:rPr>
                <w:szCs w:val="24"/>
              </w:rPr>
            </w:pPr>
            <w:r w:rsidRPr="003B3CF0">
              <w:rPr>
                <w:szCs w:val="24"/>
              </w:rPr>
              <w:t>20</w:t>
            </w:r>
          </w:p>
        </w:tc>
        <w:tc>
          <w:tcPr>
            <w:tcW w:w="2527" w:type="dxa"/>
          </w:tcPr>
          <w:p w:rsidR="009160EE" w:rsidRPr="003B3CF0" w:rsidRDefault="009160EE" w:rsidP="003B3CF0">
            <w:pPr>
              <w:pStyle w:val="a3"/>
              <w:jc w:val="center"/>
              <w:rPr>
                <w:szCs w:val="24"/>
              </w:rPr>
            </w:pPr>
          </w:p>
        </w:tc>
      </w:tr>
      <w:tr w:rsidR="009160EE" w:rsidRPr="003B3CF0" w:rsidTr="00F73A92">
        <w:tc>
          <w:tcPr>
            <w:tcW w:w="5637" w:type="dxa"/>
          </w:tcPr>
          <w:p w:rsidR="009160EE" w:rsidRPr="003B3CF0" w:rsidRDefault="009160EE" w:rsidP="003B3C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3CF0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платных посетителей спектакля, </w:t>
            </w:r>
            <w:r w:rsidR="0045017B" w:rsidRPr="003B3CF0">
              <w:rPr>
                <w:rFonts w:ascii="Times New Roman" w:hAnsi="Times New Roman" w:cs="Times New Roman"/>
                <w:sz w:val="24"/>
                <w:szCs w:val="24"/>
              </w:rPr>
              <w:t xml:space="preserve">театрализованного </w:t>
            </w:r>
            <w:r w:rsidRPr="003B3CF0">
              <w:rPr>
                <w:rFonts w:ascii="Times New Roman" w:hAnsi="Times New Roman" w:cs="Times New Roman"/>
                <w:sz w:val="24"/>
                <w:szCs w:val="24"/>
              </w:rPr>
              <w:t>концерта менее 300</w:t>
            </w:r>
          </w:p>
        </w:tc>
        <w:tc>
          <w:tcPr>
            <w:tcW w:w="2540" w:type="dxa"/>
          </w:tcPr>
          <w:p w:rsidR="009160EE" w:rsidRPr="003B3CF0" w:rsidRDefault="009160EE" w:rsidP="003B3CF0">
            <w:pPr>
              <w:pStyle w:val="a3"/>
              <w:jc w:val="center"/>
              <w:rPr>
                <w:szCs w:val="24"/>
              </w:rPr>
            </w:pPr>
            <w:r w:rsidRPr="003B3CF0">
              <w:rPr>
                <w:szCs w:val="24"/>
              </w:rPr>
              <w:t>10</w:t>
            </w:r>
          </w:p>
        </w:tc>
        <w:tc>
          <w:tcPr>
            <w:tcW w:w="2527" w:type="dxa"/>
          </w:tcPr>
          <w:p w:rsidR="009160EE" w:rsidRPr="003B3CF0" w:rsidRDefault="009160EE" w:rsidP="003B3CF0">
            <w:pPr>
              <w:pStyle w:val="a3"/>
              <w:jc w:val="center"/>
              <w:rPr>
                <w:szCs w:val="24"/>
              </w:rPr>
            </w:pPr>
          </w:p>
        </w:tc>
      </w:tr>
      <w:tr w:rsidR="009160EE" w:rsidRPr="003B3CF0" w:rsidTr="00F73A92">
        <w:tc>
          <w:tcPr>
            <w:tcW w:w="5637" w:type="dxa"/>
          </w:tcPr>
          <w:p w:rsidR="009160EE" w:rsidRPr="003B3CF0" w:rsidRDefault="009160EE" w:rsidP="003B3C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3CF0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платных посетителей спектакля, </w:t>
            </w:r>
            <w:r w:rsidR="0045017B" w:rsidRPr="003B3CF0">
              <w:rPr>
                <w:rFonts w:ascii="Times New Roman" w:hAnsi="Times New Roman" w:cs="Times New Roman"/>
                <w:sz w:val="24"/>
                <w:szCs w:val="24"/>
              </w:rPr>
              <w:t xml:space="preserve">театрализованного </w:t>
            </w:r>
            <w:r w:rsidRPr="003B3CF0">
              <w:rPr>
                <w:rFonts w:ascii="Times New Roman" w:hAnsi="Times New Roman" w:cs="Times New Roman"/>
                <w:sz w:val="24"/>
                <w:szCs w:val="24"/>
              </w:rPr>
              <w:t>концерта более 300</w:t>
            </w:r>
          </w:p>
        </w:tc>
        <w:tc>
          <w:tcPr>
            <w:tcW w:w="2540" w:type="dxa"/>
          </w:tcPr>
          <w:p w:rsidR="009160EE" w:rsidRPr="003B3CF0" w:rsidRDefault="009160EE" w:rsidP="003B3CF0">
            <w:pPr>
              <w:pStyle w:val="a3"/>
              <w:jc w:val="center"/>
              <w:rPr>
                <w:szCs w:val="24"/>
              </w:rPr>
            </w:pPr>
            <w:r w:rsidRPr="003B3CF0">
              <w:rPr>
                <w:szCs w:val="24"/>
              </w:rPr>
              <w:t>20</w:t>
            </w:r>
          </w:p>
        </w:tc>
        <w:tc>
          <w:tcPr>
            <w:tcW w:w="2527" w:type="dxa"/>
          </w:tcPr>
          <w:p w:rsidR="009160EE" w:rsidRPr="003B3CF0" w:rsidRDefault="009160EE" w:rsidP="003B3CF0">
            <w:pPr>
              <w:pStyle w:val="a3"/>
              <w:jc w:val="center"/>
              <w:rPr>
                <w:szCs w:val="24"/>
              </w:rPr>
            </w:pPr>
          </w:p>
        </w:tc>
      </w:tr>
      <w:tr w:rsidR="009160EE" w:rsidRPr="003B3CF0" w:rsidTr="00F73A92">
        <w:tc>
          <w:tcPr>
            <w:tcW w:w="5637" w:type="dxa"/>
          </w:tcPr>
          <w:p w:rsidR="009160EE" w:rsidRPr="003B3CF0" w:rsidRDefault="009160EE" w:rsidP="003B3C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3CF0">
              <w:rPr>
                <w:rFonts w:ascii="Times New Roman" w:hAnsi="Times New Roman" w:cs="Times New Roman"/>
                <w:sz w:val="24"/>
                <w:szCs w:val="24"/>
              </w:rPr>
              <w:t xml:space="preserve"> тиражирование спектакля, </w:t>
            </w:r>
            <w:r w:rsidR="0045017B" w:rsidRPr="003B3CF0">
              <w:rPr>
                <w:rFonts w:ascii="Times New Roman" w:hAnsi="Times New Roman" w:cs="Times New Roman"/>
                <w:sz w:val="24"/>
                <w:szCs w:val="24"/>
              </w:rPr>
              <w:t xml:space="preserve">театрализованного </w:t>
            </w:r>
            <w:r w:rsidRPr="003B3CF0">
              <w:rPr>
                <w:rFonts w:ascii="Times New Roman" w:hAnsi="Times New Roman" w:cs="Times New Roman"/>
                <w:sz w:val="24"/>
                <w:szCs w:val="24"/>
              </w:rPr>
              <w:t xml:space="preserve">концерта на других площадках </w:t>
            </w:r>
          </w:p>
        </w:tc>
        <w:tc>
          <w:tcPr>
            <w:tcW w:w="2540" w:type="dxa"/>
          </w:tcPr>
          <w:p w:rsidR="009160EE" w:rsidRPr="003B3CF0" w:rsidRDefault="009160EE" w:rsidP="003B3CF0">
            <w:pPr>
              <w:pStyle w:val="a3"/>
              <w:jc w:val="center"/>
              <w:rPr>
                <w:szCs w:val="24"/>
              </w:rPr>
            </w:pPr>
            <w:r w:rsidRPr="003B3CF0">
              <w:rPr>
                <w:szCs w:val="24"/>
              </w:rPr>
              <w:t>20</w:t>
            </w:r>
          </w:p>
          <w:p w:rsidR="009160EE" w:rsidRPr="003B3CF0" w:rsidRDefault="009160EE" w:rsidP="003B3CF0">
            <w:pPr>
              <w:pStyle w:val="a3"/>
              <w:jc w:val="center"/>
              <w:rPr>
                <w:szCs w:val="24"/>
              </w:rPr>
            </w:pPr>
          </w:p>
        </w:tc>
        <w:tc>
          <w:tcPr>
            <w:tcW w:w="2527" w:type="dxa"/>
          </w:tcPr>
          <w:p w:rsidR="009160EE" w:rsidRPr="003B3CF0" w:rsidRDefault="009160EE" w:rsidP="003B3CF0">
            <w:pPr>
              <w:pStyle w:val="a3"/>
              <w:jc w:val="center"/>
              <w:rPr>
                <w:szCs w:val="24"/>
              </w:rPr>
            </w:pPr>
          </w:p>
        </w:tc>
      </w:tr>
      <w:tr w:rsidR="009160EE" w:rsidRPr="003B3CF0" w:rsidTr="00F73A92">
        <w:tc>
          <w:tcPr>
            <w:tcW w:w="5637" w:type="dxa"/>
          </w:tcPr>
          <w:p w:rsidR="009160EE" w:rsidRPr="003B3CF0" w:rsidRDefault="009160EE" w:rsidP="003B3C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3CF0">
              <w:rPr>
                <w:rFonts w:ascii="Times New Roman" w:hAnsi="Times New Roman" w:cs="Times New Roman"/>
                <w:sz w:val="24"/>
                <w:szCs w:val="24"/>
              </w:rPr>
              <w:t xml:space="preserve">оригинальное режиссерское решение спектакля, </w:t>
            </w:r>
            <w:r w:rsidR="0045017B" w:rsidRPr="003B3CF0">
              <w:rPr>
                <w:rFonts w:ascii="Times New Roman" w:hAnsi="Times New Roman" w:cs="Times New Roman"/>
                <w:sz w:val="24"/>
                <w:szCs w:val="24"/>
              </w:rPr>
              <w:t xml:space="preserve">театрализованного </w:t>
            </w:r>
            <w:r w:rsidRPr="003B3CF0">
              <w:rPr>
                <w:rFonts w:ascii="Times New Roman" w:hAnsi="Times New Roman" w:cs="Times New Roman"/>
                <w:sz w:val="24"/>
                <w:szCs w:val="24"/>
              </w:rPr>
              <w:t>концерта</w:t>
            </w:r>
          </w:p>
        </w:tc>
        <w:tc>
          <w:tcPr>
            <w:tcW w:w="2540" w:type="dxa"/>
          </w:tcPr>
          <w:p w:rsidR="009160EE" w:rsidRPr="003B3CF0" w:rsidRDefault="009160EE" w:rsidP="003B3CF0">
            <w:pPr>
              <w:pStyle w:val="a3"/>
              <w:jc w:val="center"/>
              <w:rPr>
                <w:szCs w:val="24"/>
              </w:rPr>
            </w:pPr>
            <w:r w:rsidRPr="003B3CF0">
              <w:rPr>
                <w:szCs w:val="24"/>
              </w:rPr>
              <w:t>30</w:t>
            </w:r>
          </w:p>
        </w:tc>
        <w:tc>
          <w:tcPr>
            <w:tcW w:w="2527" w:type="dxa"/>
          </w:tcPr>
          <w:p w:rsidR="009160EE" w:rsidRPr="003B3CF0" w:rsidRDefault="009160EE" w:rsidP="003B3CF0">
            <w:pPr>
              <w:pStyle w:val="a3"/>
              <w:jc w:val="center"/>
              <w:rPr>
                <w:szCs w:val="24"/>
              </w:rPr>
            </w:pPr>
          </w:p>
        </w:tc>
      </w:tr>
      <w:tr w:rsidR="009160EE" w:rsidRPr="003B3CF0" w:rsidTr="00F73A92">
        <w:tc>
          <w:tcPr>
            <w:tcW w:w="5637" w:type="dxa"/>
          </w:tcPr>
          <w:p w:rsidR="009160EE" w:rsidRPr="003B3CF0" w:rsidRDefault="009160EE" w:rsidP="003B3C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3CF0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2540" w:type="dxa"/>
          </w:tcPr>
          <w:p w:rsidR="009160EE" w:rsidRPr="003B3CF0" w:rsidRDefault="009160EE" w:rsidP="003B3CF0">
            <w:pPr>
              <w:pStyle w:val="a3"/>
              <w:jc w:val="center"/>
              <w:rPr>
                <w:szCs w:val="24"/>
              </w:rPr>
            </w:pPr>
            <w:r w:rsidRPr="003B3CF0">
              <w:rPr>
                <w:szCs w:val="24"/>
              </w:rPr>
              <w:t>100</w:t>
            </w:r>
          </w:p>
        </w:tc>
        <w:tc>
          <w:tcPr>
            <w:tcW w:w="2527" w:type="dxa"/>
          </w:tcPr>
          <w:p w:rsidR="009160EE" w:rsidRPr="003B3CF0" w:rsidRDefault="009160EE" w:rsidP="003B3CF0">
            <w:pPr>
              <w:pStyle w:val="a3"/>
              <w:jc w:val="center"/>
              <w:rPr>
                <w:szCs w:val="24"/>
              </w:rPr>
            </w:pPr>
          </w:p>
        </w:tc>
      </w:tr>
    </w:tbl>
    <w:p w:rsidR="00D17EA6" w:rsidRDefault="00D17EA6" w:rsidP="003B3CF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B3CF0" w:rsidRDefault="003B3CF0" w:rsidP="003B3CF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B3CF0" w:rsidRPr="003B3CF0" w:rsidRDefault="003B3CF0" w:rsidP="003B3CF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17EA6" w:rsidRPr="003B3CF0" w:rsidRDefault="0037017A" w:rsidP="003B3C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B3CF0">
        <w:rPr>
          <w:rFonts w:ascii="Times New Roman" w:hAnsi="Times New Roman" w:cs="Times New Roman"/>
          <w:sz w:val="24"/>
          <w:szCs w:val="24"/>
        </w:rPr>
        <w:t xml:space="preserve">Член грантовой комиссии            </w:t>
      </w:r>
      <w:r w:rsidR="00D17EA6" w:rsidRPr="003B3CF0">
        <w:rPr>
          <w:rFonts w:ascii="Times New Roman" w:hAnsi="Times New Roman" w:cs="Times New Roman"/>
          <w:sz w:val="24"/>
          <w:szCs w:val="24"/>
        </w:rPr>
        <w:t>________________________               _________</w:t>
      </w:r>
      <w:r w:rsidR="003B3CF0">
        <w:rPr>
          <w:rFonts w:ascii="Times New Roman" w:hAnsi="Times New Roman" w:cs="Times New Roman"/>
          <w:sz w:val="24"/>
          <w:szCs w:val="24"/>
        </w:rPr>
        <w:t>__________</w:t>
      </w:r>
    </w:p>
    <w:p w:rsidR="009F6F22" w:rsidRPr="003B3CF0" w:rsidRDefault="00D17EA6" w:rsidP="003B3C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B3CF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</w:t>
      </w:r>
      <w:r w:rsidR="003B3CF0">
        <w:rPr>
          <w:rFonts w:ascii="Times New Roman" w:hAnsi="Times New Roman" w:cs="Times New Roman"/>
          <w:sz w:val="24"/>
          <w:szCs w:val="24"/>
        </w:rPr>
        <w:t xml:space="preserve">     п</w:t>
      </w:r>
      <w:r w:rsidR="0037017A" w:rsidRPr="003B3CF0">
        <w:rPr>
          <w:rFonts w:ascii="Times New Roman" w:hAnsi="Times New Roman" w:cs="Times New Roman"/>
          <w:sz w:val="24"/>
          <w:szCs w:val="24"/>
        </w:rPr>
        <w:t xml:space="preserve">одпись       </w:t>
      </w:r>
      <w:r w:rsidRPr="003B3CF0"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3B3CF0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Pr="003B3CF0">
        <w:rPr>
          <w:rFonts w:ascii="Times New Roman" w:hAnsi="Times New Roman" w:cs="Times New Roman"/>
          <w:sz w:val="24"/>
          <w:szCs w:val="24"/>
        </w:rPr>
        <w:t>ФИО</w:t>
      </w:r>
    </w:p>
    <w:p w:rsidR="009F6F22" w:rsidRPr="003B3CF0" w:rsidRDefault="009F6F22" w:rsidP="003B3C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5706F" w:rsidRPr="003B3CF0" w:rsidRDefault="00B5706F" w:rsidP="003B3CF0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B3CF0">
        <w:rPr>
          <w:rFonts w:ascii="Times New Roman" w:hAnsi="Times New Roman" w:cs="Times New Roman"/>
          <w:sz w:val="24"/>
          <w:szCs w:val="24"/>
        </w:rPr>
        <w:t>________________</w:t>
      </w:r>
    </w:p>
    <w:p w:rsidR="00B5706F" w:rsidRPr="003B3CF0" w:rsidRDefault="00B5706F" w:rsidP="003B3CF0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B3CF0">
        <w:rPr>
          <w:rFonts w:ascii="Times New Roman" w:hAnsi="Times New Roman" w:cs="Times New Roman"/>
          <w:sz w:val="24"/>
          <w:szCs w:val="24"/>
        </w:rPr>
        <w:t xml:space="preserve">         </w:t>
      </w:r>
      <w:r w:rsidR="003B3CF0">
        <w:rPr>
          <w:rFonts w:ascii="Times New Roman" w:hAnsi="Times New Roman" w:cs="Times New Roman"/>
          <w:sz w:val="24"/>
          <w:szCs w:val="24"/>
        </w:rPr>
        <w:t xml:space="preserve">  </w:t>
      </w:r>
      <w:r w:rsidRPr="003B3CF0">
        <w:rPr>
          <w:rFonts w:ascii="Times New Roman" w:hAnsi="Times New Roman" w:cs="Times New Roman"/>
          <w:sz w:val="24"/>
          <w:szCs w:val="24"/>
        </w:rPr>
        <w:t>(дата)</w:t>
      </w:r>
    </w:p>
    <w:p w:rsidR="009F6F22" w:rsidRPr="003B3CF0" w:rsidRDefault="009F6F22" w:rsidP="003B3CF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E371B" w:rsidRPr="003B3CF0" w:rsidRDefault="006E371B" w:rsidP="003B3CF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7017A" w:rsidRPr="003B3CF0" w:rsidRDefault="003B3CF0" w:rsidP="003B3CF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</w:t>
      </w:r>
      <w:bookmarkStart w:id="0" w:name="_GoBack"/>
      <w:bookmarkEnd w:id="0"/>
    </w:p>
    <w:sectPr w:rsidR="0037017A" w:rsidRPr="003B3CF0" w:rsidSect="003B3CF0">
      <w:pgSz w:w="11906" w:h="16838"/>
      <w:pgMar w:top="1134" w:right="851" w:bottom="1134" w:left="158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E6981" w:rsidRDefault="00CE6981" w:rsidP="0037017A">
      <w:pPr>
        <w:spacing w:after="0" w:line="240" w:lineRule="auto"/>
      </w:pPr>
      <w:r>
        <w:separator/>
      </w:r>
    </w:p>
  </w:endnote>
  <w:endnote w:type="continuationSeparator" w:id="0">
    <w:p w:rsidR="00CE6981" w:rsidRDefault="00CE6981" w:rsidP="003701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E6981" w:rsidRDefault="00CE6981" w:rsidP="0037017A">
      <w:pPr>
        <w:spacing w:after="0" w:line="240" w:lineRule="auto"/>
      </w:pPr>
      <w:r>
        <w:separator/>
      </w:r>
    </w:p>
  </w:footnote>
  <w:footnote w:type="continuationSeparator" w:id="0">
    <w:p w:rsidR="00CE6981" w:rsidRDefault="00CE6981" w:rsidP="0037017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37017A"/>
    <w:rsid w:val="000373A4"/>
    <w:rsid w:val="00062057"/>
    <w:rsid w:val="00090F1C"/>
    <w:rsid w:val="000B4E14"/>
    <w:rsid w:val="0037017A"/>
    <w:rsid w:val="003A345B"/>
    <w:rsid w:val="003B3CF0"/>
    <w:rsid w:val="003F012F"/>
    <w:rsid w:val="0045017B"/>
    <w:rsid w:val="00494D83"/>
    <w:rsid w:val="00576DE5"/>
    <w:rsid w:val="006E371B"/>
    <w:rsid w:val="00872B74"/>
    <w:rsid w:val="008D629A"/>
    <w:rsid w:val="009160EE"/>
    <w:rsid w:val="009731DE"/>
    <w:rsid w:val="009C115B"/>
    <w:rsid w:val="009D0F67"/>
    <w:rsid w:val="009F6F22"/>
    <w:rsid w:val="00A673DD"/>
    <w:rsid w:val="00AD34F5"/>
    <w:rsid w:val="00B5706F"/>
    <w:rsid w:val="00B96717"/>
    <w:rsid w:val="00CD0F8C"/>
    <w:rsid w:val="00CE6981"/>
    <w:rsid w:val="00D17EA6"/>
    <w:rsid w:val="00DE470E"/>
    <w:rsid w:val="00F558AC"/>
    <w:rsid w:val="00F73A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C496F70-4FFD-424A-855F-EF1D29EF07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34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7017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8"/>
    </w:rPr>
  </w:style>
  <w:style w:type="character" w:customStyle="1" w:styleId="a4">
    <w:name w:val="Основной текст Знак"/>
    <w:basedOn w:val="a0"/>
    <w:link w:val="a3"/>
    <w:semiHidden/>
    <w:rsid w:val="0037017A"/>
    <w:rPr>
      <w:rFonts w:ascii="Times New Roman" w:eastAsia="Times New Roman" w:hAnsi="Times New Roman" w:cs="Times New Roman"/>
      <w:sz w:val="24"/>
      <w:szCs w:val="28"/>
    </w:rPr>
  </w:style>
  <w:style w:type="paragraph" w:styleId="a5">
    <w:name w:val="header"/>
    <w:basedOn w:val="a"/>
    <w:link w:val="a6"/>
    <w:uiPriority w:val="99"/>
    <w:semiHidden/>
    <w:unhideWhenUsed/>
    <w:rsid w:val="003701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37017A"/>
  </w:style>
  <w:style w:type="paragraph" w:styleId="a7">
    <w:name w:val="footer"/>
    <w:basedOn w:val="a"/>
    <w:link w:val="a8"/>
    <w:uiPriority w:val="99"/>
    <w:semiHidden/>
    <w:unhideWhenUsed/>
    <w:rsid w:val="003701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37017A"/>
  </w:style>
  <w:style w:type="paragraph" w:customStyle="1" w:styleId="ConsPlusNonformat">
    <w:name w:val="ConsPlusNonformat"/>
    <w:link w:val="ConsPlusNonformat0"/>
    <w:rsid w:val="00B5706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ConsPlusNonformat0">
    <w:name w:val="ConsPlusNonformat Знак"/>
    <w:link w:val="ConsPlusNonformat"/>
    <w:locked/>
    <w:rsid w:val="00B5706F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494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162</Words>
  <Characters>928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1088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</dc:creator>
  <cp:keywords/>
  <dc:description/>
  <cp:lastModifiedBy>Admin</cp:lastModifiedBy>
  <cp:revision>11</cp:revision>
  <cp:lastPrinted>2014-04-24T07:47:00Z</cp:lastPrinted>
  <dcterms:created xsi:type="dcterms:W3CDTF">2014-04-24T07:26:00Z</dcterms:created>
  <dcterms:modified xsi:type="dcterms:W3CDTF">2017-04-11T08:25:00Z</dcterms:modified>
</cp:coreProperties>
</file>