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45F" w:rsidRPr="00EA445F" w:rsidRDefault="00EA445F" w:rsidP="00EA445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445F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EA445F" w:rsidRPr="00EA445F" w:rsidRDefault="00EA445F" w:rsidP="00EA445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445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EA445F" w:rsidRPr="00EA445F" w:rsidRDefault="00EA445F" w:rsidP="00EA445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445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A445F" w:rsidRPr="00EA445F" w:rsidRDefault="00EA445F" w:rsidP="00EA445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445F"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EA445F" w:rsidRPr="00EA445F" w:rsidRDefault="00EA445F" w:rsidP="00EA445F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445F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18 </w:t>
      </w:r>
      <w:r w:rsidRPr="00EA445F">
        <w:rPr>
          <w:rFonts w:ascii="Times New Roman" w:eastAsia="Times New Roman" w:hAnsi="Times New Roman" w:cs="Times New Roman"/>
          <w:sz w:val="28"/>
          <w:szCs w:val="28"/>
        </w:rPr>
        <w:t xml:space="preserve">ноября 2019 г. № </w:t>
      </w:r>
      <w:r>
        <w:rPr>
          <w:rFonts w:ascii="Times New Roman" w:eastAsia="Times New Roman" w:hAnsi="Times New Roman" w:cs="Times New Roman"/>
          <w:sz w:val="28"/>
          <w:szCs w:val="28"/>
        </w:rPr>
        <w:t>719</w:t>
      </w:r>
    </w:p>
    <w:p w:rsidR="00EA445F" w:rsidRPr="00EA445F" w:rsidRDefault="00EA445F" w:rsidP="00EA44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445F" w:rsidRPr="00EA445F" w:rsidRDefault="00EA445F" w:rsidP="00EA44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445F" w:rsidRPr="00EA445F" w:rsidRDefault="00EA445F" w:rsidP="00EA44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445F" w:rsidRPr="00EA445F" w:rsidRDefault="00EA445F" w:rsidP="00EA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445F">
        <w:rPr>
          <w:rFonts w:ascii="Times New Roman" w:eastAsia="Times New Roman" w:hAnsi="Times New Roman" w:cs="Times New Roman"/>
          <w:b/>
          <w:bCs/>
          <w:sz w:val="28"/>
          <w:szCs w:val="28"/>
        </w:rPr>
        <w:t>С О С Т А В</w:t>
      </w:r>
    </w:p>
    <w:p w:rsidR="00C61EF0" w:rsidRDefault="00EA445F" w:rsidP="00EA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44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организационного комитета для подготовки </w:t>
      </w:r>
    </w:p>
    <w:p w:rsidR="00EA445F" w:rsidRPr="00EA445F" w:rsidRDefault="00EA445F" w:rsidP="00C61E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44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проведения публичных слушаний </w:t>
      </w:r>
    </w:p>
    <w:p w:rsidR="00EA445F" w:rsidRPr="00EA445F" w:rsidRDefault="00EA445F" w:rsidP="00EA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606" w:type="dxa"/>
        <w:tblLook w:val="01E0"/>
      </w:tblPr>
      <w:tblGrid>
        <w:gridCol w:w="3369"/>
        <w:gridCol w:w="425"/>
        <w:gridCol w:w="5812"/>
      </w:tblGrid>
      <w:tr w:rsidR="00EA445F" w:rsidRPr="00EA445F" w:rsidTr="00EA445F">
        <w:tc>
          <w:tcPr>
            <w:tcW w:w="3369" w:type="dxa"/>
            <w:hideMark/>
          </w:tcPr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Леонов</w:t>
            </w:r>
          </w:p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Алексей Александрович</w:t>
            </w:r>
          </w:p>
        </w:tc>
        <w:tc>
          <w:tcPr>
            <w:tcW w:w="425" w:type="dxa"/>
            <w:hideMark/>
          </w:tcPr>
          <w:p w:rsidR="00EA445F" w:rsidRPr="00EA445F" w:rsidRDefault="00EA445F" w:rsidP="00EA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МО «Коношский муниципальный район» по вопросам местного самоуправления, руководитель аппарата, председатель оргкомитета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445F" w:rsidRPr="00EA445F" w:rsidTr="00EA445F">
        <w:tc>
          <w:tcPr>
            <w:tcW w:w="3369" w:type="dxa"/>
            <w:hideMark/>
          </w:tcPr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Костыльцева </w:t>
            </w:r>
          </w:p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Татьяна Викторовна</w:t>
            </w:r>
          </w:p>
        </w:tc>
        <w:tc>
          <w:tcPr>
            <w:tcW w:w="425" w:type="dxa"/>
            <w:hideMark/>
          </w:tcPr>
          <w:p w:rsidR="00EA445F" w:rsidRPr="00EA445F" w:rsidRDefault="00EA445F" w:rsidP="00EA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организационно-правового отдела администрации МО «Коношский муниципальный район», заместитель председателя оргкомитета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445F" w:rsidRPr="00EA445F" w:rsidTr="00EA445F">
        <w:tc>
          <w:tcPr>
            <w:tcW w:w="3369" w:type="dxa"/>
            <w:hideMark/>
          </w:tcPr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Кузнецова </w:t>
            </w:r>
          </w:p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425" w:type="dxa"/>
            <w:hideMark/>
          </w:tcPr>
          <w:p w:rsidR="00EA445F" w:rsidRPr="00EA445F" w:rsidRDefault="00EA445F" w:rsidP="00EA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финансового управления администрации МО «Коношский муниципальный район»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445F" w:rsidRPr="00EA445F" w:rsidTr="00EA445F">
        <w:tc>
          <w:tcPr>
            <w:tcW w:w="3369" w:type="dxa"/>
            <w:hideMark/>
          </w:tcPr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Караман</w:t>
            </w:r>
            <w:proofErr w:type="spellEnd"/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Ольга Анатольевна</w:t>
            </w:r>
          </w:p>
        </w:tc>
        <w:tc>
          <w:tcPr>
            <w:tcW w:w="425" w:type="dxa"/>
            <w:hideMark/>
          </w:tcPr>
          <w:p w:rsidR="00EA445F" w:rsidRPr="00EA445F" w:rsidRDefault="00EA445F" w:rsidP="00EA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финансового управления администрации МО «Коношский муниципальный район»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445F" w:rsidRPr="00EA445F" w:rsidTr="00EA445F">
        <w:tc>
          <w:tcPr>
            <w:tcW w:w="3369" w:type="dxa"/>
            <w:hideMark/>
          </w:tcPr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Чучман</w:t>
            </w:r>
          </w:p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Виктор Борисович</w:t>
            </w:r>
          </w:p>
        </w:tc>
        <w:tc>
          <w:tcPr>
            <w:tcW w:w="425" w:type="dxa"/>
            <w:hideMark/>
          </w:tcPr>
          <w:p w:rsidR="00EA445F" w:rsidRPr="00EA445F" w:rsidRDefault="00EA445F" w:rsidP="00EA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Собрания депутатов МО «Коношский муниципальный район»</w:t>
            </w:r>
          </w:p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445F" w:rsidRPr="00EA445F" w:rsidTr="00EA445F">
        <w:tc>
          <w:tcPr>
            <w:tcW w:w="3369" w:type="dxa"/>
            <w:hideMark/>
          </w:tcPr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Арабаджи</w:t>
            </w:r>
            <w:proofErr w:type="spellEnd"/>
          </w:p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Мария Владимировна</w:t>
            </w:r>
          </w:p>
        </w:tc>
        <w:tc>
          <w:tcPr>
            <w:tcW w:w="425" w:type="dxa"/>
            <w:hideMark/>
          </w:tcPr>
          <w:p w:rsidR="00EA445F" w:rsidRPr="00EA445F" w:rsidRDefault="00EA445F" w:rsidP="00EA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</w:tcPr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 Собрания депутатов МО «Коношский муниципальный район»</w:t>
            </w:r>
          </w:p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445F" w:rsidRPr="00EA445F" w:rsidTr="00EA445F">
        <w:tc>
          <w:tcPr>
            <w:tcW w:w="3369" w:type="dxa"/>
            <w:hideMark/>
          </w:tcPr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</w:p>
          <w:p w:rsidR="00EA445F" w:rsidRPr="00EA445F" w:rsidRDefault="00EA445F" w:rsidP="00EA4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Андрей Альбертович</w:t>
            </w:r>
          </w:p>
        </w:tc>
        <w:tc>
          <w:tcPr>
            <w:tcW w:w="425" w:type="dxa"/>
            <w:hideMark/>
          </w:tcPr>
          <w:p w:rsidR="00EA445F" w:rsidRPr="00EA445F" w:rsidRDefault="00EA445F" w:rsidP="00EA4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12" w:type="dxa"/>
            <w:hideMark/>
          </w:tcPr>
          <w:p w:rsidR="00EA445F" w:rsidRPr="00EA445F" w:rsidRDefault="00EA445F" w:rsidP="00EA445F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445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комиссии Собрания депутатов МО «Коношский муниципальный район» по вопросам бюджета, финансов и межбюджетных отношений (по согласованию)</w:t>
            </w:r>
          </w:p>
        </w:tc>
      </w:tr>
    </w:tbl>
    <w:p w:rsidR="00EA445F" w:rsidRPr="00EA445F" w:rsidRDefault="00EA445F" w:rsidP="00EA44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445F" w:rsidRPr="00EA445F" w:rsidRDefault="00EA445F" w:rsidP="00EA44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A445F"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sectPr w:rsidR="00EA445F" w:rsidRPr="00EA4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445F"/>
    <w:rsid w:val="00C61EF0"/>
    <w:rsid w:val="00EA4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6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cp:lastPrinted>2019-11-19T08:32:00Z</cp:lastPrinted>
  <dcterms:created xsi:type="dcterms:W3CDTF">2019-11-19T08:31:00Z</dcterms:created>
  <dcterms:modified xsi:type="dcterms:W3CDTF">2019-11-19T08:33:00Z</dcterms:modified>
</cp:coreProperties>
</file>