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2F" w:rsidRDefault="00295D2F" w:rsidP="00BB24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295D2F" w:rsidRDefault="00295D2F" w:rsidP="00BB24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«КОНОШСКИЙ МУНИЦИПАЛЬНЫЙ РАЙОН»</w:t>
      </w:r>
    </w:p>
    <w:p w:rsidR="00295D2F" w:rsidRDefault="00295D2F" w:rsidP="00BB2412">
      <w:pPr>
        <w:jc w:val="center"/>
        <w:rPr>
          <w:b/>
          <w:bCs/>
        </w:rPr>
      </w:pPr>
    </w:p>
    <w:p w:rsidR="00295D2F" w:rsidRDefault="00295D2F" w:rsidP="00BB2412">
      <w:pPr>
        <w:jc w:val="center"/>
        <w:rPr>
          <w:b/>
          <w:bCs/>
        </w:rPr>
      </w:pPr>
    </w:p>
    <w:p w:rsidR="00295D2F" w:rsidRDefault="00295D2F" w:rsidP="00BB24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95D2F" w:rsidRDefault="00295D2F" w:rsidP="00BB2412">
      <w:pPr>
        <w:jc w:val="center"/>
        <w:rPr>
          <w:b/>
          <w:bCs/>
          <w:sz w:val="48"/>
          <w:szCs w:val="48"/>
        </w:rPr>
      </w:pPr>
    </w:p>
    <w:p w:rsidR="00295D2F" w:rsidRDefault="00295D2F" w:rsidP="00BB24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228</w:t>
      </w:r>
    </w:p>
    <w:p w:rsidR="00295D2F" w:rsidRPr="00BB2412" w:rsidRDefault="00295D2F" w:rsidP="00BB2412">
      <w:pPr>
        <w:jc w:val="center"/>
        <w:rPr>
          <w:sz w:val="48"/>
          <w:szCs w:val="48"/>
        </w:rPr>
      </w:pPr>
    </w:p>
    <w:p w:rsidR="00295D2F" w:rsidRDefault="00295D2F" w:rsidP="00BB2412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пос. Коноша Архангельской области</w:t>
      </w:r>
    </w:p>
    <w:p w:rsidR="00295D2F" w:rsidRPr="00FB647E" w:rsidRDefault="00295D2F" w:rsidP="00BB2412">
      <w:pPr>
        <w:jc w:val="center"/>
        <w:rPr>
          <w:b/>
          <w:bCs/>
          <w:sz w:val="26"/>
          <w:szCs w:val="26"/>
        </w:rPr>
      </w:pPr>
    </w:p>
    <w:p w:rsidR="00295D2F" w:rsidRPr="00FB647E" w:rsidRDefault="00295D2F" w:rsidP="00BB2412">
      <w:pPr>
        <w:jc w:val="center"/>
        <w:rPr>
          <w:b/>
          <w:bCs/>
          <w:sz w:val="26"/>
          <w:szCs w:val="26"/>
        </w:rPr>
      </w:pPr>
    </w:p>
    <w:p w:rsidR="00295D2F" w:rsidRDefault="00295D2F" w:rsidP="00BB2412">
      <w:pPr>
        <w:jc w:val="center"/>
        <w:rPr>
          <w:b/>
          <w:bCs/>
          <w:sz w:val="26"/>
          <w:szCs w:val="26"/>
        </w:rPr>
      </w:pPr>
      <w:r w:rsidRPr="00BB2412">
        <w:rPr>
          <w:b/>
          <w:bCs/>
          <w:sz w:val="26"/>
          <w:szCs w:val="26"/>
        </w:rPr>
        <w:t>О проведении конкурса</w:t>
      </w:r>
    </w:p>
    <w:p w:rsidR="00295D2F" w:rsidRDefault="00295D2F" w:rsidP="00BB241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отбору получателей субсидий по созданию условий</w:t>
      </w:r>
    </w:p>
    <w:p w:rsidR="00295D2F" w:rsidRDefault="00295D2F" w:rsidP="00BB2412">
      <w:pPr>
        <w:jc w:val="center"/>
        <w:rPr>
          <w:b/>
          <w:bCs/>
          <w:sz w:val="26"/>
          <w:szCs w:val="26"/>
        </w:rPr>
      </w:pPr>
      <w:r w:rsidRPr="00BB2412">
        <w:rPr>
          <w:b/>
          <w:bCs/>
          <w:sz w:val="26"/>
          <w:szCs w:val="26"/>
        </w:rPr>
        <w:t>для обеспечения поселений и жителей услугами торговли</w:t>
      </w:r>
    </w:p>
    <w:p w:rsidR="00295D2F" w:rsidRDefault="00295D2F" w:rsidP="00BB241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населенных пунктах муниципального образования</w:t>
      </w:r>
    </w:p>
    <w:p w:rsidR="00295D2F" w:rsidRDefault="00295D2F" w:rsidP="00BB2412">
      <w:pPr>
        <w:jc w:val="center"/>
        <w:rPr>
          <w:b/>
          <w:bCs/>
          <w:sz w:val="26"/>
          <w:szCs w:val="26"/>
        </w:rPr>
      </w:pPr>
      <w:r w:rsidRPr="00BB2412">
        <w:rPr>
          <w:b/>
          <w:bCs/>
          <w:sz w:val="26"/>
          <w:szCs w:val="26"/>
        </w:rPr>
        <w:t>«Коношский муниципальный район»</w:t>
      </w:r>
      <w:r>
        <w:rPr>
          <w:b/>
          <w:bCs/>
          <w:sz w:val="26"/>
          <w:szCs w:val="26"/>
        </w:rPr>
        <w:t xml:space="preserve"> по маршруту:</w:t>
      </w:r>
    </w:p>
    <w:p w:rsidR="00295D2F" w:rsidRPr="00BB2412" w:rsidRDefault="00295D2F" w:rsidP="00BB2412">
      <w:pPr>
        <w:jc w:val="center"/>
        <w:rPr>
          <w:b/>
          <w:bCs/>
          <w:sz w:val="26"/>
          <w:szCs w:val="26"/>
        </w:rPr>
      </w:pPr>
      <w:r w:rsidRPr="00BB2412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ос</w:t>
      </w:r>
      <w:r w:rsidRPr="00BB2412">
        <w:rPr>
          <w:b/>
          <w:bCs/>
          <w:sz w:val="26"/>
          <w:szCs w:val="26"/>
        </w:rPr>
        <w:t>. Коноша</w:t>
      </w:r>
      <w:r>
        <w:rPr>
          <w:b/>
          <w:bCs/>
          <w:sz w:val="26"/>
          <w:szCs w:val="26"/>
        </w:rPr>
        <w:t xml:space="preserve"> –</w:t>
      </w:r>
      <w:r w:rsidRPr="00BB2412">
        <w:rPr>
          <w:b/>
          <w:bCs/>
          <w:sz w:val="26"/>
          <w:szCs w:val="26"/>
        </w:rPr>
        <w:t xml:space="preserve"> д</w:t>
      </w:r>
      <w:r>
        <w:rPr>
          <w:b/>
          <w:bCs/>
          <w:sz w:val="26"/>
          <w:szCs w:val="26"/>
        </w:rPr>
        <w:t>ер. Паунинская на 2018 год</w:t>
      </w:r>
    </w:p>
    <w:p w:rsidR="00295D2F" w:rsidRDefault="00295D2F" w:rsidP="00BB2412">
      <w:pPr>
        <w:jc w:val="center"/>
        <w:rPr>
          <w:bCs/>
          <w:sz w:val="26"/>
          <w:szCs w:val="26"/>
        </w:rPr>
      </w:pPr>
    </w:p>
    <w:p w:rsidR="00295D2F" w:rsidRPr="00BB2412" w:rsidRDefault="00295D2F" w:rsidP="00BB2412">
      <w:pPr>
        <w:jc w:val="center"/>
        <w:rPr>
          <w:bCs/>
          <w:sz w:val="26"/>
          <w:szCs w:val="26"/>
        </w:rPr>
      </w:pPr>
    </w:p>
    <w:p w:rsidR="00295D2F" w:rsidRPr="0039443D" w:rsidRDefault="00295D2F" w:rsidP="00D64299">
      <w:pPr>
        <w:ind w:firstLine="720"/>
        <w:jc w:val="both"/>
        <w:rPr>
          <w:b/>
          <w:sz w:val="26"/>
          <w:szCs w:val="26"/>
        </w:rPr>
      </w:pPr>
      <w:r w:rsidRPr="00BB2412">
        <w:rPr>
          <w:sz w:val="26"/>
          <w:szCs w:val="26"/>
        </w:rPr>
        <w:t>В целях реализации в Коношском районе закона</w:t>
      </w:r>
      <w:r>
        <w:rPr>
          <w:sz w:val="26"/>
          <w:szCs w:val="26"/>
        </w:rPr>
        <w:t xml:space="preserve"> Архангельской области от 24 октября </w:t>
      </w:r>
      <w:r w:rsidRPr="00BB2412">
        <w:rPr>
          <w:sz w:val="26"/>
          <w:szCs w:val="26"/>
        </w:rPr>
        <w:t>2010 года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</w:t>
      </w:r>
      <w:r>
        <w:rPr>
          <w:sz w:val="26"/>
          <w:szCs w:val="26"/>
        </w:rPr>
        <w:t>ми торговли», руководствуясь статьей</w:t>
      </w:r>
      <w:r w:rsidRPr="00BB2412">
        <w:rPr>
          <w:sz w:val="26"/>
          <w:szCs w:val="26"/>
        </w:rPr>
        <w:t xml:space="preserve"> 25 Уст</w:t>
      </w:r>
      <w:r>
        <w:rPr>
          <w:sz w:val="26"/>
          <w:szCs w:val="26"/>
        </w:rPr>
        <w:t xml:space="preserve">ава муниципального образования </w:t>
      </w:r>
      <w:r w:rsidRPr="00BB2412">
        <w:rPr>
          <w:sz w:val="26"/>
          <w:szCs w:val="26"/>
        </w:rPr>
        <w:t xml:space="preserve">«Коношский муниципальный район», администрация муниципального образования </w:t>
      </w:r>
      <w:r w:rsidRPr="0039443D">
        <w:rPr>
          <w:b/>
          <w:bCs/>
          <w:sz w:val="26"/>
          <w:szCs w:val="26"/>
        </w:rPr>
        <w:t>п о с т а н о в л я е т</w:t>
      </w:r>
      <w:r w:rsidRPr="0039443D">
        <w:rPr>
          <w:b/>
          <w:sz w:val="26"/>
          <w:szCs w:val="26"/>
        </w:rPr>
        <w:t>:</w:t>
      </w:r>
    </w:p>
    <w:p w:rsidR="00295D2F" w:rsidRPr="00246968" w:rsidRDefault="00295D2F" w:rsidP="00D64299">
      <w:pPr>
        <w:ind w:firstLine="720"/>
        <w:jc w:val="both"/>
        <w:rPr>
          <w:bCs/>
          <w:sz w:val="26"/>
          <w:szCs w:val="26"/>
        </w:rPr>
      </w:pPr>
      <w:r w:rsidRPr="00246968">
        <w:rPr>
          <w:sz w:val="26"/>
          <w:szCs w:val="26"/>
        </w:rPr>
        <w:t xml:space="preserve">1. </w:t>
      </w:r>
      <w:r w:rsidRPr="00246968">
        <w:rPr>
          <w:color w:val="000000"/>
          <w:sz w:val="26"/>
          <w:szCs w:val="26"/>
        </w:rPr>
        <w:t xml:space="preserve">Провести конкурс по отбору </w:t>
      </w:r>
      <w:r w:rsidRPr="00246968">
        <w:rPr>
          <w:bCs/>
          <w:color w:val="000000"/>
          <w:sz w:val="26"/>
          <w:szCs w:val="26"/>
        </w:rPr>
        <w:t xml:space="preserve">получателей субсидии по созданию условий для обеспечения поселений и жителей услугами торговли </w:t>
      </w:r>
      <w:r w:rsidRPr="00246968">
        <w:rPr>
          <w:color w:val="000000"/>
          <w:sz w:val="26"/>
          <w:szCs w:val="26"/>
        </w:rPr>
        <w:t xml:space="preserve">в </w:t>
      </w:r>
      <w:r w:rsidRPr="00246968">
        <w:rPr>
          <w:bCs/>
          <w:color w:val="000000"/>
          <w:sz w:val="26"/>
          <w:szCs w:val="26"/>
        </w:rPr>
        <w:t>населенных пунктах муниципального образования «Коношский муниципальный район» по маршруту: пос. Коноша – дер</w:t>
      </w:r>
      <w:r>
        <w:rPr>
          <w:bCs/>
          <w:color w:val="000000"/>
          <w:sz w:val="26"/>
          <w:szCs w:val="26"/>
        </w:rPr>
        <w:t>. Паунинская на 2018 год</w:t>
      </w:r>
      <w:r w:rsidRPr="00246968">
        <w:rPr>
          <w:bCs/>
          <w:color w:val="000000"/>
          <w:sz w:val="26"/>
          <w:szCs w:val="26"/>
        </w:rPr>
        <w:t xml:space="preserve"> согласно постановлению администрации МО «Коношский муниципальный район» от 13 декабря 2017 года</w:t>
      </w:r>
      <w:r w:rsidRPr="00246968">
        <w:rPr>
          <w:bCs/>
          <w:sz w:val="26"/>
          <w:szCs w:val="26"/>
        </w:rPr>
        <w:t xml:space="preserve"> </w:t>
      </w:r>
      <w:r w:rsidRPr="00246968">
        <w:rPr>
          <w:bCs/>
          <w:color w:val="000000"/>
          <w:sz w:val="26"/>
          <w:szCs w:val="26"/>
        </w:rPr>
        <w:t xml:space="preserve">№ 797 </w:t>
      </w:r>
      <w:r w:rsidRPr="00246968">
        <w:rPr>
          <w:bCs/>
          <w:sz w:val="26"/>
          <w:szCs w:val="26"/>
        </w:rPr>
        <w:t xml:space="preserve">«О проведении конкурса </w:t>
      </w:r>
      <w:r w:rsidRPr="00246968">
        <w:rPr>
          <w:color w:val="000000"/>
          <w:sz w:val="26"/>
          <w:szCs w:val="26"/>
        </w:rPr>
        <w:t xml:space="preserve">по отбору </w:t>
      </w:r>
      <w:r w:rsidRPr="00246968">
        <w:rPr>
          <w:bCs/>
          <w:color w:val="000000"/>
          <w:sz w:val="26"/>
          <w:szCs w:val="26"/>
        </w:rPr>
        <w:t>получателей субсидии по созданию условий</w:t>
      </w:r>
      <w:r w:rsidRPr="00246968">
        <w:rPr>
          <w:bCs/>
          <w:sz w:val="26"/>
          <w:szCs w:val="26"/>
        </w:rPr>
        <w:t xml:space="preserve"> </w:t>
      </w:r>
      <w:r w:rsidRPr="00246968">
        <w:rPr>
          <w:bCs/>
          <w:color w:val="000000"/>
          <w:sz w:val="26"/>
          <w:szCs w:val="26"/>
        </w:rPr>
        <w:t>для обеспечения поселений и жителей услугами торговли</w:t>
      </w:r>
      <w:r w:rsidRPr="00246968">
        <w:rPr>
          <w:bCs/>
          <w:sz w:val="26"/>
          <w:szCs w:val="26"/>
        </w:rPr>
        <w:t xml:space="preserve"> </w:t>
      </w:r>
      <w:r w:rsidRPr="00246968">
        <w:rPr>
          <w:color w:val="000000"/>
          <w:sz w:val="26"/>
          <w:szCs w:val="26"/>
        </w:rPr>
        <w:t xml:space="preserve">в </w:t>
      </w:r>
      <w:r w:rsidRPr="00246968">
        <w:rPr>
          <w:bCs/>
          <w:color w:val="000000"/>
          <w:sz w:val="26"/>
          <w:szCs w:val="26"/>
        </w:rPr>
        <w:t>населенных пунктах муниципального образования</w:t>
      </w:r>
      <w:r w:rsidRPr="00246968">
        <w:rPr>
          <w:bCs/>
          <w:sz w:val="26"/>
          <w:szCs w:val="26"/>
        </w:rPr>
        <w:t xml:space="preserve"> </w:t>
      </w:r>
      <w:r w:rsidRPr="00246968">
        <w:rPr>
          <w:bCs/>
          <w:color w:val="000000"/>
          <w:sz w:val="26"/>
          <w:szCs w:val="26"/>
        </w:rPr>
        <w:t>«Коношский муниципальный район» на 2018 год</w:t>
      </w:r>
      <w:r w:rsidRPr="00246968">
        <w:rPr>
          <w:bCs/>
          <w:sz w:val="26"/>
          <w:szCs w:val="26"/>
        </w:rPr>
        <w:t>.</w:t>
      </w:r>
    </w:p>
    <w:p w:rsidR="00295D2F" w:rsidRPr="00246968" w:rsidRDefault="00295D2F" w:rsidP="00D64299">
      <w:pPr>
        <w:ind w:firstLine="720"/>
        <w:jc w:val="both"/>
        <w:rPr>
          <w:bCs/>
          <w:color w:val="000000"/>
          <w:sz w:val="26"/>
          <w:szCs w:val="26"/>
        </w:rPr>
      </w:pPr>
      <w:r w:rsidRPr="00246968">
        <w:rPr>
          <w:bCs/>
          <w:color w:val="000000"/>
          <w:sz w:val="26"/>
          <w:szCs w:val="26"/>
        </w:rPr>
        <w:t>2. Контроль за исполнением настоящего пост</w:t>
      </w:r>
      <w:r>
        <w:rPr>
          <w:bCs/>
          <w:color w:val="000000"/>
          <w:sz w:val="26"/>
          <w:szCs w:val="26"/>
        </w:rPr>
        <w:t xml:space="preserve">ановления возложить на Первого заместителя </w:t>
      </w:r>
      <w:r w:rsidRPr="00246968">
        <w:rPr>
          <w:bCs/>
          <w:color w:val="000000"/>
          <w:sz w:val="26"/>
          <w:szCs w:val="26"/>
        </w:rPr>
        <w:t>Главы администрации муниципального образования «Коношский муниципальный район» В.В. Лебедева.</w:t>
      </w:r>
    </w:p>
    <w:p w:rsidR="00295D2F" w:rsidRPr="00246968" w:rsidRDefault="00295D2F" w:rsidP="00D64299">
      <w:pPr>
        <w:ind w:firstLine="720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3. Настоящее постановление вступает в силу </w:t>
      </w:r>
      <w:r w:rsidRPr="00246968">
        <w:rPr>
          <w:bCs/>
          <w:color w:val="000000"/>
          <w:sz w:val="26"/>
          <w:szCs w:val="26"/>
        </w:rPr>
        <w:t xml:space="preserve">со дня его подписания и подлежит </w:t>
      </w:r>
      <w:r>
        <w:rPr>
          <w:bCs/>
          <w:color w:val="000000"/>
          <w:sz w:val="26"/>
          <w:szCs w:val="26"/>
        </w:rPr>
        <w:t xml:space="preserve">опубликованию (обнародованию) </w:t>
      </w:r>
      <w:r w:rsidRPr="00246968">
        <w:rPr>
          <w:bCs/>
          <w:color w:val="000000"/>
          <w:sz w:val="26"/>
          <w:szCs w:val="26"/>
        </w:rPr>
        <w:t>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295D2F" w:rsidRPr="00BB2412" w:rsidRDefault="00295D2F" w:rsidP="00EE65A7">
      <w:pPr>
        <w:jc w:val="both"/>
        <w:rPr>
          <w:color w:val="000000"/>
          <w:sz w:val="26"/>
          <w:szCs w:val="26"/>
        </w:rPr>
      </w:pPr>
    </w:p>
    <w:p w:rsidR="00295D2F" w:rsidRPr="00BB2412" w:rsidRDefault="00295D2F" w:rsidP="00EE65A7">
      <w:pPr>
        <w:jc w:val="both"/>
        <w:rPr>
          <w:sz w:val="26"/>
          <w:szCs w:val="26"/>
        </w:rPr>
      </w:pPr>
    </w:p>
    <w:p w:rsidR="00295D2F" w:rsidRPr="00246968" w:rsidRDefault="00295D2F" w:rsidP="00EE65A7">
      <w:pPr>
        <w:jc w:val="both"/>
        <w:rPr>
          <w:b/>
          <w:sz w:val="26"/>
          <w:szCs w:val="26"/>
        </w:rPr>
      </w:pPr>
      <w:r w:rsidRPr="00246968">
        <w:rPr>
          <w:b/>
          <w:sz w:val="26"/>
          <w:szCs w:val="26"/>
        </w:rPr>
        <w:t>Исполняющий обязанности</w:t>
      </w:r>
    </w:p>
    <w:p w:rsidR="00295D2F" w:rsidRPr="00246968" w:rsidRDefault="00295D2F" w:rsidP="00EE65A7">
      <w:pPr>
        <w:tabs>
          <w:tab w:val="left" w:pos="7992"/>
        </w:tabs>
        <w:jc w:val="both"/>
        <w:rPr>
          <w:b/>
          <w:sz w:val="26"/>
          <w:szCs w:val="26"/>
        </w:rPr>
      </w:pPr>
      <w:r w:rsidRPr="00246968">
        <w:rPr>
          <w:b/>
          <w:sz w:val="26"/>
          <w:szCs w:val="26"/>
        </w:rPr>
        <w:t>Главы администрации</w:t>
      </w:r>
    </w:p>
    <w:p w:rsidR="00295D2F" w:rsidRPr="00246968" w:rsidRDefault="00295D2F" w:rsidP="00FB647E">
      <w:pPr>
        <w:tabs>
          <w:tab w:val="left" w:pos="7740"/>
        </w:tabs>
        <w:jc w:val="both"/>
        <w:rPr>
          <w:b/>
          <w:color w:val="000000"/>
          <w:sz w:val="26"/>
          <w:szCs w:val="26"/>
        </w:rPr>
      </w:pPr>
      <w:r w:rsidRPr="00246968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  <w:t xml:space="preserve">  </w:t>
      </w:r>
      <w:r w:rsidRPr="00246968">
        <w:rPr>
          <w:b/>
          <w:sz w:val="26"/>
          <w:szCs w:val="26"/>
        </w:rPr>
        <w:t>В.В. Лебедев</w:t>
      </w:r>
    </w:p>
    <w:sectPr w:rsidR="00295D2F" w:rsidRPr="00246968" w:rsidSect="00EE65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43A"/>
    <w:rsid w:val="00057D9D"/>
    <w:rsid w:val="00180B76"/>
    <w:rsid w:val="001D6DE8"/>
    <w:rsid w:val="001E2FAA"/>
    <w:rsid w:val="0020574A"/>
    <w:rsid w:val="00246968"/>
    <w:rsid w:val="0025743A"/>
    <w:rsid w:val="00295D2F"/>
    <w:rsid w:val="0036042D"/>
    <w:rsid w:val="00370F66"/>
    <w:rsid w:val="0039443D"/>
    <w:rsid w:val="004D7E20"/>
    <w:rsid w:val="00563A69"/>
    <w:rsid w:val="00653CF9"/>
    <w:rsid w:val="00713155"/>
    <w:rsid w:val="007B3558"/>
    <w:rsid w:val="007F4836"/>
    <w:rsid w:val="00B24F26"/>
    <w:rsid w:val="00BB2412"/>
    <w:rsid w:val="00BE7F7D"/>
    <w:rsid w:val="00C25952"/>
    <w:rsid w:val="00D02F22"/>
    <w:rsid w:val="00D64299"/>
    <w:rsid w:val="00E23900"/>
    <w:rsid w:val="00EB4F69"/>
    <w:rsid w:val="00EE65A7"/>
    <w:rsid w:val="00FB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295</Words>
  <Characters>1684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Palkina</dc:creator>
  <cp:keywords/>
  <dc:description/>
  <cp:lastModifiedBy>Администрация</cp:lastModifiedBy>
  <cp:revision>18</cp:revision>
  <cp:lastPrinted>2018-04-20T10:53:00Z</cp:lastPrinted>
  <dcterms:created xsi:type="dcterms:W3CDTF">2017-06-15T07:06:00Z</dcterms:created>
  <dcterms:modified xsi:type="dcterms:W3CDTF">2018-04-20T12:06:00Z</dcterms:modified>
</cp:coreProperties>
</file>