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125" w:rsidRDefault="00ED5125" w:rsidP="00182DF5">
      <w:pPr>
        <w:widowControl w:val="0"/>
        <w:autoSpaceDE w:val="0"/>
        <w:autoSpaceDN w:val="0"/>
        <w:adjustRightInd w:val="0"/>
        <w:spacing w:after="0" w:line="240" w:lineRule="auto"/>
        <w:ind w:left="9072" w:firstLine="156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№ 1</w:t>
      </w:r>
    </w:p>
    <w:p w:rsidR="00ED5125" w:rsidRDefault="00ED5125" w:rsidP="00182DF5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9072" w:firstLine="156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</w:t>
      </w:r>
      <w:r>
        <w:rPr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постановлению администрации</w:t>
      </w:r>
    </w:p>
    <w:p w:rsidR="00ED5125" w:rsidRDefault="00ED5125" w:rsidP="00182DF5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9072" w:firstLine="156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муниципального образования</w:t>
      </w:r>
    </w:p>
    <w:p w:rsidR="00ED5125" w:rsidRDefault="00ED5125" w:rsidP="00182DF5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9072" w:firstLine="156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«Коношский муниципальный район»</w:t>
      </w:r>
    </w:p>
    <w:p w:rsidR="00ED5125" w:rsidRDefault="00ED5125" w:rsidP="00182DF5">
      <w:pPr>
        <w:spacing w:after="0" w:line="240" w:lineRule="auto"/>
        <w:ind w:left="9072" w:firstLine="156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182DF5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3D5D">
        <w:rPr>
          <w:rFonts w:ascii="Times New Roman" w:hAnsi="Times New Roman" w:cs="Times New Roman"/>
          <w:color w:val="000000" w:themeColor="text1"/>
          <w:sz w:val="24"/>
          <w:szCs w:val="24"/>
        </w:rPr>
        <w:t>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 202</w:t>
      </w:r>
      <w:r w:rsidR="000C3E5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182DF5">
        <w:rPr>
          <w:rFonts w:ascii="Times New Roman" w:hAnsi="Times New Roman" w:cs="Times New Roman"/>
          <w:color w:val="000000" w:themeColor="text1"/>
          <w:sz w:val="24"/>
          <w:szCs w:val="24"/>
        </w:rPr>
        <w:t>303</w:t>
      </w:r>
    </w:p>
    <w:p w:rsidR="00ED5125" w:rsidRDefault="00ED5125" w:rsidP="00ED5125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№ 2</w:t>
      </w: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муниципальной программе</w:t>
      </w: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«Развитие массовой физической культуры</w:t>
      </w: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спорта в Коношском районе»</w:t>
      </w: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ED5125" w:rsidRDefault="00ED5125" w:rsidP="00EE3D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5125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 Е Р Е Ч Е Н Ь</w:t>
      </w:r>
    </w:p>
    <w:p w:rsidR="00ED5125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мероприятий программы «Развитие массовой физической культуры и спорта в Коношском районе» </w:t>
      </w:r>
    </w:p>
    <w:p w:rsidR="00ED5125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 счёт всех источников финансирования</w:t>
      </w:r>
    </w:p>
    <w:p w:rsidR="00ED5125" w:rsidRPr="000E0C2B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tbl>
      <w:tblPr>
        <w:tblpPr w:leftFromText="181" w:rightFromText="181" w:bottomFromText="198" w:vertAnchor="text" w:horzAnchor="margin" w:tblpX="-107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33"/>
        <w:gridCol w:w="2553"/>
        <w:gridCol w:w="2296"/>
        <w:gridCol w:w="2126"/>
        <w:gridCol w:w="1418"/>
        <w:gridCol w:w="1275"/>
        <w:gridCol w:w="1276"/>
        <w:gridCol w:w="1276"/>
        <w:gridCol w:w="1134"/>
        <w:gridCol w:w="1134"/>
      </w:tblGrid>
      <w:tr w:rsidR="00956FAF" w:rsidTr="001B2058">
        <w:trPr>
          <w:trHeight w:val="281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513" w:type="dxa"/>
            <w:gridSpan w:val="6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Финансовые затраты, рублей</w:t>
            </w:r>
          </w:p>
        </w:tc>
      </w:tr>
      <w:tr w:rsidR="00956FAF" w:rsidTr="001B2058">
        <w:trPr>
          <w:trHeight w:val="26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tabs>
                <w:tab w:val="left" w:pos="7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95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956FAF" w:rsidTr="001B2058">
        <w:trPr>
          <w:trHeight w:val="26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956FAF" w:rsidTr="001B2058">
        <w:trPr>
          <w:trHeight w:val="295"/>
        </w:trPr>
        <w:tc>
          <w:tcPr>
            <w:tcW w:w="53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56FAF" w:rsidTr="001B2058">
        <w:trPr>
          <w:trHeight w:val="407"/>
        </w:trPr>
        <w:tc>
          <w:tcPr>
            <w:tcW w:w="15021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Мероприятия в области физической культуры и спорта</w:t>
            </w:r>
          </w:p>
        </w:tc>
      </w:tr>
      <w:tr w:rsidR="00956FAF" w:rsidTr="000E0C2B">
        <w:trPr>
          <w:trHeight w:val="788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Проведение спортивных  мероприятий в МО «Коношский муниципальный район»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Проведение районных первенств, турниров, комплексных спартакиад, спортивных фестивалей, туристских слётов, включённых в единый календарный план мероприятий Коношского района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EE3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1 </w:t>
            </w:r>
            <w:r w:rsid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451</w:t>
            </w: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13C5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719</w:t>
            </w: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,80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278 095,0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254 845,80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EE3D9D" w:rsidP="00EE3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21</w:t>
            </w:r>
            <w:r w:rsidR="00465EB7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  <w:r w:rsidR="00956FA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65EB7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779</w:t>
            </w:r>
            <w:r w:rsidR="00956FA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956FAF" w:rsidTr="000E0C2B">
        <w:trPr>
          <w:trHeight w:val="685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E95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558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EE3D9D" w:rsidP="0007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451</w:t>
            </w: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719,80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278 095,0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254 845,80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EE3D9D" w:rsidP="00EE3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21</w:t>
            </w:r>
            <w:r w:rsidR="00465EB7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  <w:r w:rsidR="00956FA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65EB7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779</w:t>
            </w:r>
            <w:r w:rsidR="00956FA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956FAF" w:rsidTr="000C3E5C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Организация и приём нормативов Всероссийского физкультурно-спортивного комплекса «Готов к труду и </w:t>
            </w: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обороне»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Итого,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8 787,50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sz w:val="20"/>
                <w:szCs w:val="20"/>
              </w:rPr>
              <w:t>8 040,0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747,50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306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8 787,50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sz w:val="20"/>
                <w:szCs w:val="20"/>
              </w:rPr>
              <w:t>8 040,0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747,50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831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сборных команд Коношского района и Архангельской области и организация их участия в соревнованиях межрайонного, регионального, всероссийского и федерального уровней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и участие сборных команд К</w:t>
            </w:r>
            <w:r w:rsidR="000A7BB3"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оношского района в официальных </w:t>
            </w: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межрайонных, региональных, всероссийских и международных спортивных соревнованиях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EE3D9D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33</w:t>
            </w:r>
            <w:r w:rsidR="00956FA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5 192,10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92 550,0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112 642,10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EE3D9D" w:rsidP="00EE3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13</w:t>
            </w:r>
            <w:r w:rsidR="00956FA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000</w:t>
            </w:r>
            <w:r w:rsidR="00956FA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709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57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EE3D9D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33</w:t>
            </w:r>
            <w:r w:rsidR="00956FA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5 192,10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92 550,0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112 642,10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EE3D9D" w:rsidP="00EE3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130 00</w:t>
            </w:r>
            <w:r w:rsidR="00956FAF"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403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Укрепление и развитие материально-технической базы для занятий физической культурой и спортом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спортивного инвентаря и оборудования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25 265,0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25 265,0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425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401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25 265,0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25 265,0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608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Организация  участия сборных команд Коношского района в  межрайонных, региональных и всероссийских первенствах, турнирах и спартакиадах среди людей с ОВЗ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Участие сборных команд Коношского района в официальных межрайонных, региональных и всероссийских первенствах, турнирах и спартакиадах среди людей с ОВЗ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31 364,60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31 364,60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0C3E5C">
        <w:trPr>
          <w:trHeight w:val="6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301AD9">
        <w:trPr>
          <w:trHeight w:val="492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31 364,60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31 364,60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Pr="00EE3D9D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1B2058">
        <w:trPr>
          <w:trHeight w:val="492"/>
        </w:trPr>
        <w:tc>
          <w:tcPr>
            <w:tcW w:w="5382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1 852 329,00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403 950,00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399 600,00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348 779,00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1B2058" w:rsidTr="001B2058">
        <w:trPr>
          <w:trHeight w:val="492"/>
        </w:trPr>
        <w:tc>
          <w:tcPr>
            <w:tcW w:w="53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533818">
        <w:trPr>
          <w:trHeight w:val="492"/>
        </w:trPr>
        <w:tc>
          <w:tcPr>
            <w:tcW w:w="53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1 852 329,00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403 950,00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399 600,00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348 779,00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1B2058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B20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1B2058" w:rsidTr="001B2058">
        <w:trPr>
          <w:trHeight w:val="492"/>
        </w:trPr>
        <w:tc>
          <w:tcPr>
            <w:tcW w:w="15021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1B2058" w:rsidTr="000E0C2B">
        <w:trPr>
          <w:trHeight w:val="957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Приобретение оборудования и инвентаря в МБОУ ДО СШ «ЦСП», </w:t>
            </w:r>
            <w:r w:rsidRPr="00EE3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осуществляющей подготовку спортивного резерва для спортивных сборных команд, в том числе спортивных сборных команд РФ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24 412,00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24 412,00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E0C2B">
        <w:trPr>
          <w:trHeight w:val="113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23 191</w:t>
            </w: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23 191,00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313C5F">
        <w:trPr>
          <w:trHeight w:val="492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1 221</w:t>
            </w: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1 221,00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313C5F">
        <w:trPr>
          <w:trHeight w:val="394"/>
        </w:trPr>
        <w:tc>
          <w:tcPr>
            <w:tcW w:w="5382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24 412,00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24 412,00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981FFE">
        <w:trPr>
          <w:trHeight w:val="394"/>
        </w:trPr>
        <w:tc>
          <w:tcPr>
            <w:tcW w:w="53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23 191</w:t>
            </w: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23 191,00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981FFE">
        <w:trPr>
          <w:trHeight w:val="394"/>
        </w:trPr>
        <w:tc>
          <w:tcPr>
            <w:tcW w:w="5382" w:type="dxa"/>
            <w:gridSpan w:val="3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1 221</w:t>
            </w: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1 221,00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15021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деятельности учреждений, осуществляющих спортивную подготовку</w:t>
            </w:r>
          </w:p>
        </w:tc>
      </w:tr>
      <w:tr w:rsidR="001B2058" w:rsidTr="000C3E5C">
        <w:trPr>
          <w:trHeight w:val="394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 на обеспечение деятельности </w:t>
            </w:r>
            <w:r w:rsidRPr="00EE3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7" w:history="1">
              <w:r w:rsidRPr="00EE3D9D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</w:rPr>
                <w:t>МБОУ ДО СШ «</w:t>
              </w:r>
              <w:r w:rsidRPr="00EE3D9D">
                <w:rPr>
                  <w:rStyle w:val="highlight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ЦСП</w:t>
              </w:r>
              <w:r w:rsidRPr="00EE3D9D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</w:rPr>
                <w:t>»</w:t>
              </w:r>
            </w:hyperlink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8 088 837,58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8 088 837,58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8 088 837,58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8 088 837,58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1B2058">
        <w:trPr>
          <w:trHeight w:val="1166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населённых пунктах, рабочих посёлках (посёлках городского типа)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Предоставление компенсации расходов на оплату жилых помещений, отопления и освещения педагогическим работникам образовательных организаций в сельских населённых пунктах, рабочих посёлках (посёлках городского типа)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20 000,00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1B2058">
        <w:trPr>
          <w:trHeight w:val="1139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Реализация механизма персонифицированного финансирования дополнительного образования детей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Финансовое обеспечение сертификатов персонифицированного финансирования </w:t>
            </w: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дополнительного образования детей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283 510,35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283 510,35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283 510,35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283 510,35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8 392 347,93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8 392 347,93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8 392 347,93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8 392 347,93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15021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Создание ресурсных центров по лыжным гонкам</w:t>
            </w:r>
          </w:p>
        </w:tc>
      </w:tr>
      <w:tr w:rsidR="001B2058" w:rsidTr="00EE3D9D">
        <w:trPr>
          <w:trHeight w:val="826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Создание ресурсных центров по лыжным гонкам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tabs>
                <w:tab w:val="left" w:pos="8400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Участие в </w:t>
            </w:r>
            <w:r w:rsidRPr="00EE3D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конкурсе на предоставление </w:t>
            </w:r>
            <w:r w:rsidRPr="00EE3D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субсидий</w:t>
            </w:r>
          </w:p>
          <w:p w:rsidR="001B2058" w:rsidRPr="00EE3D9D" w:rsidRDefault="001B2058" w:rsidP="001B2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из областного бюджета бюджетам муниципальных районов, муниципальных округов, городских округов, городских и сельских поселений Архангельской области на создание ресурсных центров по лыжным гонкам в </w:t>
            </w:r>
            <w:r w:rsidRPr="00EE3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2024 году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EE3D9D">
        <w:trPr>
          <w:trHeight w:val="906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EE3D9D">
        <w:trPr>
          <w:trHeight w:val="879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 по программе: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10 269 088,93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8 796 297,93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399 600,00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373 191,00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23 191,00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23 191,00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B2058" w:rsidTr="000C3E5C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10 245 897,93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8 796 297,93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399 600,00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1B2058" w:rsidTr="00182DF5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058" w:rsidRPr="00EE3D9D" w:rsidRDefault="001B2058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3D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182DF5" w:rsidTr="000C3E5C">
        <w:trPr>
          <w:trHeight w:val="394"/>
        </w:trPr>
        <w:tc>
          <w:tcPr>
            <w:tcW w:w="5382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2DF5" w:rsidRPr="00EE3D9D" w:rsidRDefault="00182DF5" w:rsidP="001B2058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2DF5" w:rsidRPr="00EE3D9D" w:rsidRDefault="00182DF5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2DF5" w:rsidRPr="00EE3D9D" w:rsidRDefault="00182DF5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2DF5" w:rsidRPr="00EE3D9D" w:rsidRDefault="00182DF5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2DF5" w:rsidRPr="00EE3D9D" w:rsidRDefault="00182DF5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2DF5" w:rsidRPr="00EE3D9D" w:rsidRDefault="00182DF5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2DF5" w:rsidRPr="00EE3D9D" w:rsidRDefault="00182DF5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2DF5" w:rsidRPr="00EE3D9D" w:rsidRDefault="00182DF5" w:rsidP="001B2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182DF5" w:rsidRDefault="00182DF5" w:rsidP="00182DF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182DF5" w:rsidSect="004D3550">
      <w:headerReference w:type="default" r:id="rId8"/>
      <w:pgSz w:w="16838" w:h="11906" w:orient="landscape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F92" w:rsidRDefault="00944F92" w:rsidP="004D3550">
      <w:pPr>
        <w:spacing w:after="0" w:line="240" w:lineRule="auto"/>
      </w:pPr>
      <w:r>
        <w:separator/>
      </w:r>
    </w:p>
  </w:endnote>
  <w:endnote w:type="continuationSeparator" w:id="0">
    <w:p w:rsidR="00944F92" w:rsidRDefault="00944F92" w:rsidP="004D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F92" w:rsidRDefault="00944F92" w:rsidP="004D3550">
      <w:pPr>
        <w:spacing w:after="0" w:line="240" w:lineRule="auto"/>
      </w:pPr>
      <w:r>
        <w:separator/>
      </w:r>
    </w:p>
  </w:footnote>
  <w:footnote w:type="continuationSeparator" w:id="0">
    <w:p w:rsidR="00944F92" w:rsidRDefault="00944F92" w:rsidP="004D3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6331145"/>
      <w:docPartObj>
        <w:docPartGallery w:val="Page Numbers (Top of Page)"/>
        <w:docPartUnique/>
      </w:docPartObj>
    </w:sdtPr>
    <w:sdtContent>
      <w:p w:rsidR="004D3550" w:rsidRDefault="004D355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D3550" w:rsidRDefault="004D355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71"/>
    <w:rsid w:val="00053D5D"/>
    <w:rsid w:val="000724C0"/>
    <w:rsid w:val="00073CA4"/>
    <w:rsid w:val="000A7BB3"/>
    <w:rsid w:val="000C3E5C"/>
    <w:rsid w:val="000E0C2B"/>
    <w:rsid w:val="00182DF5"/>
    <w:rsid w:val="001B2058"/>
    <w:rsid w:val="00257D05"/>
    <w:rsid w:val="0026135C"/>
    <w:rsid w:val="00301AD9"/>
    <w:rsid w:val="00313C5F"/>
    <w:rsid w:val="00465EB7"/>
    <w:rsid w:val="004D3550"/>
    <w:rsid w:val="004F60D0"/>
    <w:rsid w:val="00944F92"/>
    <w:rsid w:val="00956FAF"/>
    <w:rsid w:val="00974659"/>
    <w:rsid w:val="009D085F"/>
    <w:rsid w:val="00AD56CF"/>
    <w:rsid w:val="00C759DB"/>
    <w:rsid w:val="00C94771"/>
    <w:rsid w:val="00CD10A5"/>
    <w:rsid w:val="00CD7197"/>
    <w:rsid w:val="00D41206"/>
    <w:rsid w:val="00D8492E"/>
    <w:rsid w:val="00E958EE"/>
    <w:rsid w:val="00EC5C45"/>
    <w:rsid w:val="00EC6D9B"/>
    <w:rsid w:val="00ED5125"/>
    <w:rsid w:val="00EE3D9D"/>
    <w:rsid w:val="00F03D74"/>
    <w:rsid w:val="00FC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B0A4D-6C25-4A30-B6C7-4CF913EE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D51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5125"/>
    <w:pPr>
      <w:ind w:left="720"/>
      <w:contextualSpacing/>
    </w:pPr>
  </w:style>
  <w:style w:type="character" w:customStyle="1" w:styleId="highlight">
    <w:name w:val="highlight"/>
    <w:basedOn w:val="a0"/>
    <w:rsid w:val="00ED5125"/>
  </w:style>
  <w:style w:type="paragraph" w:styleId="a5">
    <w:name w:val="Balloon Text"/>
    <w:basedOn w:val="a"/>
    <w:link w:val="a6"/>
    <w:uiPriority w:val="99"/>
    <w:semiHidden/>
    <w:unhideWhenUsed/>
    <w:rsid w:val="00956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FAF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4D3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355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4D3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355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k.com/almazcsp?trackcode=76cfa25bg7NxyqCg5nbpOoLQrVl9O7FTNAcPMla2BuSTfzndahY10sQwH5yKD_4ymd-eV3YIg0kECQ0qVaoc5IJ1Zq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AC937-1B18-4D7F-8987-BF99AA34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2024-05-30T12:52:00Z</cp:lastPrinted>
  <dcterms:created xsi:type="dcterms:W3CDTF">2024-05-28T11:16:00Z</dcterms:created>
  <dcterms:modified xsi:type="dcterms:W3CDTF">2024-05-30T12:53:00Z</dcterms:modified>
</cp:coreProperties>
</file>