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60D" w:rsidRPr="00EB4BB2" w:rsidRDefault="00FD560D" w:rsidP="00FD560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D560D"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  <w:r w:rsidRPr="00EB4BB2">
        <w:rPr>
          <w:rFonts w:ascii="Times New Roman" w:eastAsia="Times New Roman" w:hAnsi="Times New Roman" w:cs="Times New Roman"/>
          <w:sz w:val="24"/>
          <w:szCs w:val="24"/>
        </w:rPr>
        <w:t xml:space="preserve">№ 2 </w:t>
      </w:r>
    </w:p>
    <w:p w:rsidR="00FD560D" w:rsidRPr="00FD560D" w:rsidRDefault="00FD560D" w:rsidP="00FD560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B4BB2">
        <w:rPr>
          <w:rFonts w:ascii="Times New Roman" w:eastAsia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FD560D" w:rsidRPr="00EB4BB2" w:rsidRDefault="00FD560D" w:rsidP="00FD560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B4BB2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FD560D" w:rsidRPr="00FD560D" w:rsidRDefault="00FD560D" w:rsidP="00FD560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B4BB2">
        <w:rPr>
          <w:rFonts w:ascii="Times New Roman" w:eastAsia="Times New Roman" w:hAnsi="Times New Roman" w:cs="Times New Roman"/>
          <w:sz w:val="24"/>
          <w:szCs w:val="24"/>
        </w:rPr>
        <w:t xml:space="preserve">«Коношский муниципальный район» </w:t>
      </w:r>
    </w:p>
    <w:p w:rsidR="00FD560D" w:rsidRPr="00EB4BB2" w:rsidRDefault="00FD560D" w:rsidP="00FD560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B4BB2">
        <w:rPr>
          <w:rFonts w:ascii="Times New Roman" w:eastAsia="Times New Roman" w:hAnsi="Times New Roman" w:cs="Times New Roman"/>
          <w:sz w:val="24"/>
          <w:szCs w:val="24"/>
        </w:rPr>
        <w:t>от 26</w:t>
      </w:r>
      <w:r w:rsidRPr="00FD560D">
        <w:rPr>
          <w:rFonts w:ascii="Times New Roman" w:eastAsia="Times New Roman" w:hAnsi="Times New Roman" w:cs="Times New Roman"/>
          <w:sz w:val="24"/>
          <w:szCs w:val="24"/>
        </w:rPr>
        <w:t xml:space="preserve"> июня </w:t>
      </w:r>
      <w:r w:rsidRPr="00EB4BB2">
        <w:rPr>
          <w:rFonts w:ascii="Times New Roman" w:eastAsia="Times New Roman" w:hAnsi="Times New Roman" w:cs="Times New Roman"/>
          <w:sz w:val="24"/>
          <w:szCs w:val="24"/>
        </w:rPr>
        <w:t>2019 г.</w:t>
      </w:r>
      <w:r w:rsidRPr="00FD560D">
        <w:rPr>
          <w:rFonts w:ascii="Times New Roman" w:eastAsia="Times New Roman" w:hAnsi="Times New Roman" w:cs="Times New Roman"/>
          <w:sz w:val="24"/>
          <w:szCs w:val="24"/>
        </w:rPr>
        <w:t xml:space="preserve"> № 376/1</w:t>
      </w:r>
    </w:p>
    <w:p w:rsidR="00FD560D" w:rsidRPr="00FD560D" w:rsidRDefault="00FD560D" w:rsidP="00FD560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D560D" w:rsidRPr="00EB4BB2" w:rsidRDefault="00FD560D" w:rsidP="00FD560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D560D" w:rsidRPr="00FD560D" w:rsidRDefault="00FD560D" w:rsidP="00FD56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B4BB2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Pr="00FD560D">
        <w:rPr>
          <w:rFonts w:ascii="Times New Roman" w:eastAsia="Times New Roman" w:hAnsi="Times New Roman" w:cs="Times New Roman"/>
          <w:b/>
          <w:sz w:val="24"/>
          <w:szCs w:val="24"/>
        </w:rPr>
        <w:t xml:space="preserve"> Е Р Е Ч Е Н Ь</w:t>
      </w:r>
      <w:r w:rsidRPr="00EB4BB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D560D" w:rsidRPr="00FD560D" w:rsidRDefault="00FD560D" w:rsidP="00FD56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B4BB2">
        <w:rPr>
          <w:rFonts w:ascii="Times New Roman" w:eastAsia="Times New Roman" w:hAnsi="Times New Roman" w:cs="Times New Roman"/>
          <w:b/>
          <w:sz w:val="24"/>
          <w:szCs w:val="24"/>
        </w:rPr>
        <w:t xml:space="preserve">работ и (или) услуг по управлению многоквартирным домом, </w:t>
      </w:r>
    </w:p>
    <w:p w:rsidR="00FD560D" w:rsidRPr="00FD560D" w:rsidRDefault="00FD560D" w:rsidP="00FD56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B4BB2">
        <w:rPr>
          <w:rFonts w:ascii="Times New Roman" w:eastAsia="Times New Roman" w:hAnsi="Times New Roman" w:cs="Times New Roman"/>
          <w:b/>
          <w:sz w:val="24"/>
          <w:szCs w:val="24"/>
        </w:rPr>
        <w:t xml:space="preserve">услуг и работ по содержанию и ремонту общего имущества </w:t>
      </w:r>
    </w:p>
    <w:p w:rsidR="00FD560D" w:rsidRPr="00FD560D" w:rsidRDefault="00FD560D" w:rsidP="00FD56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B4BB2">
        <w:rPr>
          <w:rFonts w:ascii="Times New Roman" w:eastAsia="Times New Roman" w:hAnsi="Times New Roman" w:cs="Times New Roman"/>
          <w:b/>
          <w:sz w:val="24"/>
          <w:szCs w:val="24"/>
        </w:rPr>
        <w:t xml:space="preserve">в многоквартирном доме на территории </w:t>
      </w:r>
    </w:p>
    <w:p w:rsidR="00FD560D" w:rsidRPr="00EB4BB2" w:rsidRDefault="00FD560D" w:rsidP="00FD56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D560D">
        <w:rPr>
          <w:rFonts w:ascii="Times New Roman" w:eastAsia="Times New Roman" w:hAnsi="Times New Roman" w:cs="Times New Roman"/>
          <w:b/>
          <w:sz w:val="24"/>
          <w:szCs w:val="24"/>
        </w:rPr>
        <w:t>муниципального образования</w:t>
      </w:r>
      <w:r w:rsidRPr="00EB4BB2">
        <w:rPr>
          <w:rFonts w:ascii="Times New Roman" w:eastAsia="Times New Roman" w:hAnsi="Times New Roman" w:cs="Times New Roman"/>
          <w:b/>
          <w:sz w:val="24"/>
          <w:szCs w:val="24"/>
        </w:rPr>
        <w:t xml:space="preserve"> «Подюжское» </w:t>
      </w:r>
    </w:p>
    <w:p w:rsidR="00FD560D" w:rsidRPr="00EB4BB2" w:rsidRDefault="00FD560D" w:rsidP="00FD56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480" w:type="dxa"/>
        <w:tblInd w:w="91" w:type="dxa"/>
        <w:tblLook w:val="04A0"/>
      </w:tblPr>
      <w:tblGrid>
        <w:gridCol w:w="840"/>
        <w:gridCol w:w="5414"/>
        <w:gridCol w:w="3226"/>
      </w:tblGrid>
      <w:tr w:rsidR="00FD560D" w:rsidRPr="00EB4BB2" w:rsidTr="00FD560D">
        <w:trPr>
          <w:trHeight w:val="510"/>
        </w:trPr>
        <w:tc>
          <w:tcPr>
            <w:tcW w:w="9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560D" w:rsidRPr="00FD560D" w:rsidRDefault="00FD560D" w:rsidP="00FD560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B4BB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  <w:r w:rsidRPr="00EB4BB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 w:rsidRPr="00FD560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Перечень услуг (работ) по управлению многоквартирным домом </w:t>
            </w:r>
          </w:p>
          <w:p w:rsidR="00FD560D" w:rsidRPr="00FD560D" w:rsidRDefault="00FD560D" w:rsidP="00FD560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B4BB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 территории </w:t>
            </w:r>
            <w:r w:rsidRPr="00FD560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муниципального образования</w:t>
            </w:r>
            <w:r w:rsidRPr="00EB4BB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«Подюжское»</w:t>
            </w:r>
          </w:p>
          <w:p w:rsidR="00FD560D" w:rsidRPr="00EB4BB2" w:rsidRDefault="00FD560D" w:rsidP="00FD560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D560D" w:rsidRPr="00EB4BB2" w:rsidTr="00FD560D">
        <w:trPr>
          <w:trHeight w:val="51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Хранение и ведение технической документации по многоквартирному дому, бухгалтерского учёта и отчётности.</w:t>
            </w:r>
          </w:p>
        </w:tc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Постоянно</w:t>
            </w:r>
          </w:p>
        </w:tc>
      </w:tr>
      <w:tr w:rsidR="00FD560D" w:rsidRPr="00EB4BB2" w:rsidTr="00FD560D">
        <w:trPr>
          <w:trHeight w:val="51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надзора и контроля за техническим состоянием многоквартирного дома, обеспечение его содержания и ремонта, в т.ч. осмотры, планирование работ.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Постоянно</w:t>
            </w:r>
          </w:p>
        </w:tc>
      </w:tr>
      <w:tr w:rsidR="00FD560D" w:rsidRPr="00EB4BB2" w:rsidTr="00FD560D">
        <w:trPr>
          <w:trHeight w:val="51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пользователей коммунальными услугами, в том числе заключение договоров на поставку коммунальных ресурсов.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Постоянно</w:t>
            </w:r>
          </w:p>
        </w:tc>
      </w:tr>
      <w:tr w:rsidR="00FD560D" w:rsidRPr="00EB4BB2" w:rsidTr="00FD560D">
        <w:trPr>
          <w:trHeight w:val="25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контроля качества предоставления коммунальных услуг.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Постоянно </w:t>
            </w:r>
          </w:p>
        </w:tc>
      </w:tr>
      <w:tr w:rsidR="00FD560D" w:rsidRPr="00EB4BB2" w:rsidTr="00FD560D">
        <w:trPr>
          <w:trHeight w:val="51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Начисление и сбор платы за содержание, ремонт жилья и коммунальные услуги, взыскание задолженности по оплате работ и услуг.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Ежемесячно </w:t>
            </w:r>
          </w:p>
        </w:tc>
      </w:tr>
      <w:tr w:rsidR="00FD560D" w:rsidRPr="00EB4BB2" w:rsidTr="00FD560D">
        <w:trPr>
          <w:trHeight w:val="25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приёма платежей по настоящему договору управления.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Ежемесячно </w:t>
            </w:r>
          </w:p>
        </w:tc>
      </w:tr>
      <w:tr w:rsidR="00FD560D" w:rsidRPr="00EB4BB2" w:rsidTr="00FD560D">
        <w:trPr>
          <w:trHeight w:val="76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Представление устных и письменных разъяснений пользователям помещений о порядке пользования жилыми (нежилыми) помещениями и общим имуществом многоквартирного дома и иным вопросам выполнения договора управления.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Постоянно, по заявлению и обращению граждан</w:t>
            </w:r>
          </w:p>
        </w:tc>
      </w:tr>
      <w:tr w:rsidR="00FD560D" w:rsidRPr="00EB4BB2" w:rsidTr="00FD560D">
        <w:trPr>
          <w:trHeight w:val="76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Своевременное заключение договоров на выполнение работ по содержанию и ремонту многоквартирного дома с подрядными организациями. Осуществление технического контроля за качеством выполненных работ, минимизация расходов путем отбора подрядчиков.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</w:tr>
      <w:tr w:rsidR="00FD560D" w:rsidRPr="00EB4BB2" w:rsidTr="00FD560D">
        <w:trPr>
          <w:trHeight w:val="51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Подготовка предложений о проведении капитального ремонта, обследования конструктивных элементов дома в соответствии с п. 1.7 договора управления.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раз в год в соответствии с </w:t>
            </w:r>
            <w:r w:rsidRPr="00EB4BB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Областным  законом от 02 июля 2013 года № 701-41-ОЗ «Об организации проведения капитального ремонта общего имущества в многоквартирных домах, расположенных на территории Архангельской области»</w:t>
            </w:r>
          </w:p>
        </w:tc>
      </w:tr>
      <w:tr w:rsidR="00FD560D" w:rsidRPr="00EB4BB2" w:rsidTr="00FD560D">
        <w:trPr>
          <w:trHeight w:val="51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стоимости работ, услуг по содержанию и ремонту общего имущества многоквартирного дома методом экономически обоснованных расходов.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</w:tr>
      <w:tr w:rsidR="00FD560D" w:rsidRPr="00EB4BB2" w:rsidTr="00FD560D">
        <w:trPr>
          <w:trHeight w:val="51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Подготовка и предоставление данных по учету доходов и расходов по многоквартирному дому за отчетный период (год).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>ежегодно в течение первого квартала текущего года (ЖК РФ ст.162)</w:t>
            </w:r>
          </w:p>
        </w:tc>
      </w:tr>
      <w:tr w:rsidR="00FD560D" w:rsidRPr="00EB4BB2" w:rsidTr="00FD560D">
        <w:trPr>
          <w:trHeight w:val="76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5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 с населением, в том числе рассмотрение обращений и жалоб по качеству обслуживания и иными вопросам, предоставление сведений и документов о выполнении договора управления, в том числе ежегодного письменного отчёта.</w:t>
            </w:r>
          </w:p>
        </w:tc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Постоянно </w:t>
            </w:r>
          </w:p>
        </w:tc>
      </w:tr>
      <w:tr w:rsidR="00FD560D" w:rsidRPr="00EB4BB2" w:rsidTr="00FD560D">
        <w:trPr>
          <w:trHeight w:val="1833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диспетчерских функций:</w:t>
            </w: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- прием аварийных заявок от населения круглосуточно;</w:t>
            </w: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- прием заявок от населения ежедневно с 08.00 ч. до 17.00 ч.;</w:t>
            </w: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- организация работы автотранспорта предприятия;</w:t>
            </w: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- взаимодействие с другими организациями (ресурсоснабжающие организации, жилищные организации и др.).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Постоянно </w:t>
            </w:r>
          </w:p>
        </w:tc>
      </w:tr>
      <w:tr w:rsidR="00FD560D" w:rsidRPr="00EB4BB2" w:rsidTr="00FD560D">
        <w:trPr>
          <w:trHeight w:val="51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Взаимодействие с органами правопорядка, проведение мероприятий по гражданской обороне.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</w:tr>
      <w:tr w:rsidR="00FD560D" w:rsidRPr="00EB4BB2" w:rsidTr="00FD560D">
        <w:trPr>
          <w:trHeight w:val="51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работы по предоставлению и учету субсидий и льгот по оплате жилищно-коммунальных услуг.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</w:tr>
      <w:tr w:rsidR="00FD560D" w:rsidRPr="00EB4BB2" w:rsidTr="00FD560D">
        <w:trPr>
          <w:trHeight w:val="51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Планирование финансовых и технических ресурсов для производства и реализации работ по содержанию и ремонту многоквартирного дома.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раз в год при </w:t>
            </w:r>
            <w:r w:rsidRPr="00EB4BB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>ежегодном отчете  в течение первого квартала текущего года (ЖК РФ ст.162)</w:t>
            </w:r>
          </w:p>
        </w:tc>
      </w:tr>
      <w:tr w:rsidR="00FD560D" w:rsidRPr="00EB4BB2" w:rsidTr="00FD560D">
        <w:trPr>
          <w:trHeight w:val="51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Информационная и организационная поддержка при проведении общих собраний Собственников помещений многоквартирного дома.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</w:tr>
    </w:tbl>
    <w:p w:rsidR="00FD560D" w:rsidRPr="00EB4BB2" w:rsidRDefault="00FD560D" w:rsidP="00FD560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80" w:type="dxa"/>
        <w:tblInd w:w="91" w:type="dxa"/>
        <w:tblLook w:val="04A0"/>
      </w:tblPr>
      <w:tblGrid>
        <w:gridCol w:w="916"/>
        <w:gridCol w:w="5338"/>
        <w:gridCol w:w="3226"/>
      </w:tblGrid>
      <w:tr w:rsidR="00FD560D" w:rsidRPr="00EB4BB2" w:rsidTr="00FD560D">
        <w:trPr>
          <w:trHeight w:val="765"/>
        </w:trPr>
        <w:tc>
          <w:tcPr>
            <w:tcW w:w="9480" w:type="dxa"/>
            <w:gridSpan w:val="3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4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  <w:r w:rsidRPr="00EB4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FD56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B4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Перечень работ и (или) услуг необходимый для обеспечения надлежащего  содержания общего имущества многоквартирного дома </w:t>
            </w:r>
          </w:p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4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 территории </w:t>
            </w:r>
            <w:r w:rsidRPr="00FD56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муниципального образования</w:t>
            </w:r>
            <w:r w:rsidRPr="00EB4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«Подюжское»</w:t>
            </w:r>
          </w:p>
        </w:tc>
      </w:tr>
      <w:tr w:rsidR="00FD560D" w:rsidRPr="00EB4BB2" w:rsidTr="00FD560D">
        <w:trPr>
          <w:trHeight w:val="708"/>
        </w:trPr>
        <w:tc>
          <w:tcPr>
            <w:tcW w:w="9480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560D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4B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Работы, необходимые для надлежащего содержания несущих конструкций; подготовка к сезонной эксплуатации, проведение технических осмотров</w:t>
            </w:r>
          </w:p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D560D" w:rsidRPr="00EB4BB2" w:rsidTr="00FD560D">
        <w:trPr>
          <w:trHeight w:val="333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Работы, выполняемые в отношении всех видов фундамента: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D560D" w:rsidRPr="00EB4BB2" w:rsidTr="00FD560D">
        <w:trPr>
          <w:trHeight w:val="709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Проверка соответствия параметров вертикальной планировки территории вокруг здания проектным параметрам. Устранение выявленных нарушений.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2 раза в год</w:t>
            </w:r>
          </w:p>
        </w:tc>
      </w:tr>
      <w:tr w:rsidR="00FD560D" w:rsidRPr="00EB4BB2" w:rsidTr="00FD560D">
        <w:trPr>
          <w:trHeight w:val="366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Проверка технического состояния видимых частей конструкций с выявлением: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D560D" w:rsidRPr="00EB4BB2" w:rsidTr="00FD560D">
        <w:trPr>
          <w:trHeight w:val="260"/>
        </w:trPr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- Признаков неравномерных осадок фундаментов всех типов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2 раза в год</w:t>
            </w:r>
          </w:p>
        </w:tc>
      </w:tr>
      <w:tr w:rsidR="00FD560D" w:rsidRPr="00EB4BB2" w:rsidTr="00FD560D">
        <w:trPr>
          <w:trHeight w:val="619"/>
        </w:trPr>
        <w:tc>
          <w:tcPr>
            <w:tcW w:w="9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- Коррозии арматуры, расслаивания, трещин, выпучивания, отклонения от вертикали в домах с бетонными, железными и каменными фундаментами;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2 раза в год</w:t>
            </w:r>
          </w:p>
        </w:tc>
      </w:tr>
      <w:tr w:rsidR="00FD560D" w:rsidRPr="00EB4BB2" w:rsidTr="00FD560D">
        <w:trPr>
          <w:trHeight w:val="614"/>
        </w:trPr>
        <w:tc>
          <w:tcPr>
            <w:tcW w:w="9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- Поражения гнилью и частичного разрушения деревянного основания от вертикали в домах с бетонными, железобетонными и каменными фундаментами;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2 раза в год</w:t>
            </w:r>
          </w:p>
        </w:tc>
      </w:tr>
      <w:tr w:rsidR="00FD560D" w:rsidRPr="00EB4BB2" w:rsidTr="00FD560D">
        <w:trPr>
          <w:trHeight w:val="102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выявлении нарушений - разработка контрольных шурфов в местах обнаружения дефектов, детальное обследование и состояние плана мероприятий по устранению причин нарушения и восстановлению эксплуатационных свойств конструкций;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2 раза в год</w:t>
            </w:r>
          </w:p>
        </w:tc>
      </w:tr>
      <w:tr w:rsidR="00FD560D" w:rsidRPr="00EB4BB2" w:rsidTr="00FD560D">
        <w:trPr>
          <w:trHeight w:val="599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- Проверка состояния гидроизоляции фундаментов и систем водоотвода фундамента. При выявлении нарушений - восстановление их работоспособности;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2 раза в год</w:t>
            </w:r>
          </w:p>
        </w:tc>
      </w:tr>
      <w:tr w:rsidR="00FD560D" w:rsidRPr="00EB4BB2" w:rsidTr="00FD560D">
        <w:trPr>
          <w:trHeight w:val="234"/>
        </w:trPr>
        <w:tc>
          <w:tcPr>
            <w:tcW w:w="9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Работы, выполняемые в зданиях с подвалами: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D560D" w:rsidRPr="00EB4BB2" w:rsidTr="00FD560D">
        <w:trPr>
          <w:trHeight w:val="765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-проверка температурно-влажностного режима подвальных помещений и при выявлении нарушений устранение причин его нарушения;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ежемесячно</w:t>
            </w:r>
          </w:p>
        </w:tc>
      </w:tr>
      <w:tr w:rsidR="00FD560D" w:rsidRPr="00EB4BB2" w:rsidTr="00FD560D">
        <w:trPr>
          <w:trHeight w:val="765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2.2</w:t>
            </w:r>
          </w:p>
        </w:tc>
        <w:tc>
          <w:tcPr>
            <w:tcW w:w="5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-проверка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      </w:r>
          </w:p>
        </w:tc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ежемесячно</w:t>
            </w:r>
          </w:p>
        </w:tc>
      </w:tr>
      <w:tr w:rsidR="00FD560D" w:rsidRPr="00EB4BB2" w:rsidTr="00FD560D">
        <w:trPr>
          <w:trHeight w:val="671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-контроль за состоянием дверей подвалов и технических подполий, запорных устройств на них. Устранение выявленных неисправностей.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ежемесячно</w:t>
            </w:r>
          </w:p>
        </w:tc>
      </w:tr>
      <w:tr w:rsidR="00FD560D" w:rsidRPr="00EB4BB2" w:rsidTr="00FD560D">
        <w:trPr>
          <w:trHeight w:val="397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Работы, выполняемые для надлежащего содержания стен многоквартирных домов: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D560D" w:rsidRPr="00EB4BB2" w:rsidTr="00FD560D">
        <w:trPr>
          <w:trHeight w:val="127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2 раза в год</w:t>
            </w:r>
          </w:p>
        </w:tc>
      </w:tr>
      <w:tr w:rsidR="00FD560D" w:rsidRPr="00EB4BB2" w:rsidTr="00FD560D">
        <w:trPr>
          <w:trHeight w:val="102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5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Выявление следов коррозии, деформации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панелей, из крупноразмерных блоков;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2 раза в год</w:t>
            </w:r>
          </w:p>
        </w:tc>
      </w:tr>
      <w:tr w:rsidR="00FD560D" w:rsidRPr="00EB4BB2" w:rsidTr="00FD560D">
        <w:trPr>
          <w:trHeight w:val="102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5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Выявление повреждений в кладке, наличия и характрера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      </w:r>
          </w:p>
        </w:tc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2 раза в год</w:t>
            </w:r>
          </w:p>
        </w:tc>
      </w:tr>
      <w:tr w:rsidR="00FD560D" w:rsidRPr="00EB4BB2" w:rsidTr="00FD560D">
        <w:trPr>
          <w:trHeight w:val="412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Выявление в элементах деревянных конструкций рубленных, каркасных, брусчатых, сборно-щитовых и иных домов с деревянными стенами дефектов крепления, врубок, перекоса, складывания, отклонения от вертикали, а также наличия в таких конструкциях участников, пораженных гнилью, дереворазрушающими грибками и жучками-точильщиками, с повышенной влажностью, с разрушением обивки или штукатурки стен;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2 раза в год</w:t>
            </w:r>
          </w:p>
        </w:tc>
      </w:tr>
      <w:tr w:rsidR="00FD560D" w:rsidRPr="00EB4BB2" w:rsidTr="00FD560D">
        <w:trPr>
          <w:trHeight w:val="76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По мере необходимости, с составлением дефектных ведомостей</w:t>
            </w:r>
          </w:p>
        </w:tc>
      </w:tr>
      <w:tr w:rsidR="00FD560D" w:rsidRPr="00EB4BB2" w:rsidTr="00FD560D">
        <w:trPr>
          <w:trHeight w:val="584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Работы, выполняемые в целях надлежащего содержания перекрытий и покрытий многоквартирных домов: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560D" w:rsidRPr="00EB4BB2" w:rsidTr="00FD560D">
        <w:trPr>
          <w:trHeight w:val="76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2 раза в год</w:t>
            </w:r>
          </w:p>
        </w:tc>
      </w:tr>
      <w:tr w:rsidR="00FD560D" w:rsidRPr="00EB4BB2" w:rsidTr="00FD560D">
        <w:trPr>
          <w:trHeight w:val="102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2 раза в год</w:t>
            </w:r>
          </w:p>
        </w:tc>
      </w:tr>
      <w:tr w:rsidR="00FD560D" w:rsidRPr="00EB4BB2" w:rsidTr="00FD560D">
        <w:trPr>
          <w:trHeight w:val="1262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опирания, отслоения защитного слоя бетона и оголения арматуры, коррозии арматуры в домах с перекрытиями и покрытиями из сборного железобетонного настила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2 раза в год</w:t>
            </w:r>
          </w:p>
        </w:tc>
      </w:tr>
      <w:tr w:rsidR="00FD560D" w:rsidRPr="00EB4BB2" w:rsidTr="00FD560D">
        <w:trPr>
          <w:trHeight w:val="76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Выявление наличия, характера и величины трещин в сводах, изменений состояния кладки, коррозии балок в домах с перекрытиями из кирпичных сводов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2 раза в год</w:t>
            </w:r>
          </w:p>
        </w:tc>
      </w:tr>
      <w:tr w:rsidR="00FD560D" w:rsidRPr="00EB4BB2" w:rsidTr="00FD560D">
        <w:trPr>
          <w:trHeight w:val="933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4.5</w:t>
            </w:r>
          </w:p>
        </w:tc>
        <w:tc>
          <w:tcPr>
            <w:tcW w:w="5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Выявление зыбкости перекрытия, наличия, характера и величины трещин в штукатурном слое, целостности несущих деревянных элементов и мест их опирания,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</w:t>
            </w:r>
          </w:p>
        </w:tc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2 раза в год</w:t>
            </w:r>
          </w:p>
        </w:tc>
      </w:tr>
      <w:tr w:rsidR="00FD560D" w:rsidRPr="00EB4BB2" w:rsidTr="00FD560D">
        <w:trPr>
          <w:trHeight w:val="549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4.6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Проверка состояния утеплителя, гидроизоляции и звукоизоляции, адгезии отделочных слоев к конструкциям перекрытия (покрытия)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2 раза в год</w:t>
            </w:r>
          </w:p>
        </w:tc>
      </w:tr>
      <w:tr w:rsidR="00FD560D" w:rsidRPr="00EB4BB2" w:rsidTr="00FD560D">
        <w:trPr>
          <w:trHeight w:val="362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Работы, выполняемые в целях надлежащего содержания колонн и столбов многоквартирных домов: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D560D" w:rsidRPr="00EB4BB2" w:rsidTr="00FD560D">
        <w:trPr>
          <w:trHeight w:val="76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Выявление нарушений условий эксплуатации, несанкционированных изменений конструктивного решения, потери устойчивости, наличия, характера и величины трещин, выпучивания, отклонения от вертикали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2 раза в год</w:t>
            </w:r>
          </w:p>
        </w:tc>
      </w:tr>
      <w:tr w:rsidR="00FD560D" w:rsidRPr="00EB4BB2" w:rsidTr="00FD560D">
        <w:trPr>
          <w:trHeight w:val="706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 состояния и выявление коррозии арматуры и арматурной сетки, отслоения защитного слоя бетона, оголения арматуры и нарушения ее сцепления с бетоном, глубоких сколов бетона в домах со сборными и монолитными железобетонными колоннами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2 раза в год</w:t>
            </w:r>
          </w:p>
        </w:tc>
      </w:tr>
      <w:tr w:rsidR="00FD560D" w:rsidRPr="00EB4BB2" w:rsidTr="00FD560D">
        <w:trPr>
          <w:trHeight w:val="702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Выявление разрушения или выпадения кирпичей, разрывов или выдергивания стальных связей и анкеров, повреждений кладки под опорами балок и перемычек, раздробления камня или смещения рядов кладки по горизонтальным швам в домах с кирпичными столбами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2 раза в год</w:t>
            </w:r>
          </w:p>
        </w:tc>
      </w:tr>
      <w:tr w:rsidR="00FD560D" w:rsidRPr="00EB4BB2" w:rsidTr="00FD560D">
        <w:trPr>
          <w:trHeight w:val="556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5.4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Выявление поражения гнилью, дереворазрушающими грибками и жучками-точильщиками, расслоения древесины, разрывов волокон древесины в домах с деревянными стойками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2 раза в год</w:t>
            </w:r>
          </w:p>
        </w:tc>
      </w:tr>
      <w:tr w:rsidR="00FD560D" w:rsidRPr="00EB4BB2" w:rsidTr="00FD560D">
        <w:trPr>
          <w:trHeight w:val="55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5.5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 состояния металлических закладных деталей в домах со сборными и монолитными железобетонными колоннами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2 раза в год</w:t>
            </w:r>
          </w:p>
        </w:tc>
      </w:tr>
      <w:tr w:rsidR="00FD560D" w:rsidRPr="00EB4BB2" w:rsidTr="00FD560D">
        <w:trPr>
          <w:trHeight w:val="679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5.6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 при необходимости), проведение восстановительных работ.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По мере необходимости, с составлением дефектных ведомостей</w:t>
            </w:r>
          </w:p>
        </w:tc>
      </w:tr>
      <w:tr w:rsidR="00FD560D" w:rsidRPr="00EB4BB2" w:rsidTr="00FD560D">
        <w:trPr>
          <w:trHeight w:val="552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Работы, выполняемые в целях надлежащего содержания балок (ригелей) перекрытий и покрытий многоквартирных домов: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D560D" w:rsidRPr="00EB4BB2" w:rsidTr="00FD560D">
        <w:trPr>
          <w:trHeight w:val="493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2 раза в год</w:t>
            </w:r>
          </w:p>
        </w:tc>
      </w:tr>
      <w:tr w:rsidR="00FD560D" w:rsidRPr="00EB4BB2" w:rsidTr="00FD560D">
        <w:trPr>
          <w:trHeight w:val="752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2 раза в год</w:t>
            </w:r>
          </w:p>
        </w:tc>
      </w:tr>
      <w:tr w:rsidR="00FD560D" w:rsidRPr="00EB4BB2" w:rsidTr="00FD560D">
        <w:trPr>
          <w:trHeight w:val="706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Выявление коррозии с уменьшением площади сечения несущих элементов, потери местной устойчивости конструкций (выпучивание стенок и поясов балок), трещин в основном материале элементов в домах со стальными балками перекрытий и покрытий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2 раза в год</w:t>
            </w:r>
          </w:p>
        </w:tc>
      </w:tr>
      <w:tr w:rsidR="00FD560D" w:rsidRPr="00EB4BB2" w:rsidTr="00FD560D">
        <w:trPr>
          <w:trHeight w:val="76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6.4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2 раза в год</w:t>
            </w:r>
          </w:p>
        </w:tc>
      </w:tr>
      <w:tr w:rsidR="00FD560D" w:rsidRPr="00EB4BB2" w:rsidTr="00FD560D">
        <w:trPr>
          <w:trHeight w:val="631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6.5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По мере необходимости, с составлением дефектных ведомостей</w:t>
            </w:r>
          </w:p>
        </w:tc>
      </w:tr>
      <w:tr w:rsidR="00FD560D" w:rsidRPr="00EB4BB2" w:rsidTr="00FD560D">
        <w:trPr>
          <w:trHeight w:val="537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Работы, выполняемые в целях надлежащего содержания и текущего ремонта крыш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D560D" w:rsidRPr="00EB4BB2" w:rsidTr="00FD560D">
        <w:trPr>
          <w:trHeight w:val="431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7.1</w:t>
            </w:r>
          </w:p>
        </w:tc>
        <w:tc>
          <w:tcPr>
            <w:tcW w:w="5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Проверка кровли на отсутствие протечек</w:t>
            </w:r>
          </w:p>
        </w:tc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2 раза в год</w:t>
            </w:r>
          </w:p>
        </w:tc>
      </w:tr>
      <w:tr w:rsidR="00FD560D" w:rsidRPr="00EB4BB2" w:rsidTr="00FD560D">
        <w:trPr>
          <w:trHeight w:val="409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7.2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Проверка молниезащитных устройств, заземления мачт и другого оборудования, расположенного на крыше</w:t>
            </w: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2 раза в год</w:t>
            </w:r>
          </w:p>
        </w:tc>
      </w:tr>
      <w:tr w:rsidR="00FD560D" w:rsidRPr="00EB4BB2" w:rsidTr="00FD560D">
        <w:trPr>
          <w:trHeight w:val="121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7.3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2 раза в год</w:t>
            </w:r>
          </w:p>
        </w:tc>
      </w:tr>
      <w:tr w:rsidR="00FD560D" w:rsidRPr="00EB4BB2" w:rsidTr="00FD560D">
        <w:trPr>
          <w:trHeight w:val="76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7.4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Проверка состояния защитных бетонных плит и ограждений, фильтрующей способности дренирующего слоя, мест опирания железобетонных коробов и других элементов на эксплуатируемых крышах;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2 раза в год</w:t>
            </w:r>
          </w:p>
        </w:tc>
      </w:tr>
      <w:tr w:rsidR="00FD560D" w:rsidRPr="00EB4BB2" w:rsidTr="00FD560D">
        <w:trPr>
          <w:trHeight w:val="359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7.5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Проверка температурно-влажностного режима и воздухообмена на чердаке;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2 раза в год</w:t>
            </w:r>
          </w:p>
        </w:tc>
      </w:tr>
      <w:tr w:rsidR="00FD560D" w:rsidRPr="00EB4BB2" w:rsidTr="00FD560D">
        <w:trPr>
          <w:trHeight w:val="549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7.6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 состояния оборудования или устройств, предотвращающих образование наледи и сосулек;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2 раза в год</w:t>
            </w:r>
          </w:p>
        </w:tc>
      </w:tr>
      <w:tr w:rsidR="00FD560D" w:rsidRPr="00EB4BB2" w:rsidTr="00FD560D">
        <w:trPr>
          <w:trHeight w:val="102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7.7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Осмотр потолков верхних этажей домов с совмещенными (бесчердачными) крышами для обеспечения 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По мере необходимости, с составлением дефектных ведомостей</w:t>
            </w:r>
          </w:p>
        </w:tc>
      </w:tr>
      <w:tr w:rsidR="00FD560D" w:rsidRPr="00EB4BB2" w:rsidTr="00FD560D">
        <w:trPr>
          <w:trHeight w:val="52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7.8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проверка и очистка кровли и водоотводящих устройств от мусора, грязи и наледи, препятствующих стоку дождевых и талых вод; 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По мере необходимости, с составлением дефектных ведомостей</w:t>
            </w:r>
          </w:p>
        </w:tc>
      </w:tr>
      <w:tr w:rsidR="00FD560D" w:rsidRPr="00EB4BB2" w:rsidTr="00FD560D">
        <w:trPr>
          <w:trHeight w:val="52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7.9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кровли от скопления снега и наледи;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По мере необходимости, с составлением дефектных ведомостей</w:t>
            </w:r>
          </w:p>
        </w:tc>
      </w:tr>
      <w:tr w:rsidR="00FD560D" w:rsidRPr="00EB4BB2" w:rsidTr="00FD560D">
        <w:trPr>
          <w:trHeight w:val="76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7.10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и при необходимости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По мере необходимости, с составлением дефектных ведомостей</w:t>
            </w:r>
          </w:p>
        </w:tc>
      </w:tr>
      <w:tr w:rsidR="00FD560D" w:rsidRPr="00EB4BB2" w:rsidTr="00FD560D">
        <w:trPr>
          <w:trHeight w:val="5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7.11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По мере необходимости, с составлением дефектных ведомостей</w:t>
            </w:r>
          </w:p>
        </w:tc>
      </w:tr>
      <w:tr w:rsidR="00FD560D" w:rsidRPr="00EB4BB2" w:rsidTr="00FD560D">
        <w:trPr>
          <w:trHeight w:val="76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7.12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При выявлении нарушений, приводящих к протечкам, - незамедлительное их устранение. В остальных случаях - разборка плана восстановленных работ (при необходимости), проведение восстановительных работ.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По мере необходимости, с составлением дефектных ведомостей</w:t>
            </w:r>
          </w:p>
        </w:tc>
      </w:tr>
      <w:tr w:rsidR="00FD560D" w:rsidRPr="00EB4BB2" w:rsidTr="00FD560D">
        <w:trPr>
          <w:trHeight w:val="462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лестниц многоквартирных домов: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D560D" w:rsidRPr="00EB4BB2" w:rsidTr="00FD560D">
        <w:trPr>
          <w:trHeight w:val="569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выявление деформации и повреждений в несущих конструкциях, надежности крепления ограждений, выбоин и сколов в ступенях;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2 раза в год</w:t>
            </w:r>
          </w:p>
        </w:tc>
      </w:tr>
      <w:tr w:rsidR="00FD560D" w:rsidRPr="00EB4BB2" w:rsidTr="00FD560D">
        <w:trPr>
          <w:trHeight w:val="76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8.2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выявление прогибов несущих конструкций, нарушений крепления тетив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2 раза в год</w:t>
            </w:r>
          </w:p>
        </w:tc>
      </w:tr>
      <w:tr w:rsidR="00FD560D" w:rsidRPr="00EB4BB2" w:rsidTr="00FD560D">
        <w:trPr>
          <w:trHeight w:val="76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8.3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По мере необходимости, с составлением дефектных ведомостей</w:t>
            </w:r>
          </w:p>
        </w:tc>
      </w:tr>
      <w:tr w:rsidR="00FD560D" w:rsidRPr="00EB4BB2" w:rsidTr="00FD560D">
        <w:trPr>
          <w:trHeight w:val="76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8.4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проверка состояния и при необходимости обработка деревянных поверхностей антисептическими и антипереновыми составами в домах с деревянными лестницами.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1 раз в год</w:t>
            </w:r>
          </w:p>
        </w:tc>
      </w:tr>
      <w:tr w:rsidR="00FD560D" w:rsidRPr="00EB4BB2" w:rsidTr="00FD560D">
        <w:trPr>
          <w:trHeight w:val="415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9</w:t>
            </w:r>
          </w:p>
        </w:tc>
        <w:tc>
          <w:tcPr>
            <w:tcW w:w="5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Работы, выполняемые в целях надлежащего содержания фасадов многоквартирных домов:</w:t>
            </w:r>
          </w:p>
        </w:tc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D560D" w:rsidRPr="00EB4BB2" w:rsidTr="00FD560D">
        <w:trPr>
          <w:trHeight w:val="76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9.1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выявление нарушений отделки фасадов и их отдельных элементов, ослабления связи отделочных слоев со стенами, нарушений сплошности и герметичности наружных водостоков;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1 раз в год, при весеннем осмотре</w:t>
            </w:r>
          </w:p>
        </w:tc>
      </w:tr>
      <w:tr w:rsidR="00FD560D" w:rsidRPr="00EB4BB2" w:rsidTr="00FD560D">
        <w:trPr>
          <w:trHeight w:val="76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9.2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2 раза в год</w:t>
            </w:r>
          </w:p>
        </w:tc>
      </w:tr>
      <w:tr w:rsidR="00FD560D" w:rsidRPr="00EB4BB2" w:rsidTr="00FD560D">
        <w:trPr>
          <w:trHeight w:val="76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9.3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контроль состояния и восстановление или замена отдельных элементов крылец и зонтов над входами в здание, в подвалы и над балконами;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2 раза в год</w:t>
            </w:r>
          </w:p>
        </w:tc>
      </w:tr>
      <w:tr w:rsidR="00FD560D" w:rsidRPr="00EB4BB2" w:rsidTr="00FD560D">
        <w:trPr>
          <w:trHeight w:val="76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9.4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2 раза в год</w:t>
            </w:r>
          </w:p>
        </w:tc>
      </w:tr>
      <w:tr w:rsidR="00FD560D" w:rsidRPr="00EB4BB2" w:rsidTr="00FD560D">
        <w:trPr>
          <w:trHeight w:val="344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Работы, выполняемые в целях надлежащего содержания перегородок в многоквартирных домах: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D560D" w:rsidRPr="00EB4BB2" w:rsidTr="00FD560D">
        <w:trPr>
          <w:trHeight w:val="984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10.1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1 раз в год</w:t>
            </w:r>
          </w:p>
        </w:tc>
      </w:tr>
      <w:tr w:rsidR="00FD560D" w:rsidRPr="00EB4BB2" w:rsidTr="00FD560D">
        <w:trPr>
          <w:trHeight w:val="27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10.2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Проверка звукоизоляции и огнезащиты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По мере необходимости, с составлением дефектных ведомостей</w:t>
            </w:r>
          </w:p>
        </w:tc>
      </w:tr>
      <w:tr w:rsidR="00FD560D" w:rsidRPr="00EB4BB2" w:rsidTr="00FD560D">
        <w:trPr>
          <w:trHeight w:val="55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10.3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По мере необходимости, с составлением дефектных ведомостей</w:t>
            </w:r>
          </w:p>
        </w:tc>
      </w:tr>
      <w:tr w:rsidR="00FD560D" w:rsidRPr="00EB4BB2" w:rsidTr="00FD560D">
        <w:trPr>
          <w:trHeight w:val="1139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По мере необходимости, с составлением дефектных ведомостей</w:t>
            </w:r>
          </w:p>
        </w:tc>
      </w:tr>
      <w:tr w:rsidR="00FD560D" w:rsidRPr="00EB4BB2" w:rsidTr="00FD560D">
        <w:trPr>
          <w:trHeight w:val="546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Работы, выполняемые в целях надлежащего содержания полов помещений, относящихся к общему имуществу в многоквартирном доме: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560D" w:rsidRPr="00EB4BB2" w:rsidTr="00FD560D">
        <w:trPr>
          <w:trHeight w:val="398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12.1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состояния основания, поверхностного слоя и работоспособности системы вентиляции (для деревянных полов)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По мере необходимости, с составлением дефектных ведомостей</w:t>
            </w:r>
          </w:p>
        </w:tc>
      </w:tr>
      <w:tr w:rsidR="00FD560D" w:rsidRPr="00EB4BB2" w:rsidTr="00FD560D">
        <w:trPr>
          <w:trHeight w:val="504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12.2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По мере необходимости, с составлением дефектных ведомостей</w:t>
            </w:r>
          </w:p>
        </w:tc>
      </w:tr>
      <w:tr w:rsidR="00FD560D" w:rsidRPr="00EB4BB2" w:rsidTr="00FD560D">
        <w:trPr>
          <w:trHeight w:val="427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Работы, выполняемые в целях надлежащего содержания оконных и дверных заполнений помещений, относящихся к общему имуществу в многоквартирном доме: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560D" w:rsidRPr="00EB4BB2" w:rsidTr="00FD560D">
        <w:trPr>
          <w:trHeight w:val="802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13.1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в многоквартирном доме;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1 раз в год</w:t>
            </w:r>
          </w:p>
        </w:tc>
      </w:tr>
      <w:tr w:rsidR="00FD560D" w:rsidRPr="00EB4BB2" w:rsidTr="00FD560D">
        <w:trPr>
          <w:trHeight w:val="70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13.2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восстановление работ.</w:t>
            </w:r>
          </w:p>
        </w:tc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По мере необходимости, с составлением дефектных ведомостей</w:t>
            </w:r>
          </w:p>
        </w:tc>
      </w:tr>
      <w:tr w:rsidR="00FD560D" w:rsidRPr="00EB4BB2" w:rsidTr="00FD560D">
        <w:trPr>
          <w:trHeight w:val="477"/>
        </w:trPr>
        <w:tc>
          <w:tcPr>
            <w:tcW w:w="94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Работы, необходимые для надлежащего содержания оборудования и систем инженерно-технического обеспечения, входящего в состав общего имущества в многоквартирном доме.</w:t>
            </w:r>
          </w:p>
        </w:tc>
      </w:tr>
      <w:tr w:rsidR="00FD560D" w:rsidRPr="00EB4BB2" w:rsidTr="00FD560D">
        <w:trPr>
          <w:trHeight w:val="565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14</w:t>
            </w:r>
          </w:p>
        </w:tc>
        <w:tc>
          <w:tcPr>
            <w:tcW w:w="5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Работы, выполняемые в целях надлежащего содержания систем вентиляции и дымоудаления многоквартирных домов:</w:t>
            </w:r>
          </w:p>
        </w:tc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D560D" w:rsidRPr="00EB4BB2" w:rsidTr="00FD560D">
        <w:trPr>
          <w:trHeight w:val="558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14.1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Техническое обслуживание и сезонное управление оборудованием систем вентиляции и дымоудаления, определение работоспособности оборудования и элементов систем;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По мере необходимости, с составлением дефектных ведомостей</w:t>
            </w:r>
          </w:p>
        </w:tc>
      </w:tr>
      <w:tr w:rsidR="00FD560D" w:rsidRPr="00EB4BB2" w:rsidTr="00FD560D">
        <w:trPr>
          <w:trHeight w:val="276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14.2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утепления теплых чердаков, плотности закрытия входов на них;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2 раза в год</w:t>
            </w:r>
          </w:p>
        </w:tc>
      </w:tr>
      <w:tr w:rsidR="00FD560D" w:rsidRPr="00EB4BB2" w:rsidTr="00FD560D">
        <w:trPr>
          <w:trHeight w:val="571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14.3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По мере необходимости, с составлением дефектных ведомостей</w:t>
            </w:r>
          </w:p>
        </w:tc>
      </w:tr>
      <w:tr w:rsidR="00FD560D" w:rsidRPr="00EB4BB2" w:rsidTr="00FD560D">
        <w:trPr>
          <w:trHeight w:val="413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Работы, выполняемые в целях надлежащего содержания печей, каминов и очагов в многоквартирных домах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560D" w:rsidRPr="00EB4BB2" w:rsidTr="00FD560D">
        <w:trPr>
          <w:trHeight w:val="50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15.1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Определение целостности конструкций и проверка работоспособности дымоходов печей, каминов и очагов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line="240" w:lineRule="auto"/>
              <w:rPr>
                <w:rFonts w:ascii="Calibri" w:eastAsia="Calibri" w:hAnsi="Calibri" w:cs="Times New Roman"/>
                <w:lang w:val="en-US" w:eastAsia="en-US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2 раза в год</w:t>
            </w:r>
          </w:p>
        </w:tc>
      </w:tr>
      <w:tr w:rsidR="00FD560D" w:rsidRPr="00EB4BB2" w:rsidTr="00FD560D">
        <w:trPr>
          <w:trHeight w:val="76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15.2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Устранение неисправностей печей, каминов и очагов, влекущих к нарушению противопожарных требований и утечке газа, а также обледенение оголовков дымовых труб (дымоходов)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1 суток (</w:t>
            </w:r>
            <w:r w:rsidRPr="00EB4BB2">
              <w:rPr>
                <w:rFonts w:ascii="Times New Roman" w:eastAsia="Calibri" w:hAnsi="Times New Roman" w:cs="Times New Roman"/>
                <w:bCs/>
                <w:sz w:val="20"/>
                <w:szCs w:val="20"/>
                <w:shd w:val="clear" w:color="auto" w:fill="FFFFFF"/>
                <w:lang w:eastAsia="en-US"/>
              </w:rPr>
              <w:t>Постановление Госстроя РФ от 27 сентября 2003 г. N 170</w:t>
            </w:r>
            <w:r w:rsidRPr="00EB4BB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br/>
            </w:r>
            <w:r w:rsidRPr="00EB4BB2">
              <w:rPr>
                <w:rFonts w:ascii="Times New Roman" w:eastAsia="Calibri" w:hAnsi="Times New Roman" w:cs="Times New Roman"/>
                <w:bCs/>
                <w:sz w:val="20"/>
                <w:szCs w:val="20"/>
                <w:shd w:val="clear" w:color="auto" w:fill="FFFFFF"/>
                <w:lang w:eastAsia="en-US"/>
              </w:rPr>
              <w:t>"Об утверждении Правил и норм технической эксплуатации жилищного фонда" Приложение № 2)</w:t>
            </w:r>
          </w:p>
        </w:tc>
      </w:tr>
      <w:tr w:rsidR="00FD560D" w:rsidRPr="00EB4BB2" w:rsidTr="00FD560D">
        <w:trPr>
          <w:trHeight w:val="353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15.3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Очистка от сажи дымоходов и труб печей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По мере необходимости, с составлением дефектных ведомостей</w:t>
            </w:r>
          </w:p>
        </w:tc>
      </w:tr>
      <w:tr w:rsidR="00FD560D" w:rsidRPr="00EB4BB2" w:rsidTr="00FD560D">
        <w:trPr>
          <w:trHeight w:val="272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15.4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Устранение завалов в дымовых каналах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По мере необходимости, с составлением дефектных ведомостей</w:t>
            </w:r>
          </w:p>
        </w:tc>
      </w:tr>
      <w:tr w:rsidR="00FD560D" w:rsidRPr="00EB4BB2" w:rsidTr="00FD560D">
        <w:trPr>
          <w:trHeight w:val="27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Общие работы, выполняемые для надлежащего содержания систем водоснабжения (холодного), отопления и водоотведения в многоквартирных домах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560D" w:rsidRPr="00EB4BB2" w:rsidTr="00FD560D">
        <w:trPr>
          <w:trHeight w:val="412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16.1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1 раз в год</w:t>
            </w:r>
          </w:p>
        </w:tc>
      </w:tr>
      <w:tr w:rsidR="00FD560D" w:rsidRPr="00EB4BB2" w:rsidTr="00FD560D">
        <w:trPr>
          <w:trHeight w:val="69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16.2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постоянный контроль параметров теплоносителя и воды (давления, температуры, расхода) и незамедлительное принятие мер к восстановлению требуемых параметров отопления и водоснабжения и герметичности систем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По мере необходимости, с составлением дефектных ведомостей</w:t>
            </w:r>
          </w:p>
        </w:tc>
      </w:tr>
      <w:tr w:rsidR="00FD560D" w:rsidRPr="00EB4BB2" w:rsidTr="00FD560D">
        <w:trPr>
          <w:trHeight w:val="577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16.3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 состояния и замена неисправных контрольно-измерительных приборов (манометров, термометров и т.п.)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По мере необходимости, с составлением дефектных ведомостей</w:t>
            </w:r>
          </w:p>
        </w:tc>
      </w:tr>
      <w:tr w:rsidR="00FD560D" w:rsidRPr="00EB4BB2" w:rsidTr="00FD560D">
        <w:trPr>
          <w:trHeight w:val="412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16.4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after="0" w:line="240" w:lineRule="auto"/>
              <w:contextualSpacing/>
              <w:rPr>
                <w:rFonts w:ascii="Calibri" w:eastAsia="Calibri" w:hAnsi="Calibri" w:cs="Times New Roman"/>
                <w:lang w:eastAsia="en-US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1 суток (</w:t>
            </w:r>
            <w:r w:rsidRPr="00EB4BB2">
              <w:rPr>
                <w:rFonts w:ascii="Times New Roman" w:eastAsia="Calibri" w:hAnsi="Times New Roman" w:cs="Times New Roman"/>
                <w:bCs/>
                <w:sz w:val="20"/>
                <w:szCs w:val="20"/>
                <w:shd w:val="clear" w:color="auto" w:fill="FFFFFF"/>
                <w:lang w:eastAsia="en-US"/>
              </w:rPr>
              <w:t>Постановление Госстроя РФ от 27 сентября 2003 г. N 170</w:t>
            </w:r>
            <w:r w:rsidRPr="00EB4BB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br/>
            </w:r>
            <w:r w:rsidRPr="00EB4BB2">
              <w:rPr>
                <w:rFonts w:ascii="Times New Roman" w:eastAsia="Calibri" w:hAnsi="Times New Roman" w:cs="Times New Roman"/>
                <w:bCs/>
                <w:sz w:val="20"/>
                <w:szCs w:val="20"/>
                <w:shd w:val="clear" w:color="auto" w:fill="FFFFFF"/>
                <w:lang w:eastAsia="en-US"/>
              </w:rPr>
              <w:t>"Об утверждении Правил и норм технической эксплуатации жилищного фонда" Приложение № 2)</w:t>
            </w:r>
          </w:p>
        </w:tc>
      </w:tr>
      <w:tr w:rsidR="00FD560D" w:rsidRPr="00EB4BB2" w:rsidTr="00FD560D">
        <w:trPr>
          <w:trHeight w:val="483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16.5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По мере необходимости, с составлением дефектных ведомостей</w:t>
            </w:r>
          </w:p>
        </w:tc>
      </w:tr>
      <w:tr w:rsidR="00FD560D" w:rsidRPr="00EB4BB2" w:rsidTr="00FD560D">
        <w:trPr>
          <w:trHeight w:val="76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16.6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По мере необходимости, с составлением дефектных ведомостей</w:t>
            </w:r>
          </w:p>
        </w:tc>
      </w:tr>
      <w:tr w:rsidR="00FD560D" w:rsidRPr="00EB4BB2" w:rsidTr="00FD560D">
        <w:trPr>
          <w:trHeight w:val="489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16.7</w:t>
            </w:r>
          </w:p>
        </w:tc>
        <w:tc>
          <w:tcPr>
            <w:tcW w:w="5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переключение в целях надежной эксплуатации режимов работы внутреннего водостока, гидравлического затвора внутреннего водостока;</w:t>
            </w:r>
          </w:p>
        </w:tc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По мере необходимости, с составлением дефектных ведомостей</w:t>
            </w:r>
          </w:p>
        </w:tc>
      </w:tr>
      <w:tr w:rsidR="00FD560D" w:rsidRPr="00EB4BB2" w:rsidTr="00FD560D">
        <w:trPr>
          <w:trHeight w:val="553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16.8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промывка участков водопровода после выполнения ремонтно-строительных работ на водопроводе;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По мере необходимости, с составлением дефектных ведомостей</w:t>
            </w:r>
          </w:p>
        </w:tc>
      </w:tr>
      <w:tr w:rsidR="00FD560D" w:rsidRPr="00EB4BB2" w:rsidTr="00FD560D">
        <w:trPr>
          <w:trHeight w:val="411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16.9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проверка и обеспечение работоспособности местных локальных очистных сооружений (септики) и дворовых туалетов;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2 раза в год</w:t>
            </w:r>
          </w:p>
        </w:tc>
      </w:tr>
      <w:tr w:rsidR="00FD560D" w:rsidRPr="00EB4BB2" w:rsidTr="00FD560D">
        <w:trPr>
          <w:trHeight w:val="374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16.10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промывка систем водоснабжения для удаления накипно-коррозионных отложений;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1 раз в год</w:t>
            </w:r>
          </w:p>
        </w:tc>
      </w:tr>
      <w:tr w:rsidR="00FD560D" w:rsidRPr="00EB4BB2" w:rsidTr="00FD560D">
        <w:trPr>
          <w:trHeight w:val="55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17.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560D" w:rsidRPr="00EB4BB2" w:rsidTr="00FD560D">
        <w:trPr>
          <w:trHeight w:val="572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17.1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испытания на прочность и плотность (гидравлические испытания) узлов ввода и систем отопления, промывка и регулировка систем отопления;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1 раз в год</w:t>
            </w:r>
          </w:p>
        </w:tc>
      </w:tr>
      <w:tr w:rsidR="00FD560D" w:rsidRPr="00EB4BB2" w:rsidTr="00FD560D">
        <w:trPr>
          <w:trHeight w:val="411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17.2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пробных пусконаладочных работ (пробные топки);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1 раз в год</w:t>
            </w:r>
          </w:p>
        </w:tc>
      </w:tr>
      <w:tr w:rsidR="00FD560D" w:rsidRPr="00EB4BB2" w:rsidTr="00FD560D">
        <w:trPr>
          <w:trHeight w:val="27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17.3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удаление воздуха из системы отопления;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По мере необходимости, с составлением дефектных ведомостей</w:t>
            </w:r>
          </w:p>
        </w:tc>
      </w:tr>
      <w:tr w:rsidR="00FD560D" w:rsidRPr="00EB4BB2" w:rsidTr="00FD560D">
        <w:trPr>
          <w:trHeight w:val="548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17.4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промывка централизованных систем теплоснабжения для удаления накипно-коррозионных отложений;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1 раз в год</w:t>
            </w:r>
          </w:p>
        </w:tc>
      </w:tr>
      <w:tr w:rsidR="00FD560D" w:rsidRPr="00EB4BB2" w:rsidTr="00FD560D">
        <w:trPr>
          <w:trHeight w:val="57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560D" w:rsidRPr="00EB4BB2" w:rsidTr="00FD560D">
        <w:trPr>
          <w:trHeight w:val="692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18.1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проверка заземления оболочки электрокабеля,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1 раз в год</w:t>
            </w:r>
          </w:p>
        </w:tc>
      </w:tr>
      <w:tr w:rsidR="00FD560D" w:rsidRPr="00EB4BB2" w:rsidTr="00FD560D">
        <w:trPr>
          <w:trHeight w:val="419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18.2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проверка и обеспечение работоспособности устройств защитного отключения;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1 раз в год</w:t>
            </w:r>
          </w:p>
        </w:tc>
      </w:tr>
      <w:tr w:rsidR="00FD560D" w:rsidRPr="00EB4BB2" w:rsidTr="00FD560D">
        <w:trPr>
          <w:trHeight w:val="1402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18.3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техническое обслуживание и ремонт силовых и осветительных установок, электрических установок систем дымоудаления, систем автоматической пожарной сигнализации, внутреннего противопожарного водопровода, лифтов, установок автоматизации котельных, бойлерных, тепловых пунктов, элементов молниезащиты и внутридомовых электросетей, очистка клемм и соединений в групповых щитках и распределительных шкафах, наладка электрооборудования;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По мере необходимости, с составлением дефектных ведомостей</w:t>
            </w:r>
          </w:p>
        </w:tc>
      </w:tr>
      <w:tr w:rsidR="00FD560D" w:rsidRPr="00EB4BB2" w:rsidTr="00FD560D">
        <w:trPr>
          <w:trHeight w:val="558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18.4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 состояния и замена вышедших из строя датчиков, проводки и оборудования пожарной и охранной сигнализации.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По мере необходимости, с составлением дефектных ведомостей</w:t>
            </w:r>
          </w:p>
        </w:tc>
      </w:tr>
      <w:tr w:rsidR="00FD560D" w:rsidRPr="00EB4BB2" w:rsidTr="00FD560D">
        <w:trPr>
          <w:trHeight w:val="553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Работы, выполняемые в целях надлежащего содержания систем внутридомового газового оборудования в многоквартирном доме: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560D" w:rsidRPr="00EB4BB2" w:rsidTr="00FD560D">
        <w:trPr>
          <w:trHeight w:val="547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19.1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проверки состояния системы внутридомового газового оборудования и ее отдельных элементов;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1 раз в год</w:t>
            </w:r>
          </w:p>
        </w:tc>
      </w:tr>
      <w:tr w:rsidR="00FD560D" w:rsidRPr="00EB4BB2" w:rsidTr="00FD560D">
        <w:trPr>
          <w:trHeight w:val="569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19.2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технического обслуживания и ремонта систем контроля загазованности помещений;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По мере необходимости, с составлением дефектных ведомостей</w:t>
            </w:r>
          </w:p>
        </w:tc>
      </w:tr>
      <w:tr w:rsidR="00FD560D" w:rsidRPr="00EB4BB2" w:rsidTr="00AB38A8">
        <w:trPr>
          <w:trHeight w:val="704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19.3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 выявлении нарушений и неисправностей внутридомового газового оборудования, систем дымоудаления и вентиляции, способных повлечь скопление газа в помещениях, - организация проведения работ по их устранению;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По мере необходимости, с составлением дефектных ведомостей</w:t>
            </w:r>
          </w:p>
        </w:tc>
      </w:tr>
      <w:tr w:rsidR="00FD560D" w:rsidRPr="00EB4BB2" w:rsidTr="00AB38A8">
        <w:trPr>
          <w:trHeight w:val="323"/>
        </w:trPr>
        <w:tc>
          <w:tcPr>
            <w:tcW w:w="9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60D" w:rsidRPr="00EB4BB2" w:rsidRDefault="00FD560D" w:rsidP="00AB3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Работы и услуги по содержанию иного общего имущества в многоквартирном доме</w:t>
            </w:r>
          </w:p>
        </w:tc>
      </w:tr>
      <w:tr w:rsidR="00FD560D" w:rsidRPr="00EB4BB2" w:rsidTr="00AB38A8">
        <w:trPr>
          <w:trHeight w:val="554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20</w:t>
            </w:r>
          </w:p>
        </w:tc>
        <w:tc>
          <w:tcPr>
            <w:tcW w:w="5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Работы по содержанию помещений, входящих в состав общего имущества в многоквартирном доме:</w:t>
            </w:r>
          </w:p>
        </w:tc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FD56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D560D" w:rsidRPr="00EB4BB2" w:rsidTr="00FD560D">
        <w:trPr>
          <w:trHeight w:val="554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AB3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20.1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AB3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сухая и влажная уборка тамбуров, холлов, коридоров, лестничных площадок и маршей, пандусов;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AB38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 раза/ вмесяц</w:t>
            </w:r>
          </w:p>
        </w:tc>
      </w:tr>
      <w:tr w:rsidR="00FD560D" w:rsidRPr="00EB4BB2" w:rsidTr="00FD560D">
        <w:trPr>
          <w:trHeight w:val="76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AB3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20.2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AB3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AB38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 раз/в квартал</w:t>
            </w:r>
          </w:p>
        </w:tc>
      </w:tr>
      <w:tr w:rsidR="00FD560D" w:rsidRPr="00EB4BB2" w:rsidTr="00FD560D">
        <w:trPr>
          <w:trHeight w:val="25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AB3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20.3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60D" w:rsidRPr="00EB4BB2" w:rsidRDefault="00FD560D" w:rsidP="00AB38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мытье окон;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AB38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 раз/год</w:t>
            </w:r>
          </w:p>
        </w:tc>
      </w:tr>
      <w:tr w:rsidR="00FD560D" w:rsidRPr="00EB4BB2" w:rsidTr="00FD560D">
        <w:trPr>
          <w:trHeight w:val="51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AB3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20.4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AB3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очистка систем защиты от грязи (металлических решеток, ячеистых покрытий, приямков, текстильных матов);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AB38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 раз/месяц</w:t>
            </w:r>
          </w:p>
        </w:tc>
      </w:tr>
      <w:tr w:rsidR="00FD560D" w:rsidRPr="00EB4BB2" w:rsidTr="00FD560D">
        <w:trPr>
          <w:trHeight w:val="711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AB3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20.5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AB3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 котором расположен этот дом;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AB38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 мере необходимости, на основании дефектных ведомостей</w:t>
            </w:r>
          </w:p>
        </w:tc>
      </w:tr>
      <w:tr w:rsidR="00FD560D" w:rsidRPr="00EB4BB2" w:rsidTr="00FD560D">
        <w:trPr>
          <w:trHeight w:val="102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AB3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AB38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AB38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560D" w:rsidRPr="00EB4BB2" w:rsidTr="00FD560D">
        <w:trPr>
          <w:trHeight w:val="509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AB3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21.1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AB3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очистка крышек люков колодцев и пожарных гидрантов от снега и льда толщиной слоя свыше 5 см;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AB38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 мере необходимости, на основании дефектных ведомостей</w:t>
            </w:r>
          </w:p>
        </w:tc>
      </w:tr>
      <w:tr w:rsidR="00FD560D" w:rsidRPr="00EB4BB2" w:rsidTr="00FD560D">
        <w:trPr>
          <w:trHeight w:val="559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AB3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21.2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AB3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сдвигание свежевыпавшего снега и очистка придомовой территории от снега и льда при наличии колейности свыше 5 см;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AB38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 мере необходимости. Начало работ не позднее чем через 3 часа после начала снегопада</w:t>
            </w:r>
          </w:p>
        </w:tc>
      </w:tr>
      <w:tr w:rsidR="00FD560D" w:rsidRPr="00EB4BB2" w:rsidTr="00FD560D">
        <w:trPr>
          <w:trHeight w:val="51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AB3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21.3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AB3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очистка придомовой территории от снега наносного происхождения (или подметание такой территории, свободной от снежного покрова);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AB38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 мере необходимости</w:t>
            </w:r>
          </w:p>
        </w:tc>
      </w:tr>
      <w:tr w:rsidR="00FD560D" w:rsidRPr="00EB4BB2" w:rsidTr="00FD560D">
        <w:trPr>
          <w:trHeight w:val="25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AB3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21.4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60D" w:rsidRPr="00EB4BB2" w:rsidRDefault="00FD560D" w:rsidP="00AB38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очистка придомовой территории от наледи и льда;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AB38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 мере необходимости</w:t>
            </w:r>
          </w:p>
        </w:tc>
      </w:tr>
      <w:tr w:rsidR="00FD560D" w:rsidRPr="00EB4BB2" w:rsidTr="00FD560D">
        <w:trPr>
          <w:trHeight w:val="557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AB38A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21.5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AB38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очистка от мусора урн, установленных возле подъездов, и их промывка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AB38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 мере необходимости, на основании дефектных ведомостей</w:t>
            </w:r>
          </w:p>
        </w:tc>
      </w:tr>
      <w:tr w:rsidR="00FD560D" w:rsidRPr="00EB4BB2" w:rsidTr="00FD560D">
        <w:trPr>
          <w:trHeight w:val="25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AB38A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21.6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AB38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уборка крыльца и площадки перед входом в подъезд;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AB38A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По мере необходимости</w:t>
            </w:r>
          </w:p>
        </w:tc>
      </w:tr>
      <w:tr w:rsidR="00FD560D" w:rsidRPr="00EB4BB2" w:rsidTr="00FD560D">
        <w:trPr>
          <w:trHeight w:val="25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AB3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AB38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Работы по содержанию придомовой территории в теплый период года: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AB38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D560D" w:rsidRPr="00EB4BB2" w:rsidTr="00FD560D">
        <w:trPr>
          <w:trHeight w:val="25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AB3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22.1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60D" w:rsidRPr="00EB4BB2" w:rsidRDefault="00FD560D" w:rsidP="00AB38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подметание и уборка придомовой территории;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AB38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 раза в неделю</w:t>
            </w:r>
          </w:p>
        </w:tc>
      </w:tr>
      <w:tr w:rsidR="00FD560D" w:rsidRPr="00EB4BB2" w:rsidTr="00FD560D">
        <w:trPr>
          <w:trHeight w:val="487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AB3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22.2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AB3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очистка от мусора и промывка урн, установленных возле подъездов;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AB38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по мере накопления </w:t>
            </w:r>
          </w:p>
        </w:tc>
      </w:tr>
      <w:tr w:rsidR="00FD560D" w:rsidRPr="00EB4BB2" w:rsidTr="00FD560D">
        <w:trPr>
          <w:trHeight w:val="25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AB3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22.3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60D" w:rsidRPr="00EB4BB2" w:rsidRDefault="00FD560D" w:rsidP="00AB3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уборка и выкашивание газонов;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AB38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 мере необходимости</w:t>
            </w:r>
          </w:p>
        </w:tc>
      </w:tr>
      <w:tr w:rsidR="00FD560D" w:rsidRPr="00EB4BB2" w:rsidTr="00FD560D">
        <w:trPr>
          <w:trHeight w:val="25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AB3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22.4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60D" w:rsidRPr="00EB4BB2" w:rsidRDefault="00FD560D" w:rsidP="00AB38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прочистка ливневой канализации;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AB38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 раз в 3 года</w:t>
            </w:r>
          </w:p>
        </w:tc>
      </w:tr>
      <w:tr w:rsidR="00FD560D" w:rsidRPr="00EB4BB2" w:rsidTr="00FD560D">
        <w:trPr>
          <w:trHeight w:val="51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AB3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22.5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AB38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уборка крыльца и площадки перед входом в подъезд, очистка металлической решетки и приямка;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AB38A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По мере необходимости</w:t>
            </w:r>
          </w:p>
        </w:tc>
      </w:tr>
      <w:tr w:rsidR="00FD560D" w:rsidRPr="00EB4BB2" w:rsidTr="00FD560D">
        <w:trPr>
          <w:trHeight w:val="339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60D" w:rsidRPr="00EB4BB2" w:rsidRDefault="00FD560D" w:rsidP="00AB3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AB38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Работы по обеспечению вывоза, в том числе откачке, жидких бытовых отходов: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AB38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D560D" w:rsidRPr="00EB4BB2" w:rsidTr="00FD560D">
        <w:trPr>
          <w:trHeight w:val="76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AB3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23.1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AB3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содержание сооружений и оборудования, используемых для накопления жидких бытовых отходов в многоквартирных домах, не подключенных к централизованной системе водоотведения;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AB38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 мере накопления, но не реже 1 раза в 6 месяцев</w:t>
            </w:r>
          </w:p>
        </w:tc>
      </w:tr>
      <w:tr w:rsidR="00FD560D" w:rsidRPr="00EB4BB2" w:rsidTr="00FD560D">
        <w:trPr>
          <w:trHeight w:val="51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AB3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23.2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AB3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вывоз жидких бытовых отходов из дворовых туалетов, находящихся на придомовой территории;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AB38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 мере накопления, но не реже 1 раза в 6 месяцев</w:t>
            </w:r>
          </w:p>
        </w:tc>
      </w:tr>
      <w:tr w:rsidR="00FD560D" w:rsidRPr="00EB4BB2" w:rsidTr="00FD560D">
        <w:trPr>
          <w:trHeight w:val="262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AB3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23.3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AB3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вывоз бытовых сточных вод из септиков, находящихся на придомовой территории;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AB38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 мере накопления, но не реже 1 раза в 6 месяцев</w:t>
            </w:r>
          </w:p>
        </w:tc>
      </w:tr>
      <w:tr w:rsidR="00FD560D" w:rsidRPr="00EB4BB2" w:rsidTr="00AB38A8">
        <w:trPr>
          <w:trHeight w:val="423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23.1.1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AB3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Работы по организации  и  содержанию мест накопления твердых коммунальных отходов, включая обслуживание и очистку контейнерных площадок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AB38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 По мере необходимости</w:t>
            </w:r>
          </w:p>
        </w:tc>
      </w:tr>
      <w:tr w:rsidR="00FD560D" w:rsidRPr="00EB4BB2" w:rsidTr="00AB38A8">
        <w:trPr>
          <w:trHeight w:val="102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23.1.2.</w:t>
            </w:r>
          </w:p>
        </w:tc>
        <w:tc>
          <w:tcPr>
            <w:tcW w:w="5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AB3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 накопления отходов I - IV классов опасности (отработанных ртутьсодержащих ламп и др.) и их передача в организации, имеющие лицензии на осуществление деятельности по сбору, транспортированию, обработке, утилизации, обезвреживанию, размещению таких отходов;</w:t>
            </w:r>
          </w:p>
        </w:tc>
        <w:tc>
          <w:tcPr>
            <w:tcW w:w="3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AB38A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ежедневно</w:t>
            </w:r>
          </w:p>
        </w:tc>
      </w:tr>
      <w:tr w:rsidR="00FD560D" w:rsidRPr="00EB4BB2" w:rsidTr="00FD560D">
        <w:trPr>
          <w:trHeight w:val="947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AB38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Работы по обеспечению требований пожарной безопасности 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противодымной защиты.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AB38A8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 мере необходимости</w:t>
            </w:r>
          </w:p>
        </w:tc>
      </w:tr>
      <w:tr w:rsidR="00FD560D" w:rsidRPr="00EB4BB2" w:rsidTr="00FD560D">
        <w:trPr>
          <w:trHeight w:val="76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AB38A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AB38A8">
            <w:pPr>
              <w:spacing w:after="0" w:line="240" w:lineRule="auto"/>
              <w:contextualSpacing/>
              <w:rPr>
                <w:rFonts w:ascii="Calibri" w:eastAsia="Calibri" w:hAnsi="Calibri" w:cs="Times New Roman"/>
                <w:lang w:eastAsia="en-US"/>
              </w:rPr>
            </w:pPr>
            <w:r w:rsidRPr="00EB4BB2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EB4BB2">
              <w:rPr>
                <w:rFonts w:ascii="Times New Roman" w:eastAsia="Calibri" w:hAnsi="Times New Roman" w:cs="Times New Roman"/>
                <w:bCs/>
                <w:sz w:val="20"/>
                <w:szCs w:val="20"/>
                <w:shd w:val="clear" w:color="auto" w:fill="FFFFFF"/>
                <w:lang w:eastAsia="en-US"/>
              </w:rPr>
              <w:t>Постановление Госстроя РФ от 27 сентября 2003 г. N 170</w:t>
            </w:r>
            <w:r w:rsidRPr="00EB4BB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br/>
            </w:r>
            <w:r w:rsidRPr="00EB4BB2">
              <w:rPr>
                <w:rFonts w:ascii="Times New Roman" w:eastAsia="Calibri" w:hAnsi="Times New Roman" w:cs="Times New Roman"/>
                <w:bCs/>
                <w:sz w:val="20"/>
                <w:szCs w:val="20"/>
                <w:shd w:val="clear" w:color="auto" w:fill="FFFFFF"/>
                <w:lang w:eastAsia="en-US"/>
              </w:rPr>
              <w:t>"Об утверждении Правил и норм технической эксплуатации жилищного фонда" Приложение № 2)</w:t>
            </w:r>
          </w:p>
        </w:tc>
      </w:tr>
      <w:tr w:rsidR="00FD560D" w:rsidRPr="00EB4BB2" w:rsidTr="00FD560D">
        <w:trPr>
          <w:trHeight w:val="69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AB38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AB38A8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 мере необходимости</w:t>
            </w:r>
          </w:p>
        </w:tc>
      </w:tr>
      <w:tr w:rsidR="00FD560D" w:rsidRPr="00EB4BB2" w:rsidTr="00FD560D">
        <w:trPr>
          <w:trHeight w:val="69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60D" w:rsidRPr="00EB4BB2" w:rsidRDefault="00FD560D" w:rsidP="00FD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5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60D" w:rsidRPr="00EB4BB2" w:rsidRDefault="00FD560D" w:rsidP="00AB38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Работы и услуги, предусмотренные настоящим перечнем, которые могут повлиять на обеспечение условий доступности для инвалидов помещения многоквартирного дома, выполняются с учетом обеспечения такого доступа.</w:t>
            </w:r>
          </w:p>
        </w:tc>
        <w:tc>
          <w:tcPr>
            <w:tcW w:w="3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560D" w:rsidRPr="00EB4BB2" w:rsidRDefault="00FD560D" w:rsidP="00AB38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B4BB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 мере необходимости</w:t>
            </w:r>
          </w:p>
        </w:tc>
      </w:tr>
    </w:tbl>
    <w:p w:rsidR="00FD560D" w:rsidRDefault="00FD560D" w:rsidP="00AB38A8">
      <w:pPr>
        <w:spacing w:after="0"/>
      </w:pPr>
    </w:p>
    <w:p w:rsidR="00AB38A8" w:rsidRDefault="00AB38A8" w:rsidP="00AB38A8">
      <w:pPr>
        <w:spacing w:after="0"/>
        <w:jc w:val="center"/>
      </w:pPr>
      <w:r>
        <w:t>___________________________</w:t>
      </w:r>
    </w:p>
    <w:sectPr w:rsidR="00AB38A8" w:rsidSect="00AB38A8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20DA" w:rsidRDefault="00BD20DA" w:rsidP="00AB38A8">
      <w:pPr>
        <w:spacing w:after="0" w:line="240" w:lineRule="auto"/>
      </w:pPr>
      <w:r>
        <w:separator/>
      </w:r>
    </w:p>
  </w:endnote>
  <w:endnote w:type="continuationSeparator" w:id="1">
    <w:p w:rsidR="00BD20DA" w:rsidRDefault="00BD20DA" w:rsidP="00AB3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20DA" w:rsidRDefault="00BD20DA" w:rsidP="00AB38A8">
      <w:pPr>
        <w:spacing w:after="0" w:line="240" w:lineRule="auto"/>
      </w:pPr>
      <w:r>
        <w:separator/>
      </w:r>
    </w:p>
  </w:footnote>
  <w:footnote w:type="continuationSeparator" w:id="1">
    <w:p w:rsidR="00BD20DA" w:rsidRDefault="00BD20DA" w:rsidP="00AB38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331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AB38A8" w:rsidRPr="00AB38A8" w:rsidRDefault="00AB38A8">
        <w:pPr>
          <w:pStyle w:val="a3"/>
          <w:jc w:val="center"/>
          <w:rPr>
            <w:rFonts w:ascii="Times New Roman" w:hAnsi="Times New Roman" w:cs="Times New Roman"/>
          </w:rPr>
        </w:pPr>
        <w:r w:rsidRPr="00AB38A8">
          <w:rPr>
            <w:rFonts w:ascii="Times New Roman" w:hAnsi="Times New Roman" w:cs="Times New Roman"/>
          </w:rPr>
          <w:fldChar w:fldCharType="begin"/>
        </w:r>
        <w:r w:rsidRPr="00AB38A8">
          <w:rPr>
            <w:rFonts w:ascii="Times New Roman" w:hAnsi="Times New Roman" w:cs="Times New Roman"/>
          </w:rPr>
          <w:instrText xml:space="preserve"> PAGE   \* MERGEFORMAT </w:instrText>
        </w:r>
        <w:r w:rsidRPr="00AB38A8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AB38A8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D560D"/>
    <w:rsid w:val="00AB38A8"/>
    <w:rsid w:val="00BD20DA"/>
    <w:rsid w:val="00FD5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38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B38A8"/>
  </w:style>
  <w:style w:type="paragraph" w:styleId="a5">
    <w:name w:val="footer"/>
    <w:basedOn w:val="a"/>
    <w:link w:val="a6"/>
    <w:uiPriority w:val="99"/>
    <w:semiHidden/>
    <w:unhideWhenUsed/>
    <w:rsid w:val="00AB38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B38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8DEBF2-6D65-4F5C-9897-9A6474DA3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10</Pages>
  <Words>4245</Words>
  <Characters>24197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cp:lastPrinted>2019-11-11T07:07:00Z</cp:lastPrinted>
  <dcterms:created xsi:type="dcterms:W3CDTF">2019-11-11T06:47:00Z</dcterms:created>
  <dcterms:modified xsi:type="dcterms:W3CDTF">2019-11-11T07:07:00Z</dcterms:modified>
</cp:coreProperties>
</file>