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BDE" w:rsidRPr="00256BDE" w:rsidRDefault="00256BDE" w:rsidP="00256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6BDE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256BDE" w:rsidRPr="00256BDE" w:rsidRDefault="00256BDE" w:rsidP="00256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6BDE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256BDE" w:rsidRPr="00256BDE" w:rsidRDefault="00256BDE" w:rsidP="00256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6BDE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256BDE" w:rsidRPr="00256BDE" w:rsidRDefault="00256BDE" w:rsidP="00256B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6BDE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256BDE" w:rsidRPr="00256BDE" w:rsidRDefault="00256BDE" w:rsidP="00256BDE">
      <w:pPr>
        <w:spacing w:after="0" w:line="240" w:lineRule="auto"/>
        <w:ind w:left="48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6BDE">
        <w:rPr>
          <w:rFonts w:ascii="Times New Roman" w:eastAsia="Calibri" w:hAnsi="Times New Roman" w:cs="Times New Roman"/>
          <w:sz w:val="24"/>
          <w:szCs w:val="24"/>
        </w:rPr>
        <w:t>от 31 января 2020 г. № 38</w:t>
      </w:r>
    </w:p>
    <w:p w:rsidR="00256BDE" w:rsidRPr="00256BDE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56BDE" w:rsidRPr="00256BDE" w:rsidRDefault="00256BDE" w:rsidP="00256B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6BDE" w:rsidRPr="00256BDE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6BDE">
        <w:rPr>
          <w:rFonts w:ascii="Times New Roman" w:eastAsia="Calibri" w:hAnsi="Times New Roman" w:cs="Times New Roman"/>
          <w:b/>
          <w:sz w:val="24"/>
          <w:szCs w:val="24"/>
        </w:rPr>
        <w:t>Ставки арендной платы на территории муниципального образования «Коношское»</w:t>
      </w:r>
    </w:p>
    <w:p w:rsidR="00256BDE" w:rsidRPr="00256BDE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6BDE">
        <w:rPr>
          <w:rFonts w:ascii="Times New Roman" w:eastAsia="Calibri" w:hAnsi="Times New Roman" w:cs="Times New Roman"/>
          <w:b/>
          <w:sz w:val="24"/>
          <w:szCs w:val="24"/>
        </w:rPr>
        <w:t>по видам разрешенного использования земельных участков</w:t>
      </w:r>
    </w:p>
    <w:p w:rsidR="00256BDE" w:rsidRPr="00256BDE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6BDE" w:rsidRPr="00256BDE" w:rsidRDefault="00256BDE" w:rsidP="00256B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6BDE" w:rsidRPr="00256BDE" w:rsidRDefault="00256BDE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6BDE">
        <w:rPr>
          <w:rFonts w:ascii="Times New Roman" w:eastAsia="Calibri" w:hAnsi="Times New Roman" w:cs="Times New Roman"/>
          <w:sz w:val="24"/>
          <w:szCs w:val="24"/>
        </w:rPr>
        <w:t xml:space="preserve">1. Ставки арендной платы за земельные участки, государственная собственность на которые не разграничена и находящиеся в муниципальной собственности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r w:rsidRPr="00256BDE">
        <w:rPr>
          <w:rFonts w:ascii="Times New Roman" w:eastAsia="Calibri" w:hAnsi="Times New Roman" w:cs="Times New Roman"/>
          <w:sz w:val="24"/>
          <w:szCs w:val="24"/>
        </w:rPr>
        <w:t>«Коношский муниципальный район», категория земель – земли населенных пунктов:</w:t>
      </w:r>
    </w:p>
    <w:p w:rsidR="00256BDE" w:rsidRPr="00256BDE" w:rsidRDefault="00256BDE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6912"/>
        <w:gridCol w:w="2658"/>
      </w:tblGrid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Вид разрешенного использования земельного участка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 xml:space="preserve">Ставка </w:t>
            </w: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арендной платы (%)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малоэтажной многоквартирной жилой застройки, блокированной жилой застройки, среднеэтажной жилой застройки, многоэтажной жилой застройки.</w:t>
            </w:r>
          </w:p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индивидуального жилищного строительства, для ведения личного подсобного хозяйства, для ведения огородничества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обслуживания автотранспорта, размещения объектов гаражного назначения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сельскохозяйственного использования, ведения дачного хозяйства, садоводства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объектов торговли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общественного питания и бытового обслуживания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 продовольственного снабжения, сбыта и заготовок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переработки древесины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 xml:space="preserve"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релейных и воздушных линий связи и линий радиофикации, воздушных линий электропередачи конструктивных элементов и сооружений объектов, необходимых для эксплуатации, содержания, строительства, </w:t>
            </w:r>
            <w:r w:rsidRPr="00256BDE"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реконструкции, ремонта, развития,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 объектов космической деятельности, военных объектов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lastRenderedPageBreak/>
              <w:t>Земельные участки, предназначенные для размещения складов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объектов сотовой связи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Земельные участки, предназначенные для размещения рекламных щитов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256BDE" w:rsidRPr="00256BDE" w:rsidTr="00915B70">
        <w:tc>
          <w:tcPr>
            <w:tcW w:w="6912" w:type="dxa"/>
          </w:tcPr>
          <w:p w:rsidR="00256BDE" w:rsidRPr="00256BDE" w:rsidRDefault="00256BDE" w:rsidP="00256BDE">
            <w:pPr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2658" w:type="dxa"/>
          </w:tcPr>
          <w:p w:rsidR="00256BDE" w:rsidRPr="00256BDE" w:rsidRDefault="00256BDE" w:rsidP="00256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BD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256BD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56BDE" w:rsidRPr="00256BDE" w:rsidRDefault="00256BDE" w:rsidP="00256BD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56BDE" w:rsidRPr="00256BDE" w:rsidRDefault="00256BDE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6BDE">
        <w:rPr>
          <w:rFonts w:ascii="Times New Roman" w:eastAsia="Calibri" w:hAnsi="Times New Roman" w:cs="Times New Roman"/>
          <w:sz w:val="24"/>
          <w:szCs w:val="24"/>
        </w:rPr>
        <w:t xml:space="preserve">2. Ставка арендной платы за земельные участки, государственная собственность на которые не разграничена и находящиеся в муниципальной собственности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r w:rsidRPr="00256BDE">
        <w:rPr>
          <w:rFonts w:ascii="Times New Roman" w:eastAsia="Calibri" w:hAnsi="Times New Roman" w:cs="Times New Roman"/>
          <w:sz w:val="24"/>
          <w:szCs w:val="24"/>
        </w:rPr>
        <w:t xml:space="preserve">«Коношский муниципальный район», категории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– </w:t>
      </w:r>
      <w:r w:rsidRPr="00256BDE">
        <w:rPr>
          <w:rFonts w:ascii="Times New Roman" w:eastAsia="Calibri" w:hAnsi="Times New Roman" w:cs="Times New Roman"/>
          <w:b/>
          <w:sz w:val="24"/>
          <w:szCs w:val="24"/>
        </w:rPr>
        <w:t>10%</w:t>
      </w:r>
      <w:r w:rsidRPr="00256B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56BDE" w:rsidRPr="00256BDE" w:rsidRDefault="00256BDE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6BDE">
        <w:rPr>
          <w:rFonts w:ascii="Times New Roman" w:eastAsia="Calibri" w:hAnsi="Times New Roman" w:cs="Times New Roman"/>
          <w:sz w:val="24"/>
          <w:szCs w:val="24"/>
        </w:rPr>
        <w:t>2.1. Предназначенные для разработки полезны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х ископаемых </w:t>
      </w:r>
      <w:r w:rsidRPr="00256BDE">
        <w:rPr>
          <w:rFonts w:ascii="Times New Roman" w:eastAsia="Calibri" w:hAnsi="Times New Roman" w:cs="Times New Roman"/>
          <w:sz w:val="24"/>
          <w:szCs w:val="24"/>
        </w:rPr>
        <w:t>(недропользование) –</w:t>
      </w:r>
      <w:r w:rsidRPr="00256BDE">
        <w:rPr>
          <w:rFonts w:ascii="Times New Roman" w:eastAsia="Calibri" w:hAnsi="Times New Roman" w:cs="Times New Roman"/>
          <w:b/>
          <w:sz w:val="24"/>
          <w:szCs w:val="24"/>
        </w:rPr>
        <w:t>15 %</w:t>
      </w:r>
      <w:r w:rsidRPr="00256B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56BDE" w:rsidRPr="00256BDE" w:rsidRDefault="00256BDE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6BDE">
        <w:rPr>
          <w:rFonts w:ascii="Times New Roman" w:eastAsia="Calibri" w:hAnsi="Times New Roman" w:cs="Times New Roman"/>
          <w:sz w:val="24"/>
          <w:szCs w:val="24"/>
        </w:rPr>
        <w:t xml:space="preserve">3. Ставка арендной платы за земельные участки, государственная собственность на которые не разграничена и находящиеся в муниципальной собственности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r w:rsidRPr="00256BDE">
        <w:rPr>
          <w:rFonts w:ascii="Times New Roman" w:eastAsia="Calibri" w:hAnsi="Times New Roman" w:cs="Times New Roman"/>
          <w:sz w:val="24"/>
          <w:szCs w:val="24"/>
        </w:rPr>
        <w:t xml:space="preserve">«Коношский муниципальный район», категории земель – земли сельскохозяйственного назначения и земли фонда перераспределения – </w:t>
      </w:r>
      <w:r w:rsidRPr="00256BDE">
        <w:rPr>
          <w:rFonts w:ascii="Times New Roman" w:eastAsia="Calibri" w:hAnsi="Times New Roman" w:cs="Times New Roman"/>
          <w:b/>
          <w:sz w:val="24"/>
          <w:szCs w:val="24"/>
        </w:rPr>
        <w:t>5%.</w:t>
      </w:r>
    </w:p>
    <w:p w:rsidR="00256BDE" w:rsidRPr="00256BDE" w:rsidRDefault="00256BDE" w:rsidP="00256BD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6BDE">
        <w:rPr>
          <w:rFonts w:ascii="Times New Roman" w:eastAsia="Calibri" w:hAnsi="Times New Roman" w:cs="Times New Roman"/>
          <w:sz w:val="24"/>
          <w:szCs w:val="24"/>
        </w:rPr>
        <w:t xml:space="preserve">4. Ставка арендной платы за земельные участки, государственная собственность на которые не разграничена и находящиеся в муниципальной собственности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Pr="00256BDE">
        <w:rPr>
          <w:rFonts w:ascii="Times New Roman" w:eastAsia="Calibri" w:hAnsi="Times New Roman" w:cs="Times New Roman"/>
          <w:sz w:val="24"/>
          <w:szCs w:val="24"/>
        </w:rPr>
        <w:t xml:space="preserve"> «Коношский муниципальный район», категории земель – земли особо охраняемых территорий и объектов – </w:t>
      </w:r>
      <w:r w:rsidRPr="00256BDE">
        <w:rPr>
          <w:rFonts w:ascii="Times New Roman" w:eastAsia="Calibri" w:hAnsi="Times New Roman" w:cs="Times New Roman"/>
          <w:b/>
          <w:sz w:val="24"/>
          <w:szCs w:val="24"/>
        </w:rPr>
        <w:t>1,5%</w:t>
      </w:r>
      <w:r w:rsidRPr="00256B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0000" w:rsidRDefault="005C57F9">
      <w:pPr>
        <w:rPr>
          <w:rFonts w:ascii="Times New Roman" w:hAnsi="Times New Roman" w:cs="Times New Roman"/>
          <w:sz w:val="24"/>
          <w:szCs w:val="24"/>
        </w:rPr>
      </w:pPr>
    </w:p>
    <w:p w:rsidR="00256BDE" w:rsidRPr="00256BDE" w:rsidRDefault="00256BDE" w:rsidP="00256B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256BDE" w:rsidRPr="00256BDE" w:rsidSect="00256BD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7F9" w:rsidRDefault="005C57F9" w:rsidP="00256BDE">
      <w:pPr>
        <w:spacing w:after="0" w:line="240" w:lineRule="auto"/>
      </w:pPr>
      <w:r>
        <w:separator/>
      </w:r>
    </w:p>
  </w:endnote>
  <w:endnote w:type="continuationSeparator" w:id="1">
    <w:p w:rsidR="005C57F9" w:rsidRDefault="005C57F9" w:rsidP="0025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7F9" w:rsidRDefault="005C57F9" w:rsidP="00256BDE">
      <w:pPr>
        <w:spacing w:after="0" w:line="240" w:lineRule="auto"/>
      </w:pPr>
      <w:r>
        <w:separator/>
      </w:r>
    </w:p>
  </w:footnote>
  <w:footnote w:type="continuationSeparator" w:id="1">
    <w:p w:rsidR="005C57F9" w:rsidRDefault="005C57F9" w:rsidP="0025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67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6BDE" w:rsidRPr="00256BDE" w:rsidRDefault="00256BD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6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6BD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6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6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6BDE"/>
    <w:rsid w:val="00256BDE"/>
    <w:rsid w:val="005C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56B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56B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6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6BDE"/>
  </w:style>
  <w:style w:type="paragraph" w:styleId="a6">
    <w:name w:val="footer"/>
    <w:basedOn w:val="a"/>
    <w:link w:val="a7"/>
    <w:uiPriority w:val="99"/>
    <w:semiHidden/>
    <w:unhideWhenUsed/>
    <w:rsid w:val="00256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6B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571</Words>
  <Characters>3259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2020-02-03T08:24:00Z</cp:lastPrinted>
  <dcterms:created xsi:type="dcterms:W3CDTF">2020-02-03T08:18:00Z</dcterms:created>
  <dcterms:modified xsi:type="dcterms:W3CDTF">2020-02-03T08:24:00Z</dcterms:modified>
</cp:coreProperties>
</file>