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173FC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1 </w:t>
      </w:r>
    </w:p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173FC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173FC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173FC">
        <w:rPr>
          <w:rFonts w:ascii="Times New Roman" w:eastAsia="Times New Roman" w:hAnsi="Times New Roman" w:cs="Times New Roman"/>
          <w:sz w:val="24"/>
          <w:szCs w:val="24"/>
        </w:rPr>
        <w:t xml:space="preserve">«Коношский муниципальный район» </w:t>
      </w:r>
    </w:p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173FC">
        <w:rPr>
          <w:rFonts w:ascii="Times New Roman" w:eastAsia="Times New Roman" w:hAnsi="Times New Roman" w:cs="Times New Roman"/>
          <w:sz w:val="24"/>
          <w:szCs w:val="24"/>
        </w:rPr>
        <w:t>от 27 августа 2019 г. № 499/1</w:t>
      </w:r>
    </w:p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73FC">
        <w:rPr>
          <w:rFonts w:ascii="Times New Roman" w:eastAsia="Times New Roman" w:hAnsi="Times New Roman" w:cs="Times New Roman"/>
          <w:b/>
          <w:sz w:val="24"/>
          <w:szCs w:val="24"/>
        </w:rPr>
        <w:t xml:space="preserve">П Е Р Е Ч Е Н Ь </w:t>
      </w:r>
    </w:p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73FC">
        <w:rPr>
          <w:rFonts w:ascii="Times New Roman" w:eastAsia="Times New Roman" w:hAnsi="Times New Roman" w:cs="Times New Roman"/>
          <w:b/>
          <w:sz w:val="24"/>
          <w:szCs w:val="24"/>
        </w:rPr>
        <w:t>многоквартирных домов, расположенных</w:t>
      </w:r>
    </w:p>
    <w:p w:rsidR="003173FC" w:rsidRDefault="003173FC" w:rsidP="003173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73FC">
        <w:rPr>
          <w:rFonts w:ascii="Times New Roman" w:eastAsia="Times New Roman" w:hAnsi="Times New Roman" w:cs="Times New Roman"/>
          <w:b/>
          <w:sz w:val="24"/>
          <w:szCs w:val="24"/>
        </w:rPr>
        <w:t>на территории муниципального образования «Тавреньгское»</w:t>
      </w:r>
    </w:p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4253"/>
        <w:gridCol w:w="690"/>
        <w:gridCol w:w="4051"/>
      </w:tblGrid>
      <w:tr w:rsidR="003173FC" w:rsidRPr="003173FC" w:rsidTr="004C0778">
        <w:tc>
          <w:tcPr>
            <w:tcW w:w="546" w:type="dxa"/>
          </w:tcPr>
          <w:p w:rsidR="003173FC" w:rsidRPr="003173FC" w:rsidRDefault="003173FC" w:rsidP="003173F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529" w:type="dxa"/>
          </w:tcPr>
          <w:p w:rsidR="003173FC" w:rsidRPr="003173FC" w:rsidRDefault="003173FC" w:rsidP="003173F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адрес</w:t>
            </w:r>
          </w:p>
        </w:tc>
        <w:tc>
          <w:tcPr>
            <w:tcW w:w="709" w:type="dxa"/>
          </w:tcPr>
          <w:p w:rsidR="003173FC" w:rsidRPr="003173FC" w:rsidRDefault="003173FC" w:rsidP="003173F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355" w:type="dxa"/>
          </w:tcPr>
          <w:p w:rsidR="003173FC" w:rsidRPr="003173FC" w:rsidRDefault="003173FC" w:rsidP="003173F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адрес</w:t>
            </w:r>
          </w:p>
        </w:tc>
      </w:tr>
      <w:tr w:rsidR="003173FC" w:rsidRPr="003173FC" w:rsidTr="004C0778">
        <w:tc>
          <w:tcPr>
            <w:tcW w:w="5075" w:type="dxa"/>
            <w:gridSpan w:val="2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Благоустроенные дома: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д.Пономаревская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п. Гринево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Советская д.28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43.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Лесная д.1-б.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Советская д.32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44.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Лесная д.1-а.</w:t>
            </w:r>
          </w:p>
        </w:tc>
      </w:tr>
      <w:tr w:rsidR="003173FC" w:rsidRPr="003173FC" w:rsidTr="004C0778">
        <w:tc>
          <w:tcPr>
            <w:tcW w:w="5075" w:type="dxa"/>
            <w:gridSpan w:val="2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Неблагоустроенные дома с износом до 70 %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45.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Лесная д.2.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д.Пономаревская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46.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Лесная д.1.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Комсомольская д.5.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47.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Центральная д.2.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Комсомольская д.8.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48.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Центральная д.5.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Комсомольская д.9.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49.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Центральная д.7.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Комсомольская д.11.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Центральная д.10.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Молодежная д.7.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51.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Центральная д.11.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д.Зубатинская д. 5.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52.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Центральная д.12.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д. Кощеевская д.49.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53.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Центральная д.13.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д. Кощеевская д.76.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54.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Садовая д.6.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д. Кощеевская д.53.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55.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Садовая д.4.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д. Кощеевская д.55.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56.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Садовая д.10.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д. Кощеевская д.57.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57.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Речной д.4.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д. Кощеевская д.59.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58.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Речной д.2.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п.Гринево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59.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Поселковый д.2.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Лесная д.3.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Поселковый д.1.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Центральная д.1-а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61.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Центральная д.3.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Садовая д. 1.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62.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Центральная д.9.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пер. Речной д.5. 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Красивое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п.Красивое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63.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Советская д.3.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Новая д. 8.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64.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Советская д.2.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Новая д.10.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65.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Советская д.10.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д. Папинская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66.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Советская д.14.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Новая д.12.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67.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Советская д.16.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Новая д.16.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68.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Советская д.24.</w:t>
            </w:r>
          </w:p>
        </w:tc>
      </w:tr>
      <w:tr w:rsidR="003173FC" w:rsidRPr="003173FC" w:rsidTr="004C0778">
        <w:tc>
          <w:tcPr>
            <w:tcW w:w="5075" w:type="dxa"/>
            <w:gridSpan w:val="2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Неблагоустроенные дома с износом свыше 70 %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69.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Советская д.21.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д. Пономаревская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70.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Лесная д.23.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Комсомольская д. 6.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71.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Лесная д.27.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Комсомольская д.7.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72.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Лесная д.29.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Комсомольская д.10.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73.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Лесная д.31.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Комсомольская д.12.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74.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Лесная д.30.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Молодежная д.1.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75.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Первомайская д.5.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Молодежная д.4.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76.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Первомайская д.9.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29.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Молодежная д.6.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77.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Первомайская д.11.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Строителей д.8.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78.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Октябрьская д.12.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Строителей д.9.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79.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Новая д.13.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Строителей д.10.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80.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Новая д.3.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33.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Строителей д.11.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81.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Новая д.7.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34.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Строителей д.19.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82.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Новая д.9.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35.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Профсоюзная д.4.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83.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Новая д.11.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36.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Профсоюзная д.5.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84.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Северная д.7.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37.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Профсоюзная д.13.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85.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Северная д.13.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38.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Школьная д.12.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86.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Мира д. 1.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39.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 Школьная д.10.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87.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Первомайская д.2.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Колхозная д. 4.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д.Папинская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д. Федуловская д.53.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88.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Новая д.10.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42.</w:t>
            </w: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Бор д. 4-а.</w:t>
            </w: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89.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Новая д.9.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90.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Новая д.8.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91.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Новая д.11.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92.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Фофановский д. 10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93.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Фофановский д. 1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84.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Фофановский д. 2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95.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Фофановский д. 5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96.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Фофановский д. 8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2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97.</w:t>
            </w:r>
          </w:p>
        </w:tc>
        <w:tc>
          <w:tcPr>
            <w:tcW w:w="4355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Фофановский, д.6</w:t>
            </w:r>
          </w:p>
        </w:tc>
      </w:tr>
      <w:tr w:rsidR="003173FC" w:rsidRPr="003173FC" w:rsidTr="004C0778">
        <w:tc>
          <w:tcPr>
            <w:tcW w:w="10139" w:type="dxa"/>
            <w:gridSpan w:val="4"/>
            <w:vAlign w:val="bottom"/>
          </w:tcPr>
          <w:p w:rsidR="003173FC" w:rsidRPr="003173FC" w:rsidRDefault="003173FC" w:rsidP="003173FC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Одноквартирные, неблагоустроенные дома с износом свыше70%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9593" w:type="dxa"/>
            <w:gridSpan w:val="3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д. Кощеевская д. 47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9593" w:type="dxa"/>
            <w:gridSpan w:val="3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д. Бор д. 62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593" w:type="dxa"/>
            <w:gridSpan w:val="3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д.Бор д. 63.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93" w:type="dxa"/>
            <w:gridSpan w:val="3"/>
            <w:vAlign w:val="bottom"/>
          </w:tcPr>
          <w:p w:rsidR="003173FC" w:rsidRPr="003173FC" w:rsidRDefault="003173FC" w:rsidP="003173FC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п. Гринево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9593" w:type="dxa"/>
            <w:gridSpan w:val="3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ул.Садовая д.3.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93" w:type="dxa"/>
            <w:gridSpan w:val="3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Садовая д.8.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93" w:type="dxa"/>
            <w:gridSpan w:val="3"/>
            <w:vAlign w:val="bottom"/>
          </w:tcPr>
          <w:p w:rsidR="003173FC" w:rsidRPr="003173FC" w:rsidRDefault="003173FC" w:rsidP="003173FC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Красивое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9593" w:type="dxa"/>
            <w:gridSpan w:val="3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Октябрьская д.5.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9593" w:type="dxa"/>
            <w:gridSpan w:val="3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Северная д.1.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93" w:type="dxa"/>
            <w:gridSpan w:val="3"/>
            <w:vAlign w:val="bottom"/>
          </w:tcPr>
          <w:p w:rsidR="003173FC" w:rsidRPr="003173FC" w:rsidRDefault="003173FC" w:rsidP="003173FC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д.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Папинская</w:t>
            </w:r>
          </w:p>
        </w:tc>
      </w:tr>
      <w:tr w:rsidR="003173FC" w:rsidRPr="003173FC" w:rsidTr="004C0778">
        <w:tc>
          <w:tcPr>
            <w:tcW w:w="546" w:type="dxa"/>
            <w:vAlign w:val="bottom"/>
          </w:tcPr>
          <w:p w:rsidR="003173FC" w:rsidRPr="003173FC" w:rsidRDefault="003173FC" w:rsidP="003173F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9593" w:type="dxa"/>
            <w:gridSpan w:val="3"/>
            <w:vAlign w:val="bottom"/>
          </w:tcPr>
          <w:p w:rsidR="003173FC" w:rsidRPr="003173FC" w:rsidRDefault="003173FC" w:rsidP="003173FC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173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173F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Тончиковская д.44</w:t>
            </w:r>
          </w:p>
        </w:tc>
      </w:tr>
    </w:tbl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</w:p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73FC" w:rsidRPr="003173FC" w:rsidRDefault="003173FC" w:rsidP="003173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3173FC" w:rsidRPr="003173FC" w:rsidSect="003173F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A02" w:rsidRDefault="00D85A02" w:rsidP="003173FC">
      <w:pPr>
        <w:spacing w:after="0" w:line="240" w:lineRule="auto"/>
      </w:pPr>
      <w:r>
        <w:separator/>
      </w:r>
    </w:p>
  </w:endnote>
  <w:endnote w:type="continuationSeparator" w:id="1">
    <w:p w:rsidR="00D85A02" w:rsidRDefault="00D85A02" w:rsidP="00317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A02" w:rsidRDefault="00D85A02" w:rsidP="003173FC">
      <w:pPr>
        <w:spacing w:after="0" w:line="240" w:lineRule="auto"/>
      </w:pPr>
      <w:r>
        <w:separator/>
      </w:r>
    </w:p>
  </w:footnote>
  <w:footnote w:type="continuationSeparator" w:id="1">
    <w:p w:rsidR="00D85A02" w:rsidRDefault="00D85A02" w:rsidP="00317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933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173FC" w:rsidRPr="003173FC" w:rsidRDefault="003173FC">
        <w:pPr>
          <w:pStyle w:val="a9"/>
          <w:jc w:val="center"/>
          <w:rPr>
            <w:rFonts w:ascii="Times New Roman" w:hAnsi="Times New Roman"/>
            <w:sz w:val="24"/>
            <w:szCs w:val="24"/>
          </w:rPr>
        </w:pPr>
        <w:r w:rsidRPr="003173FC">
          <w:rPr>
            <w:rFonts w:ascii="Times New Roman" w:hAnsi="Times New Roman"/>
            <w:sz w:val="24"/>
            <w:szCs w:val="24"/>
          </w:rPr>
          <w:fldChar w:fldCharType="begin"/>
        </w:r>
        <w:r w:rsidRPr="003173F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3173FC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</w:t>
        </w:r>
        <w:r w:rsidRPr="003173F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B003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BC80D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B76AB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BA295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C721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1C017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66000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D9ABE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2C0B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D9616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360816"/>
    <w:multiLevelType w:val="hybridMultilevel"/>
    <w:tmpl w:val="C1F43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1249A4"/>
    <w:multiLevelType w:val="hybridMultilevel"/>
    <w:tmpl w:val="DE5AA600"/>
    <w:lvl w:ilvl="0" w:tplc="934404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73FC"/>
    <w:rsid w:val="003173FC"/>
    <w:rsid w:val="00D85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173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73F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11">
    <w:name w:val="Нет списка1"/>
    <w:next w:val="a2"/>
    <w:uiPriority w:val="99"/>
    <w:semiHidden/>
    <w:unhideWhenUsed/>
    <w:rsid w:val="003173FC"/>
  </w:style>
  <w:style w:type="paragraph" w:customStyle="1" w:styleId="ConsPlusNormal">
    <w:name w:val="ConsPlusNormal"/>
    <w:rsid w:val="003173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3173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ody Text"/>
    <w:basedOn w:val="a"/>
    <w:link w:val="a4"/>
    <w:rsid w:val="003173FC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3173F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3173F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3173FC"/>
    <w:rPr>
      <w:rFonts w:ascii="Tahoma" w:eastAsia="Calibri" w:hAnsi="Tahoma" w:cs="Times New Roman"/>
      <w:sz w:val="16"/>
      <w:szCs w:val="16"/>
      <w:lang w:eastAsia="en-US"/>
    </w:rPr>
  </w:style>
  <w:style w:type="character" w:styleId="a7">
    <w:name w:val="Hyperlink"/>
    <w:basedOn w:val="a0"/>
    <w:uiPriority w:val="99"/>
    <w:unhideWhenUsed/>
    <w:rsid w:val="003173FC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173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3173F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3173FC"/>
    <w:rPr>
      <w:rFonts w:ascii="Calibri" w:eastAsia="Calibri" w:hAnsi="Calibri" w:cs="Times New Roman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73F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3173FC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472</Words>
  <Characters>2696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2019-11-08T12:46:00Z</cp:lastPrinted>
  <dcterms:created xsi:type="dcterms:W3CDTF">2019-11-08T12:39:00Z</dcterms:created>
  <dcterms:modified xsi:type="dcterms:W3CDTF">2019-11-08T12:46:00Z</dcterms:modified>
</cp:coreProperties>
</file>