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89D" w:rsidRPr="007C288C" w:rsidRDefault="00661DAF" w:rsidP="00BB3F33">
      <w:pPr>
        <w:spacing w:after="0"/>
        <w:ind w:left="5245"/>
        <w:contextualSpacing/>
        <w:jc w:val="center"/>
        <w:rPr>
          <w:rFonts w:ascii="Times New Roman" w:hAnsi="Times New Roman" w:cs="Times New Roman"/>
          <w:sz w:val="24"/>
          <w:szCs w:val="24"/>
        </w:rPr>
      </w:pPr>
      <w:r w:rsidRPr="007C288C">
        <w:rPr>
          <w:rFonts w:ascii="Times New Roman" w:hAnsi="Times New Roman" w:cs="Times New Roman"/>
          <w:sz w:val="24"/>
          <w:szCs w:val="24"/>
        </w:rPr>
        <w:t>ПРИЛОЖЕНИЕ</w:t>
      </w:r>
      <w:r w:rsidR="001C689D" w:rsidRPr="007C288C">
        <w:rPr>
          <w:rFonts w:ascii="Times New Roman" w:hAnsi="Times New Roman" w:cs="Times New Roman"/>
          <w:sz w:val="24"/>
          <w:szCs w:val="24"/>
        </w:rPr>
        <w:t xml:space="preserve"> № 1</w:t>
      </w:r>
    </w:p>
    <w:p w:rsidR="00661DAF" w:rsidRDefault="001C689D" w:rsidP="00BB3F33">
      <w:pPr>
        <w:tabs>
          <w:tab w:val="left" w:pos="840"/>
        </w:tabs>
        <w:spacing w:after="0" w:line="240" w:lineRule="auto"/>
        <w:ind w:left="5245"/>
        <w:contextualSpacing/>
        <w:jc w:val="center"/>
        <w:rPr>
          <w:rFonts w:ascii="Times New Roman" w:hAnsi="Times New Roman" w:cs="Times New Roman"/>
          <w:sz w:val="24"/>
          <w:szCs w:val="24"/>
        </w:rPr>
      </w:pPr>
      <w:r w:rsidRPr="007C288C">
        <w:rPr>
          <w:rFonts w:ascii="Times New Roman" w:hAnsi="Times New Roman" w:cs="Times New Roman"/>
          <w:sz w:val="24"/>
          <w:szCs w:val="24"/>
        </w:rPr>
        <w:t xml:space="preserve">к </w:t>
      </w:r>
      <w:r w:rsidR="00860717">
        <w:rPr>
          <w:rFonts w:ascii="Times New Roman" w:hAnsi="Times New Roman" w:cs="Times New Roman"/>
          <w:sz w:val="24"/>
          <w:szCs w:val="24"/>
        </w:rPr>
        <w:t xml:space="preserve">постановлению </w:t>
      </w:r>
      <w:r w:rsidR="00661DAF">
        <w:rPr>
          <w:rFonts w:ascii="Times New Roman" w:hAnsi="Times New Roman" w:cs="Times New Roman"/>
          <w:sz w:val="24"/>
          <w:szCs w:val="24"/>
        </w:rPr>
        <w:t>администрации</w:t>
      </w:r>
    </w:p>
    <w:p w:rsidR="00661DAF" w:rsidRDefault="00661DAF" w:rsidP="00BB3F33">
      <w:pPr>
        <w:tabs>
          <w:tab w:val="left" w:pos="840"/>
        </w:tabs>
        <w:spacing w:after="0" w:line="240" w:lineRule="auto"/>
        <w:ind w:left="5245"/>
        <w:contextualSpacing/>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w:t>
      </w:r>
    </w:p>
    <w:p w:rsidR="00661DAF" w:rsidRDefault="00661DAF" w:rsidP="00BB3F33">
      <w:pPr>
        <w:tabs>
          <w:tab w:val="left" w:pos="840"/>
        </w:tabs>
        <w:spacing w:after="0" w:line="240" w:lineRule="auto"/>
        <w:ind w:left="5245"/>
        <w:contextualSpacing/>
        <w:jc w:val="center"/>
        <w:rPr>
          <w:rFonts w:ascii="Times New Roman" w:hAnsi="Times New Roman" w:cs="Times New Roman"/>
          <w:sz w:val="24"/>
          <w:szCs w:val="24"/>
        </w:rPr>
      </w:pPr>
      <w:r>
        <w:rPr>
          <w:rFonts w:ascii="Times New Roman" w:hAnsi="Times New Roman" w:cs="Times New Roman"/>
          <w:sz w:val="24"/>
          <w:szCs w:val="24"/>
        </w:rPr>
        <w:t>«Коношский муниципальный район»</w:t>
      </w:r>
    </w:p>
    <w:p w:rsidR="0067254B" w:rsidRDefault="00860717" w:rsidP="00BB3F33">
      <w:pPr>
        <w:tabs>
          <w:tab w:val="left" w:pos="840"/>
        </w:tabs>
        <w:spacing w:after="0" w:line="240" w:lineRule="auto"/>
        <w:ind w:left="5245"/>
        <w:contextualSpacing/>
        <w:jc w:val="center"/>
        <w:rPr>
          <w:rFonts w:ascii="Times New Roman" w:hAnsi="Times New Roman" w:cs="Times New Roman"/>
          <w:sz w:val="24"/>
          <w:szCs w:val="24"/>
        </w:rPr>
      </w:pPr>
      <w:r>
        <w:rPr>
          <w:rFonts w:ascii="Times New Roman" w:hAnsi="Times New Roman" w:cs="Times New Roman"/>
          <w:sz w:val="24"/>
          <w:szCs w:val="24"/>
        </w:rPr>
        <w:t xml:space="preserve">от </w:t>
      </w:r>
      <w:r w:rsidR="00661DAF">
        <w:rPr>
          <w:rFonts w:ascii="Times New Roman" w:hAnsi="Times New Roman" w:cs="Times New Roman"/>
          <w:sz w:val="24"/>
          <w:szCs w:val="24"/>
        </w:rPr>
        <w:t>20 февраля</w:t>
      </w:r>
      <w:r>
        <w:rPr>
          <w:rFonts w:ascii="Times New Roman" w:hAnsi="Times New Roman" w:cs="Times New Roman"/>
          <w:sz w:val="24"/>
          <w:szCs w:val="24"/>
        </w:rPr>
        <w:t xml:space="preserve"> 2020 г</w:t>
      </w:r>
      <w:r w:rsidR="00661DAF">
        <w:rPr>
          <w:rFonts w:ascii="Times New Roman" w:hAnsi="Times New Roman" w:cs="Times New Roman"/>
          <w:sz w:val="24"/>
          <w:szCs w:val="24"/>
        </w:rPr>
        <w:t>. № 72</w:t>
      </w:r>
    </w:p>
    <w:p w:rsidR="00E92FF0" w:rsidRDefault="00E92FF0" w:rsidP="000F0CAF">
      <w:pPr>
        <w:pStyle w:val="ConsPlusNonformat"/>
        <w:spacing w:line="23" w:lineRule="atLeast"/>
        <w:jc w:val="center"/>
        <w:rPr>
          <w:rFonts w:ascii="Times New Roman" w:hAnsi="Times New Roman" w:cs="Times New Roman"/>
          <w:b/>
          <w:sz w:val="24"/>
          <w:szCs w:val="24"/>
        </w:rPr>
      </w:pPr>
    </w:p>
    <w:p w:rsidR="00E92FF0" w:rsidRDefault="00E92FF0" w:rsidP="000F0CAF">
      <w:pPr>
        <w:pStyle w:val="ConsPlusNonformat"/>
        <w:spacing w:line="23" w:lineRule="atLeast"/>
        <w:jc w:val="center"/>
        <w:rPr>
          <w:rFonts w:ascii="Times New Roman" w:hAnsi="Times New Roman" w:cs="Times New Roman"/>
          <w:b/>
          <w:sz w:val="24"/>
          <w:szCs w:val="24"/>
        </w:rPr>
      </w:pPr>
    </w:p>
    <w:p w:rsidR="001C689D" w:rsidRPr="00860717" w:rsidRDefault="001C689D" w:rsidP="000F0CAF">
      <w:pPr>
        <w:pStyle w:val="ConsPlusNonformat"/>
        <w:spacing w:line="23" w:lineRule="atLeast"/>
        <w:jc w:val="center"/>
        <w:rPr>
          <w:rFonts w:ascii="Times New Roman" w:hAnsi="Times New Roman" w:cs="Times New Roman"/>
          <w:b/>
          <w:sz w:val="24"/>
          <w:szCs w:val="24"/>
        </w:rPr>
      </w:pPr>
      <w:r w:rsidRPr="007C288C">
        <w:rPr>
          <w:rFonts w:ascii="Times New Roman" w:hAnsi="Times New Roman" w:cs="Times New Roman"/>
          <w:b/>
          <w:sz w:val="24"/>
          <w:szCs w:val="24"/>
        </w:rPr>
        <w:t>СОГЛАШЕНИЕ №_________</w:t>
      </w:r>
    </w:p>
    <w:p w:rsidR="00CB10CE" w:rsidRDefault="001C689D" w:rsidP="000F0CAF">
      <w:pPr>
        <w:pStyle w:val="a4"/>
        <w:spacing w:line="23" w:lineRule="atLeast"/>
        <w:jc w:val="center"/>
        <w:rPr>
          <w:rFonts w:ascii="Times New Roman" w:hAnsi="Times New Roman"/>
          <w:sz w:val="24"/>
          <w:szCs w:val="24"/>
        </w:rPr>
      </w:pPr>
      <w:r w:rsidRPr="007C288C">
        <w:rPr>
          <w:rFonts w:ascii="Times New Roman" w:hAnsi="Times New Roman"/>
          <w:sz w:val="24"/>
          <w:szCs w:val="24"/>
        </w:rPr>
        <w:t xml:space="preserve">о предоставлении из бюджета МО «Коношский муниципальный район» </w:t>
      </w:r>
    </w:p>
    <w:p w:rsidR="00661DAF" w:rsidRDefault="00CB10CE" w:rsidP="000F0CAF">
      <w:pPr>
        <w:pStyle w:val="a4"/>
        <w:spacing w:line="23" w:lineRule="atLeast"/>
        <w:jc w:val="center"/>
        <w:rPr>
          <w:rFonts w:ascii="Times New Roman" w:hAnsi="Times New Roman"/>
          <w:sz w:val="24"/>
          <w:szCs w:val="24"/>
        </w:rPr>
      </w:pPr>
      <w:r w:rsidRPr="007C288C">
        <w:rPr>
          <w:rFonts w:ascii="Times New Roman" w:hAnsi="Times New Roman"/>
          <w:sz w:val="24"/>
          <w:szCs w:val="24"/>
        </w:rPr>
        <w:t>субсидии</w:t>
      </w:r>
      <w:r w:rsidR="00661DAF">
        <w:rPr>
          <w:rFonts w:ascii="Times New Roman" w:hAnsi="Times New Roman"/>
          <w:sz w:val="24"/>
          <w:szCs w:val="24"/>
        </w:rPr>
        <w:t xml:space="preserve"> </w:t>
      </w:r>
      <w:r w:rsidR="001C689D" w:rsidRPr="007C288C">
        <w:rPr>
          <w:rFonts w:ascii="Times New Roman" w:hAnsi="Times New Roman"/>
          <w:sz w:val="24"/>
          <w:szCs w:val="24"/>
        </w:rPr>
        <w:t>бюджету МО «</w:t>
      </w:r>
      <w:r w:rsidR="000F0CAF">
        <w:rPr>
          <w:rFonts w:ascii="Times New Roman" w:hAnsi="Times New Roman"/>
          <w:sz w:val="24"/>
          <w:szCs w:val="24"/>
        </w:rPr>
        <w:t>______________</w:t>
      </w:r>
      <w:r w:rsidR="001C689D" w:rsidRPr="007C288C">
        <w:rPr>
          <w:rFonts w:ascii="Times New Roman" w:hAnsi="Times New Roman"/>
          <w:sz w:val="24"/>
          <w:szCs w:val="24"/>
        </w:rPr>
        <w:t xml:space="preserve">» </w:t>
      </w:r>
    </w:p>
    <w:p w:rsidR="001C689D" w:rsidRDefault="00661DAF" w:rsidP="00661DAF">
      <w:pPr>
        <w:pStyle w:val="a4"/>
        <w:spacing w:line="23" w:lineRule="atLeast"/>
        <w:jc w:val="center"/>
        <w:rPr>
          <w:rFonts w:ascii="Times New Roman" w:hAnsi="Times New Roman"/>
          <w:sz w:val="24"/>
          <w:szCs w:val="24"/>
        </w:rPr>
      </w:pPr>
      <w:r>
        <w:rPr>
          <w:rFonts w:ascii="Times New Roman" w:hAnsi="Times New Roman"/>
          <w:sz w:val="24"/>
          <w:szCs w:val="24"/>
        </w:rPr>
        <w:t>на реализацию</w:t>
      </w:r>
      <w:r w:rsidR="001C689D" w:rsidRPr="007C288C">
        <w:rPr>
          <w:rFonts w:ascii="Times New Roman" w:hAnsi="Times New Roman"/>
          <w:sz w:val="24"/>
          <w:szCs w:val="24"/>
        </w:rPr>
        <w:t xml:space="preserve"> программ формировани</w:t>
      </w:r>
      <w:r w:rsidR="000F0CAF">
        <w:rPr>
          <w:rFonts w:ascii="Times New Roman" w:hAnsi="Times New Roman"/>
          <w:sz w:val="24"/>
          <w:szCs w:val="24"/>
        </w:rPr>
        <w:t>я</w:t>
      </w:r>
      <w:r w:rsidR="001C689D" w:rsidRPr="007C288C">
        <w:rPr>
          <w:rFonts w:ascii="Times New Roman" w:hAnsi="Times New Roman"/>
          <w:sz w:val="24"/>
          <w:szCs w:val="24"/>
        </w:rPr>
        <w:t xml:space="preserve"> современной городской среды </w:t>
      </w:r>
    </w:p>
    <w:p w:rsidR="00E92FF0" w:rsidRDefault="00E92FF0" w:rsidP="00B84A5A">
      <w:pPr>
        <w:pStyle w:val="a4"/>
        <w:spacing w:line="23" w:lineRule="atLeast"/>
        <w:jc w:val="center"/>
        <w:rPr>
          <w:rFonts w:ascii="Times New Roman" w:hAnsi="Times New Roman"/>
          <w:sz w:val="24"/>
          <w:szCs w:val="24"/>
        </w:rPr>
      </w:pPr>
    </w:p>
    <w:p w:rsidR="00E92FF0" w:rsidRPr="007C288C" w:rsidRDefault="00E92FF0" w:rsidP="00B84A5A">
      <w:pPr>
        <w:pStyle w:val="a4"/>
        <w:spacing w:line="23" w:lineRule="atLeast"/>
        <w:jc w:val="center"/>
        <w:rPr>
          <w:rFonts w:ascii="Times New Roman" w:hAnsi="Times New Roman"/>
          <w:sz w:val="24"/>
          <w:szCs w:val="24"/>
        </w:rPr>
      </w:pPr>
    </w:p>
    <w:p w:rsidR="0067254B"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 xml:space="preserve">пос. Коноша                                                        </w:t>
      </w:r>
      <w:r w:rsidR="00661DAF">
        <w:rPr>
          <w:rFonts w:ascii="Times New Roman" w:hAnsi="Times New Roman" w:cs="Times New Roman"/>
          <w:sz w:val="24"/>
          <w:szCs w:val="24"/>
        </w:rPr>
        <w:t xml:space="preserve">                    </w:t>
      </w:r>
      <w:r w:rsidRPr="007C288C">
        <w:rPr>
          <w:rFonts w:ascii="Times New Roman" w:hAnsi="Times New Roman" w:cs="Times New Roman"/>
          <w:sz w:val="24"/>
          <w:szCs w:val="24"/>
        </w:rPr>
        <w:t xml:space="preserve">   " ______" </w:t>
      </w:r>
      <w:r w:rsidR="00E92FF0">
        <w:rPr>
          <w:rFonts w:ascii="Times New Roman" w:hAnsi="Times New Roman" w:cs="Times New Roman"/>
          <w:sz w:val="24"/>
          <w:szCs w:val="24"/>
        </w:rPr>
        <w:t>_____</w:t>
      </w:r>
      <w:r w:rsidRPr="007C288C">
        <w:rPr>
          <w:rFonts w:ascii="Times New Roman" w:hAnsi="Times New Roman" w:cs="Times New Roman"/>
          <w:sz w:val="24"/>
          <w:szCs w:val="24"/>
        </w:rPr>
        <w:t>________2020 г.</w:t>
      </w:r>
    </w:p>
    <w:p w:rsidR="00E92FF0" w:rsidRPr="007C288C" w:rsidRDefault="00E92FF0" w:rsidP="000F0CAF">
      <w:pPr>
        <w:pStyle w:val="ConsPlusNonformat"/>
        <w:spacing w:line="23" w:lineRule="atLeast"/>
        <w:jc w:val="both"/>
        <w:rPr>
          <w:rFonts w:ascii="Times New Roman" w:hAnsi="Times New Roman" w:cs="Times New Roman"/>
          <w:sz w:val="24"/>
          <w:szCs w:val="24"/>
        </w:rPr>
      </w:pPr>
    </w:p>
    <w:p w:rsidR="001C689D" w:rsidRDefault="001C689D" w:rsidP="00661DAF">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Муниципальное образование «Коношский муниципальный район», именуемое в дальнейшем «Муниципальное образование», в лице Главы муниципального образования «Коношский муниципальный район» Реутова Олега Геннадьевича действующего на основании Устава, с одной стороны, и  муниципальное образовани</w:t>
      </w:r>
      <w:r w:rsidR="00BB3F33">
        <w:rPr>
          <w:rFonts w:ascii="Times New Roman" w:hAnsi="Times New Roman" w:cs="Times New Roman"/>
          <w:sz w:val="24"/>
          <w:szCs w:val="24"/>
        </w:rPr>
        <w:t>е</w:t>
      </w:r>
      <w:r w:rsidR="00661DAF">
        <w:rPr>
          <w:rFonts w:ascii="Times New Roman" w:hAnsi="Times New Roman" w:cs="Times New Roman"/>
          <w:sz w:val="24"/>
          <w:szCs w:val="24"/>
        </w:rPr>
        <w:t xml:space="preserve"> «___________», именуемое в </w:t>
      </w:r>
      <w:r w:rsidRPr="007C288C">
        <w:rPr>
          <w:rFonts w:ascii="Times New Roman" w:hAnsi="Times New Roman" w:cs="Times New Roman"/>
          <w:sz w:val="24"/>
          <w:szCs w:val="24"/>
        </w:rPr>
        <w:t>дальнейш</w:t>
      </w:r>
      <w:r w:rsidR="00661DAF">
        <w:rPr>
          <w:rFonts w:ascii="Times New Roman" w:hAnsi="Times New Roman" w:cs="Times New Roman"/>
          <w:sz w:val="24"/>
          <w:szCs w:val="24"/>
        </w:rPr>
        <w:t xml:space="preserve">ем «Местная администрация», в лице главы муниципального </w:t>
      </w:r>
      <w:r w:rsidRPr="007C288C">
        <w:rPr>
          <w:rFonts w:ascii="Times New Roman" w:hAnsi="Times New Roman" w:cs="Times New Roman"/>
          <w:sz w:val="24"/>
          <w:szCs w:val="24"/>
        </w:rPr>
        <w:t xml:space="preserve">образования «_____________», ________________________________, действующего на основании Устава муниципального  образования, с другой стороны, далее именуемые </w:t>
      </w:r>
      <w:r w:rsidR="00661DAF">
        <w:rPr>
          <w:rFonts w:ascii="Times New Roman" w:hAnsi="Times New Roman" w:cs="Times New Roman"/>
          <w:sz w:val="24"/>
          <w:szCs w:val="24"/>
        </w:rPr>
        <w:t>«</w:t>
      </w:r>
      <w:r w:rsidRPr="007C288C">
        <w:rPr>
          <w:rFonts w:ascii="Times New Roman" w:hAnsi="Times New Roman" w:cs="Times New Roman"/>
          <w:sz w:val="24"/>
          <w:szCs w:val="24"/>
        </w:rPr>
        <w:t>Стороны</w:t>
      </w:r>
      <w:r w:rsidR="00661DAF">
        <w:rPr>
          <w:rFonts w:ascii="Times New Roman" w:hAnsi="Times New Roman" w:cs="Times New Roman"/>
          <w:sz w:val="24"/>
          <w:szCs w:val="24"/>
        </w:rPr>
        <w:t xml:space="preserve">», в соответствии с </w:t>
      </w:r>
      <w:r w:rsidR="0067254B" w:rsidRPr="0067254B">
        <w:rPr>
          <w:rFonts w:ascii="Times New Roman" w:hAnsi="Times New Roman" w:cs="Times New Roman"/>
          <w:sz w:val="24"/>
          <w:szCs w:val="24"/>
        </w:rPr>
        <w:t>Бюджетным кодексом Российской</w:t>
      </w:r>
      <w:r w:rsidR="00661DAF">
        <w:rPr>
          <w:rFonts w:ascii="Times New Roman" w:hAnsi="Times New Roman" w:cs="Times New Roman"/>
          <w:sz w:val="24"/>
          <w:szCs w:val="24"/>
        </w:rPr>
        <w:t xml:space="preserve"> </w:t>
      </w:r>
      <w:r w:rsidR="0067254B" w:rsidRPr="0067254B">
        <w:rPr>
          <w:rFonts w:ascii="Times New Roman" w:hAnsi="Times New Roman" w:cs="Times New Roman"/>
          <w:sz w:val="24"/>
          <w:szCs w:val="24"/>
        </w:rPr>
        <w:t xml:space="preserve">Федерации, </w:t>
      </w:r>
      <w:r w:rsidR="002B2614" w:rsidRPr="00406EAE">
        <w:rPr>
          <w:rFonts w:ascii="Times New Roman" w:hAnsi="Times New Roman"/>
          <w:sz w:val="26"/>
          <w:szCs w:val="26"/>
        </w:rPr>
        <w:t>решением двадцать второй сессии Собрания депутатов муниципального образования «Коношский муниципальный район» от 2</w:t>
      </w:r>
      <w:r w:rsidR="002B2614">
        <w:rPr>
          <w:rFonts w:ascii="Times New Roman" w:hAnsi="Times New Roman"/>
          <w:sz w:val="26"/>
          <w:szCs w:val="26"/>
        </w:rPr>
        <w:t>0</w:t>
      </w:r>
      <w:r w:rsidR="002B2614" w:rsidRPr="00406EAE">
        <w:rPr>
          <w:rFonts w:ascii="Times New Roman" w:hAnsi="Times New Roman"/>
          <w:sz w:val="26"/>
          <w:szCs w:val="26"/>
        </w:rPr>
        <w:t xml:space="preserve"> декабря 2019 года № 266 «О бюджете муниципального образования «Коношский муниципальный район» на 2020 год»</w:t>
      </w:r>
      <w:r w:rsidR="0067254B" w:rsidRPr="0067254B">
        <w:rPr>
          <w:rFonts w:ascii="Times New Roman" w:hAnsi="Times New Roman"/>
          <w:color w:val="000000"/>
          <w:sz w:val="24"/>
          <w:szCs w:val="24"/>
        </w:rPr>
        <w:t xml:space="preserve">, </w:t>
      </w:r>
      <w:r w:rsidR="0067254B" w:rsidRPr="0067254B">
        <w:rPr>
          <w:rFonts w:ascii="Times New Roman" w:hAnsi="Times New Roman" w:cs="Times New Roman"/>
          <w:sz w:val="24"/>
          <w:szCs w:val="24"/>
        </w:rPr>
        <w:t xml:space="preserve">Общим </w:t>
      </w:r>
      <w:hyperlink r:id="rId7" w:history="1">
        <w:r w:rsidR="0067254B" w:rsidRPr="0067254B">
          <w:rPr>
            <w:rFonts w:ascii="Times New Roman" w:hAnsi="Times New Roman" w:cs="Times New Roman"/>
            <w:sz w:val="24"/>
            <w:szCs w:val="24"/>
          </w:rPr>
          <w:t>порядком</w:t>
        </w:r>
      </w:hyperlink>
      <w:r w:rsidR="0067254B" w:rsidRPr="0067254B">
        <w:rPr>
          <w:rFonts w:ascii="Times New Roman" w:hAnsi="Times New Roman" w:cs="Times New Roman"/>
          <w:sz w:val="24"/>
          <w:szCs w:val="24"/>
        </w:rPr>
        <w:t xml:space="preserve"> предоставления субсидий из бюджета МО «Коношский муниципальный район» </w:t>
      </w:r>
      <w:r w:rsidR="00661DAF">
        <w:rPr>
          <w:rFonts w:ascii="Times New Roman" w:hAnsi="Times New Roman" w:cs="Times New Roman"/>
          <w:sz w:val="24"/>
          <w:szCs w:val="24"/>
        </w:rPr>
        <w:t>бюджетам муниципальных</w:t>
      </w:r>
      <w:r w:rsidR="0067254B">
        <w:rPr>
          <w:rFonts w:ascii="Times New Roman" w:hAnsi="Times New Roman" w:cs="Times New Roman"/>
          <w:sz w:val="24"/>
          <w:szCs w:val="24"/>
        </w:rPr>
        <w:t xml:space="preserve"> </w:t>
      </w:r>
      <w:r w:rsidR="0067254B" w:rsidRPr="0067254B">
        <w:rPr>
          <w:rFonts w:ascii="Times New Roman" w:hAnsi="Times New Roman" w:cs="Times New Roman"/>
          <w:sz w:val="24"/>
          <w:szCs w:val="24"/>
        </w:rPr>
        <w:t>образований (поселений)</w:t>
      </w:r>
      <w:r w:rsidR="0067254B">
        <w:rPr>
          <w:rFonts w:ascii="Times New Roman" w:hAnsi="Times New Roman" w:cs="Times New Roman"/>
          <w:sz w:val="24"/>
          <w:szCs w:val="24"/>
        </w:rPr>
        <w:t>, утвержденным</w:t>
      </w:r>
      <w:r w:rsidR="00B84A5A">
        <w:rPr>
          <w:rFonts w:ascii="Times New Roman" w:hAnsi="Times New Roman" w:cs="Times New Roman"/>
          <w:sz w:val="24"/>
          <w:szCs w:val="24"/>
        </w:rPr>
        <w:t xml:space="preserve"> постановлением администрации МО «Коношский муниципальный район» от 29</w:t>
      </w:r>
      <w:r w:rsidR="00661DAF">
        <w:rPr>
          <w:rFonts w:ascii="Times New Roman" w:hAnsi="Times New Roman" w:cs="Times New Roman"/>
          <w:sz w:val="24"/>
          <w:szCs w:val="24"/>
        </w:rPr>
        <w:t xml:space="preserve"> декабря </w:t>
      </w:r>
      <w:r w:rsidR="00B84A5A">
        <w:rPr>
          <w:rFonts w:ascii="Times New Roman" w:hAnsi="Times New Roman" w:cs="Times New Roman"/>
          <w:sz w:val="24"/>
          <w:szCs w:val="24"/>
        </w:rPr>
        <w:t>2017 года № 866</w:t>
      </w:r>
      <w:r w:rsidR="00661DAF">
        <w:rPr>
          <w:rFonts w:ascii="Times New Roman" w:hAnsi="Times New Roman" w:cs="Times New Roman"/>
          <w:sz w:val="24"/>
          <w:szCs w:val="24"/>
        </w:rPr>
        <w:t xml:space="preserve"> </w:t>
      </w:r>
      <w:r w:rsidR="0067254B" w:rsidRPr="0067254B">
        <w:rPr>
          <w:rFonts w:ascii="Times New Roman" w:hAnsi="Times New Roman" w:cs="Times New Roman"/>
          <w:sz w:val="24"/>
          <w:szCs w:val="24"/>
        </w:rPr>
        <w:t xml:space="preserve">(далее </w:t>
      </w:r>
      <w:r w:rsidR="00661DAF">
        <w:rPr>
          <w:rFonts w:ascii="Times New Roman" w:hAnsi="Times New Roman" w:cs="Times New Roman"/>
          <w:sz w:val="24"/>
          <w:szCs w:val="24"/>
        </w:rPr>
        <w:t>–</w:t>
      </w:r>
      <w:r w:rsidR="0067254B" w:rsidRPr="0067254B">
        <w:rPr>
          <w:rFonts w:ascii="Times New Roman" w:hAnsi="Times New Roman" w:cs="Times New Roman"/>
          <w:sz w:val="24"/>
          <w:szCs w:val="24"/>
        </w:rPr>
        <w:t xml:space="preserve"> Общий порядок), Правилами </w:t>
      </w:r>
      <w:r w:rsidR="0067254B" w:rsidRPr="0067254B">
        <w:rPr>
          <w:rFonts w:ascii="Times New Roman" w:hAnsi="Times New Roman"/>
          <w:color w:val="000000"/>
          <w:sz w:val="24"/>
          <w:szCs w:val="24"/>
        </w:rPr>
        <w:t>предоставления и распределения субсидий бюджетам посел</w:t>
      </w:r>
      <w:r w:rsidR="00BB3F33">
        <w:rPr>
          <w:rFonts w:ascii="Times New Roman" w:hAnsi="Times New Roman"/>
          <w:color w:val="000000"/>
          <w:sz w:val="24"/>
          <w:szCs w:val="24"/>
        </w:rPr>
        <w:t xml:space="preserve">ений Коношского муниципального </w:t>
      </w:r>
      <w:r w:rsidR="0067254B" w:rsidRPr="0067254B">
        <w:rPr>
          <w:rFonts w:ascii="Times New Roman" w:hAnsi="Times New Roman"/>
          <w:color w:val="000000"/>
          <w:sz w:val="24"/>
          <w:szCs w:val="24"/>
        </w:rPr>
        <w:t>района в целях софинансирования муниципальных программ формирования современной городской среды  (приложение № 16 к муниципальной программе) (далее – Правила</w:t>
      </w:r>
      <w:r w:rsidR="00661DAF">
        <w:rPr>
          <w:rFonts w:ascii="Times New Roman" w:hAnsi="Times New Roman"/>
          <w:color w:val="000000"/>
          <w:sz w:val="24"/>
          <w:szCs w:val="24"/>
        </w:rPr>
        <w:t xml:space="preserve"> предоставления и распределения</w:t>
      </w:r>
      <w:r w:rsidR="0067254B" w:rsidRPr="0067254B">
        <w:rPr>
          <w:rFonts w:ascii="Times New Roman" w:hAnsi="Times New Roman"/>
          <w:color w:val="000000"/>
          <w:sz w:val="24"/>
          <w:szCs w:val="24"/>
        </w:rPr>
        <w:t xml:space="preserve"> субсидий), </w:t>
      </w:r>
      <w:r w:rsidR="0067254B" w:rsidRPr="0067254B">
        <w:rPr>
          <w:rFonts w:ascii="Times New Roman" w:hAnsi="Times New Roman" w:cs="Times New Roman"/>
          <w:sz w:val="24"/>
          <w:szCs w:val="24"/>
        </w:rPr>
        <w:t>утвержденным постановлением администрации МО «Ко</w:t>
      </w:r>
      <w:r w:rsidR="00661DAF">
        <w:rPr>
          <w:rFonts w:ascii="Times New Roman" w:hAnsi="Times New Roman" w:cs="Times New Roman"/>
          <w:sz w:val="24"/>
          <w:szCs w:val="24"/>
        </w:rPr>
        <w:t xml:space="preserve">ношский муниципальный район» от 13 </w:t>
      </w:r>
      <w:r w:rsidR="0067254B" w:rsidRPr="0067254B">
        <w:rPr>
          <w:rFonts w:ascii="Times New Roman" w:hAnsi="Times New Roman" w:cs="Times New Roman"/>
          <w:sz w:val="24"/>
          <w:szCs w:val="24"/>
        </w:rPr>
        <w:t xml:space="preserve">октября 2017 года № 636 (далее </w:t>
      </w:r>
      <w:r w:rsidR="00661DAF">
        <w:rPr>
          <w:rFonts w:ascii="Times New Roman" w:hAnsi="Times New Roman" w:cs="Times New Roman"/>
          <w:sz w:val="24"/>
          <w:szCs w:val="24"/>
        </w:rPr>
        <w:t>–</w:t>
      </w:r>
      <w:r w:rsidR="0067254B" w:rsidRPr="0067254B">
        <w:rPr>
          <w:rFonts w:ascii="Times New Roman" w:hAnsi="Times New Roman" w:cs="Times New Roman"/>
          <w:sz w:val="24"/>
          <w:szCs w:val="24"/>
        </w:rPr>
        <w:t xml:space="preserve"> Порядок предоставления субсидии</w:t>
      </w:r>
      <w:r w:rsidR="0067254B">
        <w:rPr>
          <w:rFonts w:ascii="Times New Roman" w:hAnsi="Times New Roman" w:cs="Times New Roman"/>
          <w:sz w:val="24"/>
          <w:szCs w:val="24"/>
        </w:rPr>
        <w:t>)</w:t>
      </w:r>
      <w:r w:rsidR="0067254B" w:rsidRPr="0067254B">
        <w:rPr>
          <w:rFonts w:ascii="Times New Roman" w:hAnsi="Times New Roman" w:cs="Times New Roman"/>
          <w:sz w:val="24"/>
          <w:szCs w:val="24"/>
        </w:rPr>
        <w:t>,</w:t>
      </w:r>
      <w:r w:rsidR="00661DAF">
        <w:rPr>
          <w:rFonts w:ascii="Times New Roman" w:hAnsi="Times New Roman" w:cs="Times New Roman"/>
          <w:sz w:val="24"/>
          <w:szCs w:val="24"/>
        </w:rPr>
        <w:t xml:space="preserve"> </w:t>
      </w:r>
      <w:r w:rsidRPr="007C288C">
        <w:rPr>
          <w:rFonts w:ascii="Times New Roman" w:hAnsi="Times New Roman" w:cs="Times New Roman"/>
          <w:sz w:val="24"/>
          <w:szCs w:val="24"/>
        </w:rPr>
        <w:t>заключили настоящее Соглашение  о нижеследующем:</w:t>
      </w:r>
    </w:p>
    <w:p w:rsidR="00BB3F33" w:rsidRPr="007C288C" w:rsidRDefault="00BB3F33" w:rsidP="00661DAF">
      <w:pPr>
        <w:pStyle w:val="ConsPlusNonformat"/>
        <w:spacing w:line="23" w:lineRule="atLeast"/>
        <w:ind w:firstLine="709"/>
        <w:jc w:val="both"/>
        <w:rPr>
          <w:rFonts w:ascii="Times New Roman" w:hAnsi="Times New Roman" w:cs="Times New Roman"/>
          <w:sz w:val="24"/>
          <w:szCs w:val="24"/>
        </w:rPr>
      </w:pPr>
    </w:p>
    <w:p w:rsidR="001C689D" w:rsidRDefault="00661DAF" w:rsidP="00661DAF">
      <w:pPr>
        <w:pStyle w:val="ConsPlusNonformat"/>
        <w:spacing w:line="23" w:lineRule="atLeast"/>
        <w:jc w:val="center"/>
        <w:rPr>
          <w:rFonts w:ascii="Times New Roman" w:hAnsi="Times New Roman" w:cs="Times New Roman"/>
          <w:sz w:val="24"/>
          <w:szCs w:val="24"/>
        </w:rPr>
      </w:pPr>
      <w:r>
        <w:rPr>
          <w:rFonts w:ascii="Times New Roman" w:hAnsi="Times New Roman" w:cs="Times New Roman"/>
          <w:sz w:val="24"/>
          <w:szCs w:val="24"/>
          <w:lang w:val="en-US"/>
        </w:rPr>
        <w:t>I</w:t>
      </w:r>
      <w:r>
        <w:rPr>
          <w:rFonts w:ascii="Times New Roman" w:hAnsi="Times New Roman" w:cs="Times New Roman"/>
          <w:sz w:val="24"/>
          <w:szCs w:val="24"/>
        </w:rPr>
        <w:t xml:space="preserve">. </w:t>
      </w:r>
      <w:r w:rsidR="001C689D" w:rsidRPr="007C288C">
        <w:rPr>
          <w:rFonts w:ascii="Times New Roman" w:hAnsi="Times New Roman" w:cs="Times New Roman"/>
          <w:sz w:val="24"/>
          <w:szCs w:val="24"/>
        </w:rPr>
        <w:t>Предмет соглашения</w:t>
      </w:r>
    </w:p>
    <w:p w:rsidR="00BB3F33" w:rsidRPr="007C288C" w:rsidRDefault="00BB3F33" w:rsidP="00661DAF">
      <w:pPr>
        <w:pStyle w:val="ConsPlusNonformat"/>
        <w:spacing w:line="23" w:lineRule="atLeast"/>
        <w:jc w:val="center"/>
        <w:rPr>
          <w:rFonts w:ascii="Times New Roman" w:hAnsi="Times New Roman" w:cs="Times New Roman"/>
          <w:sz w:val="24"/>
          <w:szCs w:val="24"/>
        </w:rPr>
      </w:pPr>
    </w:p>
    <w:p w:rsidR="00661DAF" w:rsidRDefault="00661DAF" w:rsidP="00661DAF">
      <w:pPr>
        <w:pStyle w:val="ConsPlusNonformat"/>
        <w:spacing w:line="23" w:lineRule="atLeast"/>
        <w:ind w:firstLine="708"/>
        <w:jc w:val="both"/>
        <w:rPr>
          <w:rFonts w:ascii="Times New Roman" w:hAnsi="Times New Roman" w:cs="Times New Roman"/>
          <w:sz w:val="24"/>
          <w:szCs w:val="24"/>
        </w:rPr>
      </w:pPr>
      <w:r>
        <w:rPr>
          <w:rFonts w:ascii="Times New Roman" w:hAnsi="Times New Roman" w:cs="Times New Roman"/>
          <w:sz w:val="24"/>
          <w:szCs w:val="24"/>
        </w:rPr>
        <w:t>1.1. Предметом настоящего</w:t>
      </w:r>
      <w:r w:rsidR="001C689D" w:rsidRPr="007C288C">
        <w:rPr>
          <w:rFonts w:ascii="Times New Roman" w:hAnsi="Times New Roman" w:cs="Times New Roman"/>
          <w:sz w:val="24"/>
          <w:szCs w:val="24"/>
        </w:rPr>
        <w:t xml:space="preserve"> Соглаш</w:t>
      </w:r>
      <w:r>
        <w:rPr>
          <w:rFonts w:ascii="Times New Roman" w:hAnsi="Times New Roman" w:cs="Times New Roman"/>
          <w:sz w:val="24"/>
          <w:szCs w:val="24"/>
        </w:rPr>
        <w:t xml:space="preserve">ения  является  предоставление </w:t>
      </w:r>
      <w:r w:rsidR="001C689D" w:rsidRPr="007C288C">
        <w:rPr>
          <w:rFonts w:ascii="Times New Roman" w:hAnsi="Times New Roman" w:cs="Times New Roman"/>
          <w:sz w:val="24"/>
          <w:szCs w:val="24"/>
        </w:rPr>
        <w:t xml:space="preserve">из бюджета МО «Коношский муниципальный район» </w:t>
      </w:r>
      <w:r w:rsidR="00CB10CE">
        <w:rPr>
          <w:rFonts w:ascii="Times New Roman" w:hAnsi="Times New Roman" w:cs="Times New Roman"/>
          <w:sz w:val="24"/>
          <w:szCs w:val="24"/>
        </w:rPr>
        <w:t xml:space="preserve">субсидии </w:t>
      </w:r>
      <w:r w:rsidR="001C689D" w:rsidRPr="007C288C">
        <w:rPr>
          <w:rFonts w:ascii="Times New Roman" w:hAnsi="Times New Roman" w:cs="Times New Roman"/>
          <w:sz w:val="24"/>
          <w:szCs w:val="24"/>
        </w:rPr>
        <w:t>бюджету муниципального образования «_____________»на реализацию программ формирование современной городской среды на</w:t>
      </w:r>
      <w:r w:rsidR="002B2614">
        <w:rPr>
          <w:rFonts w:ascii="Times New Roman" w:hAnsi="Times New Roman" w:cs="Times New Roman"/>
          <w:sz w:val="24"/>
          <w:szCs w:val="24"/>
        </w:rPr>
        <w:t xml:space="preserve"> 2020</w:t>
      </w:r>
      <w:r>
        <w:rPr>
          <w:rFonts w:ascii="Times New Roman" w:hAnsi="Times New Roman" w:cs="Times New Roman"/>
          <w:sz w:val="24"/>
          <w:szCs w:val="24"/>
        </w:rPr>
        <w:t xml:space="preserve"> год (далее – Субсидия) в</w:t>
      </w:r>
      <w:r w:rsidR="001C689D" w:rsidRPr="007C288C">
        <w:rPr>
          <w:rFonts w:ascii="Times New Roman" w:hAnsi="Times New Roman" w:cs="Times New Roman"/>
          <w:sz w:val="24"/>
          <w:szCs w:val="24"/>
        </w:rPr>
        <w:t xml:space="preserve"> соответстви</w:t>
      </w:r>
      <w:r>
        <w:rPr>
          <w:rFonts w:ascii="Times New Roman" w:hAnsi="Times New Roman" w:cs="Times New Roman"/>
          <w:sz w:val="24"/>
          <w:szCs w:val="24"/>
        </w:rPr>
        <w:t>и с лимитами бюджетных</w:t>
      </w:r>
      <w:r w:rsidR="002B2614">
        <w:rPr>
          <w:rFonts w:ascii="Times New Roman" w:hAnsi="Times New Roman" w:cs="Times New Roman"/>
          <w:sz w:val="24"/>
          <w:szCs w:val="24"/>
        </w:rPr>
        <w:t xml:space="preserve"> </w:t>
      </w:r>
      <w:r w:rsidR="001C689D" w:rsidRPr="007C288C">
        <w:rPr>
          <w:rFonts w:ascii="Times New Roman" w:hAnsi="Times New Roman" w:cs="Times New Roman"/>
          <w:sz w:val="24"/>
          <w:szCs w:val="24"/>
        </w:rPr>
        <w:t>обязательств, доведенными администрации МО «Коношский мун</w:t>
      </w:r>
      <w:r>
        <w:rPr>
          <w:rFonts w:ascii="Times New Roman" w:hAnsi="Times New Roman" w:cs="Times New Roman"/>
          <w:sz w:val="24"/>
          <w:szCs w:val="24"/>
        </w:rPr>
        <w:t xml:space="preserve">иципальный район» </w:t>
      </w:r>
      <w:r w:rsidR="001C689D" w:rsidRPr="007C288C">
        <w:rPr>
          <w:rFonts w:ascii="Times New Roman" w:hAnsi="Times New Roman" w:cs="Times New Roman"/>
          <w:sz w:val="24"/>
          <w:szCs w:val="24"/>
        </w:rPr>
        <w:t xml:space="preserve">как получателю средств районного бюджета, (далее </w:t>
      </w:r>
      <w:r>
        <w:rPr>
          <w:rFonts w:ascii="Times New Roman" w:hAnsi="Times New Roman" w:cs="Times New Roman"/>
          <w:sz w:val="24"/>
          <w:szCs w:val="24"/>
        </w:rPr>
        <w:t xml:space="preserve">– </w:t>
      </w:r>
      <w:r w:rsidR="001C689D" w:rsidRPr="007C288C">
        <w:rPr>
          <w:rFonts w:ascii="Times New Roman" w:hAnsi="Times New Roman" w:cs="Times New Roman"/>
          <w:sz w:val="24"/>
          <w:szCs w:val="24"/>
        </w:rPr>
        <w:t xml:space="preserve">доведенные лимиты бюджетных обязательств) </w:t>
      </w:r>
      <w:r>
        <w:rPr>
          <w:rFonts w:ascii="Times New Roman" w:hAnsi="Times New Roman" w:cs="Times New Roman"/>
          <w:sz w:val="24"/>
          <w:szCs w:val="24"/>
        </w:rPr>
        <w:t>по кодам классификации расходов</w:t>
      </w:r>
      <w:r w:rsidR="001C689D" w:rsidRPr="007C288C">
        <w:rPr>
          <w:rFonts w:ascii="Times New Roman" w:hAnsi="Times New Roman" w:cs="Times New Roman"/>
          <w:sz w:val="24"/>
          <w:szCs w:val="24"/>
        </w:rPr>
        <w:t xml:space="preserve"> бю</w:t>
      </w:r>
      <w:r>
        <w:rPr>
          <w:rFonts w:ascii="Times New Roman" w:hAnsi="Times New Roman" w:cs="Times New Roman"/>
          <w:sz w:val="24"/>
          <w:szCs w:val="24"/>
        </w:rPr>
        <w:t xml:space="preserve">джетов Российской Федерации: </w:t>
      </w:r>
      <w:r w:rsidR="001C689D" w:rsidRPr="007C288C">
        <w:rPr>
          <w:rFonts w:ascii="Times New Roman" w:hAnsi="Times New Roman" w:cs="Times New Roman"/>
          <w:sz w:val="24"/>
          <w:szCs w:val="24"/>
        </w:rPr>
        <w:t>код</w:t>
      </w:r>
      <w:r>
        <w:rPr>
          <w:rFonts w:ascii="Times New Roman" w:hAnsi="Times New Roman" w:cs="Times New Roman"/>
          <w:sz w:val="24"/>
          <w:szCs w:val="24"/>
        </w:rPr>
        <w:t xml:space="preserve"> главного распорядителя средств районного</w:t>
      </w:r>
      <w:r w:rsidR="001C689D" w:rsidRPr="007C288C">
        <w:rPr>
          <w:rFonts w:ascii="Times New Roman" w:hAnsi="Times New Roman" w:cs="Times New Roman"/>
          <w:sz w:val="24"/>
          <w:szCs w:val="24"/>
        </w:rPr>
        <w:t xml:space="preserve"> бюджета ______, раздел</w:t>
      </w:r>
      <w:r>
        <w:rPr>
          <w:rFonts w:ascii="Times New Roman" w:hAnsi="Times New Roman" w:cs="Times New Roman"/>
          <w:sz w:val="24"/>
          <w:szCs w:val="24"/>
        </w:rPr>
        <w:t xml:space="preserve"> </w:t>
      </w:r>
      <w:r w:rsidR="001C689D" w:rsidRPr="007C288C">
        <w:rPr>
          <w:rFonts w:ascii="Times New Roman" w:hAnsi="Times New Roman" w:cs="Times New Roman"/>
          <w:sz w:val="24"/>
          <w:szCs w:val="24"/>
        </w:rPr>
        <w:t xml:space="preserve">______, </w:t>
      </w:r>
      <w:r>
        <w:rPr>
          <w:rFonts w:ascii="Times New Roman" w:hAnsi="Times New Roman" w:cs="Times New Roman"/>
          <w:sz w:val="24"/>
          <w:szCs w:val="24"/>
        </w:rPr>
        <w:t>подраздел</w:t>
      </w:r>
      <w:r w:rsidR="001C689D" w:rsidRPr="007C288C">
        <w:rPr>
          <w:rFonts w:ascii="Times New Roman" w:hAnsi="Times New Roman" w:cs="Times New Roman"/>
          <w:sz w:val="24"/>
          <w:szCs w:val="24"/>
        </w:rPr>
        <w:t xml:space="preserve"> _____ ,целевая статья _______, вид расходов _____ в рамках муниципальной</w:t>
      </w:r>
      <w:bookmarkStart w:id="0" w:name="_GoBack"/>
      <w:bookmarkEnd w:id="0"/>
      <w:r w:rsidR="001C689D" w:rsidRPr="007C288C">
        <w:rPr>
          <w:rFonts w:ascii="Times New Roman" w:hAnsi="Times New Roman" w:cs="Times New Roman"/>
          <w:sz w:val="24"/>
          <w:szCs w:val="24"/>
        </w:rPr>
        <w:t xml:space="preserve"> программы «Формирование </w:t>
      </w:r>
      <w:r w:rsidR="001C689D" w:rsidRPr="007C288C">
        <w:rPr>
          <w:rFonts w:ascii="Times New Roman" w:hAnsi="Times New Roman" w:cs="Times New Roman"/>
          <w:color w:val="000000"/>
          <w:sz w:val="24"/>
          <w:szCs w:val="24"/>
        </w:rPr>
        <w:t>комфортной</w:t>
      </w:r>
      <w:r>
        <w:rPr>
          <w:rFonts w:ascii="Times New Roman" w:hAnsi="Times New Roman" w:cs="Times New Roman"/>
          <w:color w:val="000000"/>
          <w:sz w:val="24"/>
          <w:szCs w:val="24"/>
        </w:rPr>
        <w:t xml:space="preserve"> (современной) городской среды МО</w:t>
      </w:r>
      <w:r w:rsidR="001C689D" w:rsidRPr="007C288C">
        <w:rPr>
          <w:rFonts w:ascii="Times New Roman" w:hAnsi="Times New Roman" w:cs="Times New Roman"/>
          <w:color w:val="000000"/>
          <w:sz w:val="24"/>
          <w:szCs w:val="24"/>
        </w:rPr>
        <w:t xml:space="preserve"> «Коношский муниципальный район» на </w:t>
      </w:r>
      <w:r w:rsidR="002B2614">
        <w:rPr>
          <w:rFonts w:ascii="Times New Roman" w:hAnsi="Times New Roman" w:cs="Times New Roman"/>
          <w:color w:val="000000"/>
          <w:sz w:val="24"/>
          <w:szCs w:val="24"/>
        </w:rPr>
        <w:t>2018</w:t>
      </w:r>
      <w:r>
        <w:rPr>
          <w:rFonts w:ascii="Times New Roman" w:hAnsi="Times New Roman" w:cs="Times New Roman"/>
          <w:color w:val="000000"/>
          <w:sz w:val="24"/>
          <w:szCs w:val="24"/>
        </w:rPr>
        <w:t xml:space="preserve"> – </w:t>
      </w:r>
      <w:r w:rsidR="002B2614">
        <w:rPr>
          <w:rFonts w:ascii="Times New Roman" w:hAnsi="Times New Roman" w:cs="Times New Roman"/>
          <w:color w:val="000000"/>
          <w:sz w:val="24"/>
          <w:szCs w:val="24"/>
        </w:rPr>
        <w:t>2024</w:t>
      </w:r>
      <w:r w:rsidR="001C689D" w:rsidRPr="007C288C">
        <w:rPr>
          <w:rFonts w:ascii="Times New Roman" w:hAnsi="Times New Roman" w:cs="Times New Roman"/>
          <w:color w:val="000000"/>
          <w:sz w:val="24"/>
          <w:szCs w:val="24"/>
        </w:rPr>
        <w:t xml:space="preserve"> годы».</w:t>
      </w:r>
    </w:p>
    <w:p w:rsidR="001C689D" w:rsidRDefault="00661DAF" w:rsidP="00661DAF">
      <w:pPr>
        <w:pStyle w:val="ConsPlusNonformat"/>
        <w:spacing w:line="23" w:lineRule="atLeast"/>
        <w:ind w:firstLine="708"/>
        <w:jc w:val="both"/>
        <w:rPr>
          <w:rFonts w:ascii="Times New Roman" w:hAnsi="Times New Roman" w:cs="Times New Roman"/>
          <w:sz w:val="24"/>
          <w:szCs w:val="24"/>
        </w:rPr>
      </w:pPr>
      <w:r>
        <w:rPr>
          <w:rFonts w:ascii="Times New Roman" w:hAnsi="Times New Roman" w:cs="Times New Roman"/>
          <w:sz w:val="24"/>
          <w:szCs w:val="24"/>
        </w:rPr>
        <w:t xml:space="preserve">1.2. Предоставление </w:t>
      </w:r>
      <w:r w:rsidR="001C689D" w:rsidRPr="007C288C">
        <w:rPr>
          <w:rFonts w:ascii="Times New Roman" w:hAnsi="Times New Roman" w:cs="Times New Roman"/>
          <w:sz w:val="24"/>
          <w:szCs w:val="24"/>
        </w:rPr>
        <w:t>Субсидии осуществляется в целях достижения результата (ов) по муниципальному образованию «_____________» согласно приложению № 1 и приложению № 2 к настоящему Соглашению, являющимся его неотъемлемыми частями.</w:t>
      </w:r>
    </w:p>
    <w:p w:rsidR="002B2614" w:rsidRDefault="002B2614" w:rsidP="000F0CAF">
      <w:pPr>
        <w:pStyle w:val="ConsPlusNonformat"/>
        <w:spacing w:line="23" w:lineRule="atLeast"/>
        <w:jc w:val="both"/>
        <w:rPr>
          <w:rFonts w:ascii="Times New Roman" w:hAnsi="Times New Roman" w:cs="Times New Roman"/>
          <w:sz w:val="24"/>
          <w:szCs w:val="24"/>
        </w:rPr>
      </w:pPr>
    </w:p>
    <w:p w:rsidR="00BB3F33" w:rsidRDefault="001C689D" w:rsidP="000F0CAF">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lastRenderedPageBreak/>
        <w:t xml:space="preserve">II. Финансовое обеспечение расходных обязательств, </w:t>
      </w:r>
    </w:p>
    <w:p w:rsidR="001C689D" w:rsidRDefault="001C689D" w:rsidP="00BB3F33">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t>в целях</w:t>
      </w:r>
      <w:r w:rsidR="00BB3F33">
        <w:rPr>
          <w:rFonts w:ascii="Times New Roman" w:hAnsi="Times New Roman" w:cs="Times New Roman"/>
          <w:sz w:val="24"/>
          <w:szCs w:val="24"/>
        </w:rPr>
        <w:t xml:space="preserve"> </w:t>
      </w:r>
      <w:r w:rsidR="000F0CAF">
        <w:rPr>
          <w:rFonts w:ascii="Times New Roman" w:hAnsi="Times New Roman" w:cs="Times New Roman"/>
          <w:sz w:val="24"/>
          <w:szCs w:val="24"/>
        </w:rPr>
        <w:t>с</w:t>
      </w:r>
      <w:r w:rsidRPr="007C288C">
        <w:rPr>
          <w:rFonts w:ascii="Times New Roman" w:hAnsi="Times New Roman" w:cs="Times New Roman"/>
          <w:sz w:val="24"/>
          <w:szCs w:val="24"/>
        </w:rPr>
        <w:t>офинансирования</w:t>
      </w:r>
      <w:r w:rsidR="000F0CAF">
        <w:rPr>
          <w:rFonts w:ascii="Times New Roman" w:hAnsi="Times New Roman" w:cs="Times New Roman"/>
          <w:sz w:val="24"/>
          <w:szCs w:val="24"/>
        </w:rPr>
        <w:t>,</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которых предоставляется Субсидия</w:t>
      </w:r>
    </w:p>
    <w:p w:rsidR="00BB3F33" w:rsidRPr="007C288C" w:rsidRDefault="00BB3F33" w:rsidP="000F0CAF">
      <w:pPr>
        <w:pStyle w:val="ConsPlusNonformat"/>
        <w:spacing w:line="23" w:lineRule="atLeast"/>
        <w:jc w:val="center"/>
        <w:rPr>
          <w:rFonts w:ascii="Times New Roman" w:hAnsi="Times New Roman" w:cs="Times New Roman"/>
          <w:sz w:val="24"/>
          <w:szCs w:val="24"/>
        </w:rPr>
      </w:pPr>
    </w:p>
    <w:p w:rsidR="00661DAF" w:rsidRDefault="00661DAF" w:rsidP="00661DAF">
      <w:pPr>
        <w:spacing w:after="0" w:line="23" w:lineRule="atLeast"/>
        <w:ind w:firstLine="708"/>
        <w:jc w:val="both"/>
        <w:rPr>
          <w:rFonts w:ascii="Times New Roman" w:hAnsi="Times New Roman" w:cs="Times New Roman"/>
          <w:color w:val="000000"/>
          <w:sz w:val="24"/>
          <w:szCs w:val="24"/>
          <w:lang w:eastAsia="ru-RU"/>
        </w:rPr>
      </w:pPr>
      <w:bookmarkStart w:id="1" w:name="P158"/>
      <w:bookmarkEnd w:id="1"/>
      <w:r>
        <w:rPr>
          <w:rFonts w:ascii="Times New Roman" w:hAnsi="Times New Roman" w:cs="Times New Roman"/>
          <w:sz w:val="24"/>
          <w:szCs w:val="24"/>
        </w:rPr>
        <w:t xml:space="preserve">2.1. Общий объем </w:t>
      </w:r>
      <w:r w:rsidR="001C689D" w:rsidRPr="007C288C">
        <w:rPr>
          <w:rFonts w:ascii="Times New Roman" w:hAnsi="Times New Roman" w:cs="Times New Roman"/>
          <w:sz w:val="24"/>
          <w:szCs w:val="24"/>
        </w:rPr>
        <w:t>бюджетных ассигнований, предусматриваемых в бюджете муниципального образования «_________________» на финансовое обеспече</w:t>
      </w:r>
      <w:r>
        <w:rPr>
          <w:rFonts w:ascii="Times New Roman" w:hAnsi="Times New Roman" w:cs="Times New Roman"/>
          <w:sz w:val="24"/>
          <w:szCs w:val="24"/>
        </w:rPr>
        <w:t>ние расходных обязательств, в</w:t>
      </w:r>
      <w:r w:rsidR="001C689D" w:rsidRPr="007C288C">
        <w:rPr>
          <w:rFonts w:ascii="Times New Roman" w:hAnsi="Times New Roman" w:cs="Times New Roman"/>
          <w:sz w:val="24"/>
          <w:szCs w:val="24"/>
        </w:rPr>
        <w:t xml:space="preserve"> целях софинансирования которых предоставляется Субсидия, составляет в </w:t>
      </w:r>
      <w:r w:rsidR="002B2614">
        <w:rPr>
          <w:rFonts w:ascii="Times New Roman" w:hAnsi="Times New Roman" w:cs="Times New Roman"/>
          <w:sz w:val="24"/>
          <w:szCs w:val="24"/>
        </w:rPr>
        <w:t>2020</w:t>
      </w:r>
      <w:r w:rsidR="001C689D" w:rsidRPr="007C288C">
        <w:rPr>
          <w:rFonts w:ascii="Times New Roman" w:hAnsi="Times New Roman" w:cs="Times New Roman"/>
          <w:sz w:val="24"/>
          <w:szCs w:val="24"/>
        </w:rPr>
        <w:t xml:space="preserve"> году __________ </w:t>
      </w:r>
      <w:r w:rsidR="001C689D" w:rsidRPr="007C288C">
        <w:rPr>
          <w:rFonts w:ascii="Times New Roman" w:hAnsi="Times New Roman" w:cs="Times New Roman"/>
          <w:color w:val="000000"/>
          <w:sz w:val="24"/>
          <w:szCs w:val="24"/>
          <w:lang w:eastAsia="ru-RU"/>
        </w:rPr>
        <w:t>(________________) рублей _____ копеек.</w:t>
      </w:r>
    </w:p>
    <w:p w:rsidR="001C689D" w:rsidRPr="00661DAF" w:rsidRDefault="00661DAF" w:rsidP="00661DAF">
      <w:pPr>
        <w:spacing w:after="0" w:line="23" w:lineRule="atLeast"/>
        <w:ind w:firstLine="708"/>
        <w:jc w:val="both"/>
        <w:rPr>
          <w:rFonts w:ascii="Times New Roman" w:hAnsi="Times New Roman" w:cs="Times New Roman"/>
          <w:color w:val="000000"/>
          <w:sz w:val="24"/>
          <w:szCs w:val="24"/>
          <w:lang w:eastAsia="ru-RU"/>
        </w:rPr>
      </w:pPr>
      <w:r>
        <w:rPr>
          <w:rFonts w:ascii="Times New Roman" w:hAnsi="Times New Roman" w:cs="Times New Roman"/>
          <w:sz w:val="24"/>
          <w:szCs w:val="24"/>
        </w:rPr>
        <w:t xml:space="preserve">2.2. Общий размер Субсидии, предоставляемой из </w:t>
      </w:r>
      <w:r w:rsidR="001C689D" w:rsidRPr="007C288C">
        <w:rPr>
          <w:rFonts w:ascii="Times New Roman" w:hAnsi="Times New Roman" w:cs="Times New Roman"/>
          <w:sz w:val="24"/>
          <w:szCs w:val="24"/>
        </w:rPr>
        <w:t>районного бюджета бюджету муниципального образования «______________» в соответствии с настоящим Соглашением, исходя из</w:t>
      </w:r>
      <w:bookmarkStart w:id="2" w:name="P172"/>
      <w:bookmarkStart w:id="3" w:name="P176"/>
      <w:bookmarkEnd w:id="2"/>
      <w:bookmarkEnd w:id="3"/>
      <w:r>
        <w:rPr>
          <w:rFonts w:ascii="Times New Roman" w:hAnsi="Times New Roman" w:cs="Times New Roman"/>
          <w:sz w:val="24"/>
          <w:szCs w:val="24"/>
        </w:rPr>
        <w:t xml:space="preserve"> уровня софинансирования, </w:t>
      </w:r>
      <w:r w:rsidR="001C689D" w:rsidRPr="007C288C">
        <w:rPr>
          <w:rFonts w:ascii="Times New Roman" w:hAnsi="Times New Roman" w:cs="Times New Roman"/>
          <w:sz w:val="24"/>
          <w:szCs w:val="24"/>
        </w:rPr>
        <w:t>выраженного  в  процентах от объема расходног</w:t>
      </w:r>
      <w:r>
        <w:rPr>
          <w:rFonts w:ascii="Times New Roman" w:hAnsi="Times New Roman" w:cs="Times New Roman"/>
          <w:sz w:val="24"/>
          <w:szCs w:val="24"/>
        </w:rPr>
        <w:t>о обязательства муниципального</w:t>
      </w:r>
      <w:r w:rsidR="001C689D" w:rsidRPr="007C288C">
        <w:rPr>
          <w:rFonts w:ascii="Times New Roman" w:hAnsi="Times New Roman" w:cs="Times New Roman"/>
          <w:sz w:val="24"/>
          <w:szCs w:val="24"/>
        </w:rPr>
        <w:t xml:space="preserve"> образования (исходя из уровня софинансирования, выраженного в процентах по каждому о</w:t>
      </w:r>
      <w:r>
        <w:rPr>
          <w:rFonts w:ascii="Times New Roman" w:hAnsi="Times New Roman" w:cs="Times New Roman"/>
          <w:sz w:val="24"/>
          <w:szCs w:val="24"/>
        </w:rPr>
        <w:t xml:space="preserve">тдельному мероприятию, в целях </w:t>
      </w:r>
      <w:r w:rsidR="001C689D" w:rsidRPr="007C288C">
        <w:rPr>
          <w:rFonts w:ascii="Times New Roman" w:hAnsi="Times New Roman" w:cs="Times New Roman"/>
          <w:sz w:val="24"/>
          <w:szCs w:val="24"/>
        </w:rPr>
        <w:t>софинансировани</w:t>
      </w:r>
      <w:r>
        <w:rPr>
          <w:rFonts w:ascii="Times New Roman" w:hAnsi="Times New Roman" w:cs="Times New Roman"/>
          <w:sz w:val="24"/>
          <w:szCs w:val="24"/>
        </w:rPr>
        <w:t>я которых предоставляется Субсидия,</w:t>
      </w:r>
      <w:r w:rsidR="001C689D" w:rsidRPr="007C288C">
        <w:rPr>
          <w:rFonts w:ascii="Times New Roman" w:hAnsi="Times New Roman" w:cs="Times New Roman"/>
          <w:sz w:val="24"/>
          <w:szCs w:val="24"/>
        </w:rPr>
        <w:t xml:space="preserve"> и указанных в приложении </w:t>
      </w:r>
      <w:r>
        <w:rPr>
          <w:rFonts w:ascii="Times New Roman" w:hAnsi="Times New Roman" w:cs="Times New Roman"/>
          <w:sz w:val="24"/>
          <w:szCs w:val="24"/>
        </w:rPr>
        <w:t xml:space="preserve"> № 1 к настоящему Соглашению, являющемся его неотъемлемой частью, составляет</w:t>
      </w:r>
      <w:r w:rsidR="001C689D" w:rsidRPr="007C288C">
        <w:rPr>
          <w:rFonts w:ascii="Times New Roman" w:hAnsi="Times New Roman" w:cs="Times New Roman"/>
          <w:sz w:val="24"/>
          <w:szCs w:val="24"/>
        </w:rPr>
        <w:t xml:space="preserve"> в </w:t>
      </w:r>
      <w:r w:rsidR="002B2614">
        <w:rPr>
          <w:rFonts w:ascii="Times New Roman" w:hAnsi="Times New Roman" w:cs="Times New Roman"/>
          <w:sz w:val="24"/>
          <w:szCs w:val="24"/>
        </w:rPr>
        <w:t xml:space="preserve"> 2020</w:t>
      </w:r>
      <w:r>
        <w:rPr>
          <w:rFonts w:ascii="Times New Roman" w:hAnsi="Times New Roman" w:cs="Times New Roman"/>
          <w:sz w:val="24"/>
          <w:szCs w:val="24"/>
        </w:rPr>
        <w:t xml:space="preserve"> году не</w:t>
      </w:r>
      <w:r w:rsidR="001C689D" w:rsidRPr="007C288C">
        <w:rPr>
          <w:rFonts w:ascii="Times New Roman" w:hAnsi="Times New Roman" w:cs="Times New Roman"/>
          <w:sz w:val="24"/>
          <w:szCs w:val="24"/>
        </w:rPr>
        <w:t xml:space="preserve"> более _________ (______________________________) рубля  ______ копейки. </w:t>
      </w:r>
    </w:p>
    <w:p w:rsidR="001C689D" w:rsidRPr="007C288C" w:rsidRDefault="001C689D" w:rsidP="00661DAF">
      <w:pPr>
        <w:pStyle w:val="ConsPlusNonformat"/>
        <w:spacing w:line="23" w:lineRule="atLeast"/>
        <w:ind w:firstLine="708"/>
        <w:jc w:val="both"/>
        <w:rPr>
          <w:rFonts w:ascii="Times New Roman" w:hAnsi="Times New Roman" w:cs="Times New Roman"/>
          <w:sz w:val="24"/>
          <w:szCs w:val="24"/>
        </w:rPr>
      </w:pPr>
      <w:bookmarkStart w:id="4" w:name="P190"/>
      <w:bookmarkEnd w:id="4"/>
      <w:r w:rsidRPr="007C288C">
        <w:rPr>
          <w:rFonts w:ascii="Times New Roman" w:hAnsi="Times New Roman" w:cs="Times New Roman"/>
          <w:sz w:val="24"/>
          <w:szCs w:val="24"/>
        </w:rPr>
        <w:t>2.2.1</w:t>
      </w:r>
      <w:bookmarkStart w:id="5" w:name="P211"/>
      <w:bookmarkEnd w:id="5"/>
      <w:r w:rsidR="00661DAF">
        <w:rPr>
          <w:rFonts w:ascii="Times New Roman" w:hAnsi="Times New Roman" w:cs="Times New Roman"/>
          <w:sz w:val="24"/>
          <w:szCs w:val="24"/>
        </w:rPr>
        <w:t xml:space="preserve">. Объем средств, необходимых для исполнения расходных </w:t>
      </w:r>
      <w:r w:rsidRPr="007C288C">
        <w:rPr>
          <w:rFonts w:ascii="Times New Roman" w:hAnsi="Times New Roman" w:cs="Times New Roman"/>
          <w:sz w:val="24"/>
          <w:szCs w:val="24"/>
        </w:rPr>
        <w:t>обязат</w:t>
      </w:r>
      <w:r w:rsidR="00661DAF">
        <w:rPr>
          <w:rFonts w:ascii="Times New Roman" w:hAnsi="Times New Roman" w:cs="Times New Roman"/>
          <w:sz w:val="24"/>
          <w:szCs w:val="24"/>
        </w:rPr>
        <w:t xml:space="preserve">ельств Местной администрации в </w:t>
      </w:r>
      <w:r w:rsidRPr="007C288C">
        <w:rPr>
          <w:rFonts w:ascii="Times New Roman" w:hAnsi="Times New Roman" w:cs="Times New Roman"/>
          <w:sz w:val="24"/>
          <w:szCs w:val="24"/>
        </w:rPr>
        <w:t>целях софинансирования которых предоставляется Субсидия составляет __________ (_____________________) рубля _____ копеек на</w:t>
      </w:r>
      <w:r w:rsidR="002B2614">
        <w:rPr>
          <w:rFonts w:ascii="Times New Roman" w:hAnsi="Times New Roman" w:cs="Times New Roman"/>
          <w:sz w:val="24"/>
          <w:szCs w:val="24"/>
        </w:rPr>
        <w:t xml:space="preserve"> 2020</w:t>
      </w:r>
      <w:r w:rsidRPr="007C288C">
        <w:rPr>
          <w:rFonts w:ascii="Times New Roman" w:hAnsi="Times New Roman" w:cs="Times New Roman"/>
          <w:sz w:val="24"/>
          <w:szCs w:val="24"/>
        </w:rPr>
        <w:t xml:space="preserve"> год.</w:t>
      </w:r>
    </w:p>
    <w:p w:rsidR="001C689D" w:rsidRPr="007C288C" w:rsidRDefault="001C689D" w:rsidP="000F0CAF">
      <w:pPr>
        <w:pStyle w:val="ConsPlusNonformat"/>
        <w:spacing w:line="23" w:lineRule="atLeast"/>
        <w:jc w:val="both"/>
        <w:rPr>
          <w:rFonts w:ascii="Times New Roman" w:hAnsi="Times New Roman" w:cs="Times New Roman"/>
          <w:sz w:val="24"/>
          <w:szCs w:val="24"/>
        </w:rPr>
      </w:pPr>
      <w:bookmarkStart w:id="6" w:name="P227"/>
      <w:bookmarkStart w:id="7" w:name="P318"/>
      <w:bookmarkStart w:id="8" w:name="P321"/>
      <w:bookmarkEnd w:id="6"/>
      <w:bookmarkEnd w:id="7"/>
      <w:bookmarkEnd w:id="8"/>
    </w:p>
    <w:p w:rsidR="00BB3F33" w:rsidRDefault="001C689D" w:rsidP="000F0CAF">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t xml:space="preserve">III. Порядок, условия предоставления </w:t>
      </w:r>
    </w:p>
    <w:p w:rsidR="001C689D" w:rsidRDefault="001C689D" w:rsidP="00BB3F33">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t>и сроки</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перечисления Субсидии</w:t>
      </w:r>
    </w:p>
    <w:p w:rsidR="00BB3F33" w:rsidRPr="007C288C" w:rsidRDefault="00BB3F33" w:rsidP="00BB3F33">
      <w:pPr>
        <w:pStyle w:val="ConsPlusNonformat"/>
        <w:spacing w:line="23" w:lineRule="atLeast"/>
        <w:jc w:val="center"/>
        <w:rPr>
          <w:rFonts w:ascii="Times New Roman" w:hAnsi="Times New Roman" w:cs="Times New Roman"/>
          <w:sz w:val="24"/>
          <w:szCs w:val="24"/>
        </w:rPr>
      </w:pPr>
    </w:p>
    <w:p w:rsidR="001C689D" w:rsidRPr="007C288C" w:rsidRDefault="00661DAF" w:rsidP="00661DAF">
      <w:pPr>
        <w:pStyle w:val="ConsPlusNonformat"/>
        <w:spacing w:line="23" w:lineRule="atLeast"/>
        <w:ind w:firstLine="708"/>
        <w:jc w:val="both"/>
        <w:rPr>
          <w:rFonts w:ascii="Times New Roman" w:hAnsi="Times New Roman" w:cs="Times New Roman"/>
          <w:sz w:val="24"/>
          <w:szCs w:val="24"/>
        </w:rPr>
      </w:pPr>
      <w:r>
        <w:rPr>
          <w:rFonts w:ascii="Times New Roman" w:hAnsi="Times New Roman" w:cs="Times New Roman"/>
          <w:sz w:val="24"/>
          <w:szCs w:val="24"/>
        </w:rPr>
        <w:t xml:space="preserve">3.1. Субсидия предоставляется в пределах бюджетных </w:t>
      </w:r>
      <w:r w:rsidR="001C689D" w:rsidRPr="007C288C">
        <w:rPr>
          <w:rFonts w:ascii="Times New Roman" w:hAnsi="Times New Roman" w:cs="Times New Roman"/>
          <w:sz w:val="24"/>
          <w:szCs w:val="24"/>
        </w:rPr>
        <w:t>ассигнований, предусмотренных в решении о бюджете (сводной бюджетной росписи районного бюджета</w:t>
      </w:r>
      <w:r w:rsidR="00DD0EA0">
        <w:rPr>
          <w:rFonts w:ascii="Times New Roman" w:hAnsi="Times New Roman" w:cs="Times New Roman"/>
          <w:sz w:val="24"/>
          <w:szCs w:val="24"/>
        </w:rPr>
        <w:t>)</w:t>
      </w:r>
      <w:r w:rsidR="001C689D" w:rsidRPr="007C288C">
        <w:rPr>
          <w:rFonts w:ascii="Times New Roman" w:hAnsi="Times New Roman" w:cs="Times New Roman"/>
          <w:sz w:val="24"/>
          <w:szCs w:val="24"/>
        </w:rPr>
        <w:t xml:space="preserve"> на</w:t>
      </w:r>
      <w:r w:rsidR="002B2614">
        <w:rPr>
          <w:rFonts w:ascii="Times New Roman" w:hAnsi="Times New Roman" w:cs="Times New Roman"/>
          <w:sz w:val="24"/>
          <w:szCs w:val="24"/>
        </w:rPr>
        <w:t xml:space="preserve"> 2020 </w:t>
      </w:r>
      <w:r w:rsidR="001C689D" w:rsidRPr="007C288C">
        <w:rPr>
          <w:rFonts w:ascii="Times New Roman" w:hAnsi="Times New Roman" w:cs="Times New Roman"/>
          <w:sz w:val="24"/>
          <w:szCs w:val="24"/>
        </w:rPr>
        <w:t>финансовый год, и доведенных до  Местной администрации  лимитов  бюджетных обязательств.</w:t>
      </w:r>
    </w:p>
    <w:p w:rsidR="001C689D" w:rsidRPr="007C288C" w:rsidRDefault="001C689D" w:rsidP="00661DAF">
      <w:pPr>
        <w:pStyle w:val="ConsPlusNonformat"/>
        <w:spacing w:line="23" w:lineRule="atLeast"/>
        <w:ind w:firstLine="708"/>
        <w:jc w:val="both"/>
        <w:rPr>
          <w:rFonts w:ascii="Times New Roman" w:hAnsi="Times New Roman" w:cs="Times New Roman"/>
          <w:sz w:val="24"/>
          <w:szCs w:val="24"/>
        </w:rPr>
      </w:pPr>
      <w:bookmarkStart w:id="9" w:name="P332"/>
      <w:bookmarkEnd w:id="9"/>
      <w:r w:rsidRPr="007C288C">
        <w:rPr>
          <w:rFonts w:ascii="Times New Roman" w:hAnsi="Times New Roman" w:cs="Times New Roman"/>
          <w:sz w:val="24"/>
          <w:szCs w:val="24"/>
        </w:rPr>
        <w:t>3.2. Субсидия предоставляется при выполнении следующих условий:</w:t>
      </w:r>
    </w:p>
    <w:p w:rsidR="001C689D" w:rsidRPr="007C288C" w:rsidRDefault="001C689D" w:rsidP="00661DAF">
      <w:pPr>
        <w:pStyle w:val="ConsPlusNonformat"/>
        <w:spacing w:line="23" w:lineRule="atLeast"/>
        <w:ind w:firstLine="708"/>
        <w:jc w:val="both"/>
        <w:rPr>
          <w:rFonts w:ascii="Times New Roman" w:hAnsi="Times New Roman" w:cs="Times New Roman"/>
          <w:sz w:val="24"/>
          <w:szCs w:val="24"/>
        </w:rPr>
      </w:pPr>
      <w:r w:rsidRPr="007C288C">
        <w:rPr>
          <w:rFonts w:ascii="Times New Roman" w:hAnsi="Times New Roman" w:cs="Times New Roman"/>
          <w:sz w:val="24"/>
          <w:szCs w:val="24"/>
        </w:rPr>
        <w:t>а) наличие муниципальной программы, на софинансирование  мероприятий которой предоставляется Субсидия,  и соответствие ее государственной программе, в рамках которой предоставляется субсидия;</w:t>
      </w:r>
    </w:p>
    <w:p w:rsidR="001C689D" w:rsidRPr="007C288C" w:rsidRDefault="00BB3F33" w:rsidP="00661DAF">
      <w:pPr>
        <w:pStyle w:val="ConsPlusNonformat"/>
        <w:spacing w:line="23" w:lineRule="atLeast"/>
        <w:ind w:firstLine="708"/>
        <w:jc w:val="both"/>
        <w:rPr>
          <w:rFonts w:ascii="Times New Roman" w:hAnsi="Times New Roman" w:cs="Times New Roman"/>
          <w:sz w:val="24"/>
          <w:szCs w:val="24"/>
        </w:rPr>
      </w:pPr>
      <w:r>
        <w:rPr>
          <w:rFonts w:ascii="Times New Roman" w:hAnsi="Times New Roman" w:cs="Times New Roman"/>
          <w:sz w:val="24"/>
          <w:szCs w:val="24"/>
        </w:rPr>
        <w:t xml:space="preserve">б) наличие в бюджете Местной администрации </w:t>
      </w:r>
      <w:r w:rsidR="001C689D" w:rsidRPr="007C288C">
        <w:rPr>
          <w:rFonts w:ascii="Times New Roman" w:hAnsi="Times New Roman" w:cs="Times New Roman"/>
          <w:sz w:val="24"/>
          <w:szCs w:val="24"/>
        </w:rPr>
        <w:t xml:space="preserve">бюджетных ассигнований на финансовое обеспечение расходных обязательств, в целях софинансирования, которых предоставляется Субсидия, в объеме, предусмотренном </w:t>
      </w:r>
      <w:hyperlink w:anchor="P158" w:history="1">
        <w:r w:rsidR="001C689D" w:rsidRPr="007C288C">
          <w:rPr>
            <w:rFonts w:ascii="Times New Roman" w:hAnsi="Times New Roman" w:cs="Times New Roman"/>
            <w:sz w:val="24"/>
            <w:szCs w:val="24"/>
          </w:rPr>
          <w:t>пунктом 2.1</w:t>
        </w:r>
      </w:hyperlink>
      <w:r w:rsidR="001C689D" w:rsidRPr="007C288C">
        <w:rPr>
          <w:rFonts w:ascii="Times New Roman" w:hAnsi="Times New Roman" w:cs="Times New Roman"/>
          <w:sz w:val="24"/>
          <w:szCs w:val="24"/>
        </w:rPr>
        <w:t xml:space="preserve"> настоящего Соглашения;</w:t>
      </w:r>
    </w:p>
    <w:p w:rsidR="001C689D" w:rsidRPr="007C288C" w:rsidRDefault="001C689D" w:rsidP="00661DAF">
      <w:pPr>
        <w:pStyle w:val="ConsPlusNonformat"/>
        <w:spacing w:line="23" w:lineRule="atLeast"/>
        <w:ind w:firstLine="708"/>
        <w:jc w:val="both"/>
        <w:rPr>
          <w:rFonts w:ascii="Times New Roman" w:hAnsi="Times New Roman" w:cs="Times New Roman"/>
          <w:sz w:val="24"/>
          <w:szCs w:val="24"/>
        </w:rPr>
      </w:pPr>
      <w:r w:rsidRPr="007C288C">
        <w:rPr>
          <w:rFonts w:ascii="Times New Roman" w:hAnsi="Times New Roman" w:cs="Times New Roman"/>
          <w:sz w:val="24"/>
          <w:szCs w:val="24"/>
        </w:rPr>
        <w:t xml:space="preserve">в)  соответствие  настоящего Соглашения положениям </w:t>
      </w:r>
      <w:hyperlink r:id="rId8" w:history="1">
        <w:r w:rsidRPr="007C288C">
          <w:rPr>
            <w:rFonts w:ascii="Times New Roman" w:hAnsi="Times New Roman" w:cs="Times New Roman"/>
            <w:sz w:val="24"/>
            <w:szCs w:val="24"/>
          </w:rPr>
          <w:t>подпункта 2 пункта 7</w:t>
        </w:r>
      </w:hyperlink>
      <w:r w:rsidRPr="007C288C">
        <w:rPr>
          <w:rFonts w:ascii="Times New Roman" w:hAnsi="Times New Roman" w:cs="Times New Roman"/>
          <w:sz w:val="24"/>
          <w:szCs w:val="24"/>
        </w:rPr>
        <w:t xml:space="preserve"> Общего порядка;</w:t>
      </w:r>
    </w:p>
    <w:p w:rsidR="001C689D" w:rsidRPr="007C288C" w:rsidRDefault="001C689D" w:rsidP="00661DAF">
      <w:pPr>
        <w:pStyle w:val="ConsPlusNonformat"/>
        <w:spacing w:line="23" w:lineRule="atLeast"/>
        <w:ind w:firstLine="708"/>
        <w:jc w:val="both"/>
        <w:rPr>
          <w:rFonts w:ascii="Times New Roman" w:hAnsi="Times New Roman" w:cs="Times New Roman"/>
          <w:sz w:val="24"/>
          <w:szCs w:val="24"/>
        </w:rPr>
      </w:pPr>
      <w:r w:rsidRPr="007C288C">
        <w:rPr>
          <w:rFonts w:ascii="Times New Roman" w:hAnsi="Times New Roman" w:cs="Times New Roman"/>
          <w:sz w:val="24"/>
          <w:szCs w:val="24"/>
        </w:rPr>
        <w:t>г) наличие  документов,  подтверждающих фактически осуществленные  расходы местной администрацией;</w:t>
      </w:r>
    </w:p>
    <w:p w:rsidR="001C689D" w:rsidRPr="007C288C" w:rsidRDefault="00661DAF" w:rsidP="00661DAF">
      <w:pPr>
        <w:pStyle w:val="2"/>
        <w:shd w:val="clear" w:color="auto" w:fill="auto"/>
        <w:spacing w:line="23" w:lineRule="atLeast"/>
        <w:ind w:left="20" w:right="20"/>
        <w:jc w:val="both"/>
        <w:rPr>
          <w:rFonts w:cs="Times New Roman"/>
          <w:sz w:val="24"/>
          <w:szCs w:val="24"/>
        </w:rPr>
      </w:pPr>
      <w:r>
        <w:rPr>
          <w:rFonts w:cs="Times New Roman"/>
          <w:sz w:val="24"/>
          <w:szCs w:val="24"/>
        </w:rPr>
        <w:tab/>
      </w:r>
      <w:r w:rsidR="001C689D" w:rsidRPr="007C288C">
        <w:rPr>
          <w:rFonts w:cs="Times New Roman"/>
          <w:sz w:val="24"/>
          <w:szCs w:val="24"/>
        </w:rPr>
        <w:t>д) обеспечении</w:t>
      </w:r>
      <w:r w:rsidR="00BB3F33">
        <w:rPr>
          <w:rFonts w:cs="Times New Roman"/>
          <w:sz w:val="24"/>
          <w:szCs w:val="24"/>
        </w:rPr>
        <w:t xml:space="preserve"> </w:t>
      </w:r>
      <w:r w:rsidR="001C689D" w:rsidRPr="007C288C">
        <w:rPr>
          <w:rFonts w:cs="Times New Roman"/>
          <w:sz w:val="24"/>
          <w:szCs w:val="24"/>
        </w:rPr>
        <w:t>софинансирования за счет средств бюджета Местной администрации реализации предусмотренных в муниципальной программе мероприятий по благоустройству дворовых и общественны</w:t>
      </w:r>
      <w:r w:rsidR="002B2614">
        <w:rPr>
          <w:rFonts w:cs="Times New Roman"/>
          <w:sz w:val="24"/>
          <w:szCs w:val="24"/>
        </w:rPr>
        <w:t>х территорий в размере не менее двух</w:t>
      </w:r>
      <w:r w:rsidR="001C689D" w:rsidRPr="007C288C">
        <w:rPr>
          <w:rFonts w:cs="Times New Roman"/>
          <w:sz w:val="24"/>
          <w:szCs w:val="24"/>
        </w:rPr>
        <w:t xml:space="preserve"> процентов от общего объема предоставляемой Субсидии.</w:t>
      </w:r>
    </w:p>
    <w:p w:rsidR="001C689D" w:rsidRPr="007C288C" w:rsidRDefault="001C689D" w:rsidP="00661DAF">
      <w:pPr>
        <w:pStyle w:val="2"/>
        <w:shd w:val="clear" w:color="auto" w:fill="auto"/>
        <w:spacing w:line="23" w:lineRule="atLeast"/>
        <w:ind w:left="20" w:right="20" w:firstLine="689"/>
        <w:jc w:val="both"/>
        <w:rPr>
          <w:rFonts w:cs="Times New Roman"/>
          <w:sz w:val="24"/>
          <w:szCs w:val="24"/>
        </w:rPr>
      </w:pPr>
      <w:r w:rsidRPr="007C288C">
        <w:rPr>
          <w:rFonts w:cs="Times New Roman"/>
          <w:sz w:val="24"/>
          <w:szCs w:val="24"/>
        </w:rPr>
        <w:t>Допускается принятие Местной администрацией дополнительных финансовых обязательств по софинансированию затрат, отнесенных к обязательствам заинтересованных лиц;</w:t>
      </w:r>
    </w:p>
    <w:p w:rsidR="001C689D" w:rsidRPr="007C288C" w:rsidRDefault="00661DAF" w:rsidP="00661DAF">
      <w:pPr>
        <w:pStyle w:val="2"/>
        <w:shd w:val="clear" w:color="auto" w:fill="auto"/>
        <w:spacing w:line="23" w:lineRule="atLeast"/>
        <w:ind w:left="20" w:right="20"/>
        <w:jc w:val="both"/>
        <w:rPr>
          <w:rFonts w:cs="Times New Roman"/>
          <w:sz w:val="24"/>
          <w:szCs w:val="24"/>
        </w:rPr>
      </w:pPr>
      <w:r>
        <w:rPr>
          <w:rFonts w:cs="Times New Roman"/>
          <w:sz w:val="24"/>
          <w:szCs w:val="24"/>
        </w:rPr>
        <w:tab/>
      </w:r>
      <w:r w:rsidR="00BB3F33">
        <w:rPr>
          <w:rFonts w:cs="Times New Roman"/>
          <w:sz w:val="24"/>
          <w:szCs w:val="24"/>
        </w:rPr>
        <w:t xml:space="preserve">е) </w:t>
      </w:r>
      <w:r w:rsidR="001C689D" w:rsidRPr="007C288C">
        <w:rPr>
          <w:rFonts w:cs="Times New Roman"/>
          <w:sz w:val="24"/>
          <w:szCs w:val="24"/>
        </w:rPr>
        <w:t xml:space="preserve">обеспечении финансового участия заинтересованных лиц и (или) собственников помещений в многоквартирных домах, собственников иных зданий и сооружений, расположенных в границах дворовой территории, подлежащих благоустройству (далее - заинтересованные лица), в выполнении минимального перечня работ по благоустройству дворовых территорий в размере не менее </w:t>
      </w:r>
      <w:r w:rsidR="002B2614">
        <w:rPr>
          <w:rFonts w:cs="Times New Roman"/>
          <w:sz w:val="24"/>
          <w:szCs w:val="24"/>
        </w:rPr>
        <w:t xml:space="preserve">пяти </w:t>
      </w:r>
      <w:r w:rsidR="001C689D" w:rsidRPr="007C288C">
        <w:rPr>
          <w:rFonts w:cs="Times New Roman"/>
          <w:sz w:val="24"/>
          <w:szCs w:val="24"/>
        </w:rPr>
        <w:t>процентов от стоимости мероприятий по благоустройству дворовых территорий;</w:t>
      </w:r>
    </w:p>
    <w:p w:rsidR="001C689D" w:rsidRPr="007C288C" w:rsidRDefault="00661DAF" w:rsidP="000F0CAF">
      <w:pPr>
        <w:pStyle w:val="2"/>
        <w:shd w:val="clear" w:color="auto" w:fill="auto"/>
        <w:tabs>
          <w:tab w:val="left" w:pos="702"/>
        </w:tabs>
        <w:spacing w:line="23" w:lineRule="atLeast"/>
        <w:ind w:left="20" w:right="20"/>
        <w:jc w:val="both"/>
        <w:rPr>
          <w:rFonts w:cs="Times New Roman"/>
          <w:sz w:val="24"/>
          <w:szCs w:val="24"/>
        </w:rPr>
      </w:pPr>
      <w:r>
        <w:rPr>
          <w:rFonts w:cs="Times New Roman"/>
          <w:sz w:val="24"/>
          <w:szCs w:val="24"/>
        </w:rPr>
        <w:tab/>
      </w:r>
      <w:r w:rsidR="00BB3F33">
        <w:rPr>
          <w:rFonts w:cs="Times New Roman"/>
          <w:sz w:val="24"/>
          <w:szCs w:val="24"/>
        </w:rPr>
        <w:t xml:space="preserve">ж) </w:t>
      </w:r>
      <w:r w:rsidR="001C689D" w:rsidRPr="007C288C">
        <w:rPr>
          <w:rFonts w:cs="Times New Roman"/>
          <w:sz w:val="24"/>
          <w:szCs w:val="24"/>
        </w:rPr>
        <w:t xml:space="preserve">обеспечении финансового участия заинтересованных лиц в выполнении дополнительного перечня работ по благоустройству дворовых территорий в размере не менее </w:t>
      </w:r>
      <w:r w:rsidR="002B2614">
        <w:rPr>
          <w:rFonts w:cs="Times New Roman"/>
          <w:sz w:val="24"/>
          <w:szCs w:val="24"/>
        </w:rPr>
        <w:t xml:space="preserve">двадцати  </w:t>
      </w:r>
      <w:r w:rsidR="001C689D" w:rsidRPr="007C288C">
        <w:rPr>
          <w:rFonts w:cs="Times New Roman"/>
          <w:sz w:val="24"/>
          <w:szCs w:val="24"/>
        </w:rPr>
        <w:t xml:space="preserve">процентов от стоимости мероприятий по благоустройству в соответствии </w:t>
      </w:r>
      <w:r w:rsidR="001C689D" w:rsidRPr="007C288C">
        <w:rPr>
          <w:rFonts w:cs="Times New Roman"/>
          <w:sz w:val="24"/>
          <w:szCs w:val="24"/>
        </w:rPr>
        <w:lastRenderedPageBreak/>
        <w:t xml:space="preserve">с результатами отбора дворовых территорий на основании утвержденных муниципальными правовыми актами порядков ежегодного отбора заявок от заинтересованных лиц. Для дворовых территорий, отобранных муниципальными образованиями на основании утвержденных муниципальных правовых актов об ежегодном отборе заявок от заинтересованных лиц до 31 декабря 2018 года и включенных в муниципальные программы до 20 февраля 2019 года (даты вступления в силу постановления Правительства Российской Федерации от </w:t>
      </w:r>
      <w:r w:rsidR="00BB3F33">
        <w:rPr>
          <w:rFonts w:cs="Times New Roman"/>
          <w:sz w:val="24"/>
          <w:szCs w:val="24"/>
        </w:rPr>
        <w:t>0</w:t>
      </w:r>
      <w:r w:rsidR="001C689D" w:rsidRPr="007C288C">
        <w:rPr>
          <w:rFonts w:cs="Times New Roman"/>
          <w:sz w:val="24"/>
          <w:szCs w:val="24"/>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 обеспечение финансового участия заинтересованных лиц должно составлять не менее пяти процентов от стоимости мероприятий по благоустройству дворовых территорий;</w:t>
      </w:r>
    </w:p>
    <w:p w:rsidR="001C689D" w:rsidRPr="007C288C" w:rsidRDefault="00661DAF" w:rsidP="00661DAF">
      <w:pPr>
        <w:pStyle w:val="2"/>
        <w:shd w:val="clear" w:color="auto" w:fill="auto"/>
        <w:spacing w:line="23" w:lineRule="atLeast"/>
        <w:ind w:left="20" w:right="20"/>
        <w:jc w:val="both"/>
        <w:rPr>
          <w:rFonts w:cs="Times New Roman"/>
          <w:sz w:val="24"/>
          <w:szCs w:val="24"/>
        </w:rPr>
      </w:pPr>
      <w:r>
        <w:rPr>
          <w:rFonts w:cs="Times New Roman"/>
          <w:sz w:val="24"/>
          <w:szCs w:val="24"/>
        </w:rPr>
        <w:tab/>
      </w:r>
      <w:r w:rsidR="00BB3F33">
        <w:rPr>
          <w:rFonts w:cs="Times New Roman"/>
          <w:sz w:val="24"/>
          <w:szCs w:val="24"/>
        </w:rPr>
        <w:t xml:space="preserve">з) </w:t>
      </w:r>
      <w:r w:rsidR="001C689D" w:rsidRPr="007C288C">
        <w:rPr>
          <w:rFonts w:cs="Times New Roman"/>
          <w:sz w:val="24"/>
          <w:szCs w:val="24"/>
        </w:rPr>
        <w:t>наличие положительного решения собственников помещений МКД о принятии созданного в результате выполненных работ по благоустройству дворовых территорий имущества в состав общего имущества многоквартирного дома;</w:t>
      </w:r>
    </w:p>
    <w:p w:rsidR="001C689D" w:rsidRPr="007C288C" w:rsidRDefault="00BB3F33" w:rsidP="00661DAF">
      <w:pPr>
        <w:pStyle w:val="ConsPlusNonformat"/>
        <w:spacing w:line="23" w:lineRule="atLeast"/>
        <w:ind w:firstLine="709"/>
        <w:jc w:val="both"/>
        <w:rPr>
          <w:rFonts w:ascii="Times New Roman" w:hAnsi="Times New Roman" w:cs="Times New Roman"/>
          <w:sz w:val="24"/>
          <w:szCs w:val="24"/>
        </w:rPr>
      </w:pPr>
      <w:bookmarkStart w:id="10" w:name="P340"/>
      <w:bookmarkEnd w:id="10"/>
      <w:r>
        <w:rPr>
          <w:rFonts w:ascii="Times New Roman" w:hAnsi="Times New Roman" w:cs="Times New Roman"/>
          <w:sz w:val="24"/>
          <w:szCs w:val="24"/>
        </w:rPr>
        <w:t>3.2.1. Документы,</w:t>
      </w:r>
      <w:r w:rsidR="001C689D" w:rsidRPr="007C288C">
        <w:rPr>
          <w:rFonts w:ascii="Times New Roman" w:hAnsi="Times New Roman" w:cs="Times New Roman"/>
          <w:sz w:val="24"/>
          <w:szCs w:val="24"/>
        </w:rPr>
        <w:t xml:space="preserve"> подтверждающие  выполнение  условий  предоставления Субсидии, предусмотренных </w:t>
      </w:r>
      <w:hyperlink w:anchor="P332" w:history="1">
        <w:r w:rsidR="001C689D" w:rsidRPr="007C288C">
          <w:rPr>
            <w:rFonts w:ascii="Times New Roman" w:hAnsi="Times New Roman" w:cs="Times New Roman"/>
            <w:sz w:val="24"/>
            <w:szCs w:val="24"/>
          </w:rPr>
          <w:t>пунктом 3.2</w:t>
        </w:r>
      </w:hyperlink>
      <w:r w:rsidR="001C689D" w:rsidRPr="007C288C">
        <w:rPr>
          <w:rFonts w:ascii="Times New Roman" w:hAnsi="Times New Roman" w:cs="Times New Roman"/>
          <w:sz w:val="24"/>
          <w:szCs w:val="24"/>
        </w:rPr>
        <w:t xml:space="preserve"> настоящего Соглашения, представляются местной администрацией в муниципальное образование:</w:t>
      </w:r>
    </w:p>
    <w:p w:rsidR="001C689D" w:rsidRPr="007C288C" w:rsidRDefault="001C689D" w:rsidP="00661DAF">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 xml:space="preserve">а) в части подпунктов </w:t>
      </w:r>
      <w:r w:rsidR="00BB3F33">
        <w:rPr>
          <w:rFonts w:ascii="Times New Roman" w:hAnsi="Times New Roman" w:cs="Times New Roman"/>
          <w:sz w:val="24"/>
          <w:szCs w:val="24"/>
        </w:rPr>
        <w:t>«</w:t>
      </w:r>
      <w:r w:rsidRPr="007C288C">
        <w:rPr>
          <w:rFonts w:ascii="Times New Roman" w:hAnsi="Times New Roman" w:cs="Times New Roman"/>
          <w:sz w:val="24"/>
          <w:szCs w:val="24"/>
        </w:rPr>
        <w:t>а</w:t>
      </w:r>
      <w:r w:rsidR="00BB3F33">
        <w:rPr>
          <w:rFonts w:ascii="Times New Roman" w:hAnsi="Times New Roman" w:cs="Times New Roman"/>
          <w:sz w:val="24"/>
          <w:szCs w:val="24"/>
        </w:rPr>
        <w:t>»</w:t>
      </w:r>
      <w:r w:rsidRPr="007C288C">
        <w:rPr>
          <w:rFonts w:ascii="Times New Roman" w:hAnsi="Times New Roman" w:cs="Times New Roman"/>
          <w:sz w:val="24"/>
          <w:szCs w:val="24"/>
        </w:rPr>
        <w:t xml:space="preserve"> и «б» </w:t>
      </w:r>
      <w:r w:rsidR="00BB3F33">
        <w:rPr>
          <w:rFonts w:ascii="Times New Roman" w:hAnsi="Times New Roman" w:cs="Times New Roman"/>
          <w:sz w:val="24"/>
          <w:szCs w:val="24"/>
        </w:rPr>
        <w:t>–</w:t>
      </w:r>
      <w:r w:rsidRPr="007C288C">
        <w:rPr>
          <w:rFonts w:ascii="Times New Roman" w:hAnsi="Times New Roman" w:cs="Times New Roman"/>
          <w:sz w:val="24"/>
          <w:szCs w:val="24"/>
        </w:rPr>
        <w:t xml:space="preserve"> однократно;</w:t>
      </w:r>
    </w:p>
    <w:p w:rsidR="001C689D" w:rsidRPr="007C288C" w:rsidRDefault="00BB3F33" w:rsidP="00661DAF">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б) в части подпункта «в» –</w:t>
      </w:r>
      <w:r w:rsidR="001C689D" w:rsidRPr="007C288C">
        <w:rPr>
          <w:rFonts w:ascii="Times New Roman" w:hAnsi="Times New Roman" w:cs="Times New Roman"/>
          <w:sz w:val="24"/>
          <w:szCs w:val="24"/>
        </w:rPr>
        <w:t xml:space="preserve"> в соответствии с Порядком предоставления субсидии.</w:t>
      </w:r>
    </w:p>
    <w:p w:rsidR="001C689D" w:rsidRPr="007C288C" w:rsidRDefault="001C689D" w:rsidP="00661DAF">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3.3. Реализация и финансирование мероприятий по благоустройству дворовых и общественных территорий за счет средств Субсидий осуществляется получателем Субсидии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C689D" w:rsidRPr="007C288C" w:rsidRDefault="001C689D" w:rsidP="00661DAF">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3.4. Расходование средств Субсидий допускается на выполнение мероприятий по благоустройству дворовых территорий, включенных в муниципальные программы, при условии предоставления документов, подтверждающих образование земельных участков, на которых расположены многоквартирные дома, дворовые территории которых планируется благоустраивать с использованием средств Субсидии путем:</w:t>
      </w:r>
    </w:p>
    <w:p w:rsidR="001C689D" w:rsidRPr="007C288C" w:rsidRDefault="001C689D" w:rsidP="00661DAF">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3.4.1.</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предоставления Субсидий муниципальным бюджетным и автономным учреждениям, в том числе Субсидий на финансовое обеспечение выполнения ими муниципального задания;</w:t>
      </w:r>
    </w:p>
    <w:p w:rsidR="001C689D" w:rsidRPr="007C288C" w:rsidRDefault="001C689D" w:rsidP="00661DAF">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3.4.2.</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закупки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w:t>
      </w:r>
    </w:p>
    <w:p w:rsidR="001C689D" w:rsidRPr="007C288C" w:rsidRDefault="001C689D" w:rsidP="00661DAF">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3.4.3.</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предоставление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на выполнение работ по благоустройству дворовых территорий, включенных в муниципальные программы, в случаях, предусмотренных подпунктами 1 и 3 настоящего пункта, осуществляются в соответствии с порядком, утвержденным муниципальным правовым актом.</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3.5.</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Расходование средств Субсидий допускается на выполнение мероприятий по благоустройству общественных территорий путем закупки товаров, работ и услуг для обеспечения государственных и муниципальных нужд.</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3.6.</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 xml:space="preserve">Расходование средств Субсидий, средств, указанных в подпунктах д-ж пункта 3.2 настоящего Соглашения, допускается на разработку дизайн-проектов благоустройства, проектной документации, проведения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 выполнение мероприятий по благоустройству территорий (включая приобретение </w:t>
      </w:r>
      <w:r w:rsidRPr="007C288C">
        <w:rPr>
          <w:rFonts w:ascii="Times New Roman" w:hAnsi="Times New Roman" w:cs="Times New Roman"/>
          <w:sz w:val="24"/>
          <w:szCs w:val="24"/>
        </w:rPr>
        <w:lastRenderedPageBreak/>
        <w:t>оборудования и материалов) и на осуществление строительного контроля при выполнении работ по благоустройству в установленном органами местного самоуправления порядке и включенных в муниципальные программы на год предоставления Субсидии.</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Предоставление местному бюджету необходимого объема средств Субсидии осуществляется администрацией МО «Коношский муниципальный район» на основании заявки муниципального образования на финансирование средств субсидии (далее-заявка) для оплаты выполненных работ, оказанных услуг в случаях:</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w:t>
      </w:r>
      <w:r w:rsidR="00DD0EA0">
        <w:rPr>
          <w:rFonts w:ascii="Times New Roman" w:hAnsi="Times New Roman" w:cs="Times New Roman"/>
          <w:sz w:val="24"/>
          <w:szCs w:val="24"/>
        </w:rPr>
        <w:t>.7.1. предусмотренных пунктами 3</w:t>
      </w:r>
      <w:r w:rsidRPr="007C288C">
        <w:rPr>
          <w:rFonts w:ascii="Times New Roman" w:hAnsi="Times New Roman" w:cs="Times New Roman"/>
          <w:sz w:val="24"/>
          <w:szCs w:val="24"/>
        </w:rPr>
        <w:t>.4.2. и 3.5. настоящего Соглашения на основании заявки, содержащей сведения по выполнению подпунктов 2-4 пункта 6 пункта</w:t>
      </w:r>
      <w:r w:rsidRPr="002B2614">
        <w:rPr>
          <w:rFonts w:ascii="Times New Roman" w:hAnsi="Times New Roman" w:cs="Times New Roman"/>
          <w:sz w:val="24"/>
          <w:szCs w:val="24"/>
        </w:rPr>
        <w:t xml:space="preserve">, пункта 26 Правил в разрезе каждого муниципального контракта и (или) договора </w:t>
      </w:r>
      <w:r w:rsidRPr="007C288C">
        <w:rPr>
          <w:rFonts w:ascii="Times New Roman" w:hAnsi="Times New Roman" w:cs="Times New Roman"/>
          <w:sz w:val="24"/>
          <w:szCs w:val="24"/>
        </w:rPr>
        <w:t>(соглашения) с предоставлением копий следующих документов:</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3.7.1.1. муниципальных контрактов и (или) иных договоров (соглашений) на закупку товаров, работ, услуг для обеспечения муниципальных нужд;</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3.7.1.2.</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актов о приемке выполненных работ (КС-2), справок о стоимости выполненных работ и затрат (КС-3);</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3.7.1.3.</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счет-фактур;</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3.7.1.4.</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платежных документов, подтверждающих оплату за счет средств местных бюджетов, в том числе за счет средств Субсидий, заинтересованных лиц на расчетные счета подрядных организаций за выполненные работы, оказанные услуги по благоустройству дворовых и общественных территорий в рамках муниципального контракта и (или) иного договора (соглашения) в течение 10 календарных дней после оплаты;</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 xml:space="preserve">3.7.1.5. в случае, предусмотренном подпунктами 2-4 пункта </w:t>
      </w:r>
      <w:r w:rsidRPr="002B2614">
        <w:rPr>
          <w:rFonts w:ascii="Times New Roman" w:hAnsi="Times New Roman" w:cs="Times New Roman"/>
          <w:sz w:val="24"/>
          <w:szCs w:val="24"/>
        </w:rPr>
        <w:t xml:space="preserve">6 Правил, </w:t>
      </w:r>
      <w:r w:rsidRPr="007C288C">
        <w:rPr>
          <w:rFonts w:ascii="Times New Roman" w:hAnsi="Times New Roman" w:cs="Times New Roman"/>
          <w:sz w:val="24"/>
          <w:szCs w:val="24"/>
        </w:rPr>
        <w:t>в части финансового участия заинтересованных лиц, договоров на выполнение соответствующих работ, услуг стоимость которых учитывается при определении объема софинансирования мероприятий со стороны заинтересованных лиц, а также копий лицензий и (или) иных документов, подтверждающих право подрядных организаций на выполнение соответствующего вида работ, услуг и (или) документов, подтверждающих оплату подрядными организациями работ в порядке и на условиях, установленных муниципальным нормативным правовым актом;</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3.7.1.6.</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выписки из решения представительного органа муниципального образования о местном бюджете, подтверждающей соответствующий объем софинансирования;</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3.7.1.7.</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документы подтверждающие финансовое участие заинтересованных лиц в мероприятиях по благоустройству территорий;</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3.7.1.8.</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утвержденный дизай-проект благоустройства соответствующих дворовых и общественных территорий, в который включается текстовое и визуальное описание проекта благоустройства, в том числе его концепция и перечень (в том числе визуализированный) элементов благоустройства, предлагаемых к размещению на соответствующей территории;</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3.7.1.9. положительное заключение  государственной проектной документации или при отсутствии необходимости проведения государственной экспертизы проектной документации – положительное заключение о проверке достоверности определения сметной стоимости в отношении мероприятий по благоустройству территории;</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3.7.1.10.</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решение собственников помещений многоквартирных домов о принятии созданного в результате выполненных работ по благоустройству дворовой территории имущества в состав общего имущества многоквартирного дома;</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3.7.1.11.</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документы, подтверждающие образование земельных участков, на которых расположены многоквартирные дома, работы, по благоустройству дворовых территорий которых софинансируются за счет средств Субсидии;</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3.7.1.12.</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иные сведения при необходимости по запросу администрации МО «Коношский муниципальный район».</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 xml:space="preserve">Документы, указанные в пунктах 3.4.1 и 3.4.3. настоящего Соглашения, в состав заявки муниципального образования, направляются в адрес администрации МО </w:t>
      </w:r>
      <w:r w:rsidRPr="007C288C">
        <w:rPr>
          <w:rFonts w:ascii="Times New Roman" w:hAnsi="Times New Roman" w:cs="Times New Roman"/>
          <w:sz w:val="24"/>
          <w:szCs w:val="24"/>
        </w:rPr>
        <w:lastRenderedPageBreak/>
        <w:t>«Коношский муниципальный район» на бумажном носителе.</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Документы, указанные в пунктах 3.7.2-3.7.4 настоящего Соглашения, предоставляются в администрацию МО «Коношский муниципальный район» на электронном носителе или направляются на адрес электронной почты администрации в виде сканированных копий документов, подписанных уполномоченным должностным лицом.</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3.7.2.</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Предусмотренных пунктами 3.4.1. и 3.4.3. настоящего Соглашения на основании заявки с предоставлением копий документов:</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3.7.2.1.</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указанных в п.33 Правил;</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3.7.2.2.</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иных сведений при необходимости по запросу администрации МО «Коношский муниципальный район».</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Документы, указанные в настоящем пункте Соглашения, направляются в составе заявки в адрес администрации МО «Коношский муниципальный район»</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3.8. Перечисление  Субсидии из  бюджета МО «Коношский муниципальный район»  в бюджет муниципального образования «__________» осуществляется на счет Управления Федерального казначейства по Архангельской области и Ненецкому автономному округу (далее</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 xml:space="preserve"> Управление),</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открытый в учреждении  Центрального банка Российской Федерации для учета:</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bookmarkStart w:id="11" w:name="P354"/>
      <w:bookmarkEnd w:id="11"/>
      <w:r w:rsidRPr="007C288C">
        <w:rPr>
          <w:rFonts w:ascii="Times New Roman" w:hAnsi="Times New Roman" w:cs="Times New Roman"/>
          <w:sz w:val="24"/>
          <w:szCs w:val="24"/>
        </w:rPr>
        <w:t>а) операций со средствами бюджета муниципального образования;</w:t>
      </w:r>
      <w:bookmarkStart w:id="12" w:name="P355"/>
      <w:bookmarkEnd w:id="12"/>
    </w:p>
    <w:p w:rsidR="001C689D" w:rsidRPr="007C288C" w:rsidRDefault="00BB3F33" w:rsidP="00BB3F33">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3.8.1. Перечисление Субсидии из </w:t>
      </w:r>
      <w:r w:rsidR="001C689D" w:rsidRPr="007C288C">
        <w:rPr>
          <w:rFonts w:ascii="Times New Roman" w:hAnsi="Times New Roman" w:cs="Times New Roman"/>
          <w:sz w:val="24"/>
          <w:szCs w:val="24"/>
        </w:rPr>
        <w:t>бюджета МО «Коношский муниципальный ра</w:t>
      </w:r>
      <w:r>
        <w:rPr>
          <w:rFonts w:ascii="Times New Roman" w:hAnsi="Times New Roman" w:cs="Times New Roman"/>
          <w:sz w:val="24"/>
          <w:szCs w:val="24"/>
        </w:rPr>
        <w:t xml:space="preserve">йон» осуществляется Управлением в установленном </w:t>
      </w:r>
      <w:r w:rsidR="001C689D" w:rsidRPr="007C288C">
        <w:rPr>
          <w:rFonts w:ascii="Times New Roman" w:hAnsi="Times New Roman" w:cs="Times New Roman"/>
          <w:sz w:val="24"/>
          <w:szCs w:val="24"/>
        </w:rPr>
        <w:t>Федерал</w:t>
      </w:r>
      <w:r>
        <w:rPr>
          <w:rFonts w:ascii="Times New Roman" w:hAnsi="Times New Roman" w:cs="Times New Roman"/>
          <w:sz w:val="24"/>
          <w:szCs w:val="24"/>
        </w:rPr>
        <w:t xml:space="preserve">ьным </w:t>
      </w:r>
      <w:r w:rsidR="001C689D" w:rsidRPr="007C288C">
        <w:rPr>
          <w:rFonts w:ascii="Times New Roman" w:hAnsi="Times New Roman" w:cs="Times New Roman"/>
          <w:sz w:val="24"/>
          <w:szCs w:val="24"/>
        </w:rPr>
        <w:t>к</w:t>
      </w:r>
      <w:r>
        <w:rPr>
          <w:rFonts w:ascii="Times New Roman" w:hAnsi="Times New Roman" w:cs="Times New Roman"/>
          <w:sz w:val="24"/>
          <w:szCs w:val="24"/>
        </w:rPr>
        <w:t xml:space="preserve">азначейством порядке кассового обслуживания исполнения </w:t>
      </w:r>
      <w:r w:rsidR="001C689D" w:rsidRPr="007C288C">
        <w:rPr>
          <w:rFonts w:ascii="Times New Roman" w:hAnsi="Times New Roman" w:cs="Times New Roman"/>
          <w:sz w:val="24"/>
          <w:szCs w:val="24"/>
        </w:rPr>
        <w:t>соответствующих бюджетов после представления в Управление платежных документов:</w:t>
      </w:r>
    </w:p>
    <w:p w:rsidR="001C689D" w:rsidRPr="007C288C" w:rsidRDefault="00BB3F33" w:rsidP="00BB3F33">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3.8.1.1.</w:t>
      </w:r>
      <w:r w:rsidR="001C689D" w:rsidRPr="007C288C">
        <w:rPr>
          <w:rFonts w:ascii="Times New Roman" w:hAnsi="Times New Roman" w:cs="Times New Roman"/>
          <w:sz w:val="24"/>
          <w:szCs w:val="24"/>
        </w:rPr>
        <w:t xml:space="preserve"> связанных с исполнением расходных обязательств Местной администрации, в целях софинансирования которых предоставляется Субсидия, представленных</w:t>
      </w:r>
      <w:bookmarkStart w:id="13" w:name="P364"/>
      <w:bookmarkEnd w:id="13"/>
      <w:r w:rsidR="001C689D" w:rsidRPr="007C288C">
        <w:rPr>
          <w:rFonts w:ascii="Times New Roman" w:hAnsi="Times New Roman" w:cs="Times New Roman"/>
          <w:sz w:val="24"/>
          <w:szCs w:val="24"/>
        </w:rPr>
        <w:t xml:space="preserve"> получателем средств бюджета муниципального образования «_______________»;</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bookmarkStart w:id="14" w:name="P365"/>
      <w:bookmarkStart w:id="15" w:name="P366"/>
      <w:bookmarkEnd w:id="14"/>
      <w:bookmarkEnd w:id="15"/>
      <w:r w:rsidRPr="007C288C">
        <w:rPr>
          <w:rFonts w:ascii="Times New Roman" w:hAnsi="Times New Roman" w:cs="Times New Roman"/>
          <w:sz w:val="24"/>
          <w:szCs w:val="24"/>
        </w:rPr>
        <w:t>3.8.1.2. на перечисление  Субсидии  бюджету муниципального образования «________________», представленных в Отдел архитектуры, строительства, ТЭК, ЖКХ  муниципального образования.</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3.8.2. Перечисление Субсидии осуществляется Муниципальным образованием:</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3.8.2.1. После:</w:t>
      </w:r>
    </w:p>
    <w:p w:rsidR="000F0CAF" w:rsidRDefault="001C689D" w:rsidP="00BB3F33">
      <w:pPr>
        <w:pStyle w:val="ConsPlusNonformat"/>
        <w:spacing w:line="23" w:lineRule="atLeast"/>
        <w:ind w:firstLine="709"/>
        <w:jc w:val="both"/>
        <w:rPr>
          <w:rFonts w:ascii="Times New Roman" w:hAnsi="Times New Roman" w:cs="Times New Roman"/>
          <w:sz w:val="24"/>
          <w:szCs w:val="24"/>
        </w:rPr>
      </w:pPr>
      <w:bookmarkStart w:id="16" w:name="P371"/>
      <w:bookmarkEnd w:id="16"/>
      <w:r w:rsidRPr="007C288C">
        <w:rPr>
          <w:rFonts w:ascii="Times New Roman" w:hAnsi="Times New Roman" w:cs="Times New Roman"/>
          <w:sz w:val="24"/>
          <w:szCs w:val="24"/>
        </w:rPr>
        <w:t>а) проведения санкционирования оплаты денежных обязательств по расходам получателей средств бюджета муниципального образования «</w:t>
      </w:r>
      <w:r w:rsidR="000F0CAF">
        <w:rPr>
          <w:rFonts w:ascii="Times New Roman" w:hAnsi="Times New Roman" w:cs="Times New Roman"/>
          <w:sz w:val="24"/>
          <w:szCs w:val="24"/>
        </w:rPr>
        <w:t>_____________</w:t>
      </w:r>
      <w:r w:rsidRPr="007C288C">
        <w:rPr>
          <w:rFonts w:ascii="Times New Roman" w:hAnsi="Times New Roman" w:cs="Times New Roman"/>
          <w:sz w:val="24"/>
          <w:szCs w:val="24"/>
        </w:rPr>
        <w:t>».</w:t>
      </w:r>
      <w:bookmarkStart w:id="17" w:name="P373"/>
      <w:bookmarkEnd w:id="17"/>
    </w:p>
    <w:p w:rsidR="001C689D" w:rsidRPr="007C288C" w:rsidRDefault="00BB3F33" w:rsidP="00BB3F33">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3.8.2.2. в доле, соответствующей уровню софинансирования оплаты расходного обязательства </w:t>
      </w:r>
      <w:r w:rsidR="001C689D" w:rsidRPr="007C288C">
        <w:rPr>
          <w:rFonts w:ascii="Times New Roman" w:hAnsi="Times New Roman" w:cs="Times New Roman"/>
          <w:sz w:val="24"/>
          <w:szCs w:val="24"/>
        </w:rPr>
        <w:t>муниципального образования, указанному в</w:t>
      </w:r>
      <w:bookmarkStart w:id="18" w:name="P378"/>
      <w:bookmarkEnd w:id="18"/>
      <w:r>
        <w:rPr>
          <w:rFonts w:ascii="Times New Roman" w:hAnsi="Times New Roman" w:cs="Times New Roman"/>
          <w:sz w:val="24"/>
          <w:szCs w:val="24"/>
        </w:rPr>
        <w:t xml:space="preserve"> </w:t>
      </w:r>
      <w:hyperlink w:anchor="P172" w:history="1">
        <w:r>
          <w:rPr>
            <w:rFonts w:ascii="Times New Roman" w:hAnsi="Times New Roman" w:cs="Times New Roman"/>
            <w:sz w:val="24"/>
            <w:szCs w:val="24"/>
          </w:rPr>
          <w:t>подпункте «</w:t>
        </w:r>
        <w:r w:rsidR="001C689D" w:rsidRPr="007C288C">
          <w:rPr>
            <w:rFonts w:ascii="Times New Roman" w:hAnsi="Times New Roman" w:cs="Times New Roman"/>
            <w:sz w:val="24"/>
            <w:szCs w:val="24"/>
          </w:rPr>
          <w:t>а</w:t>
        </w:r>
        <w:r>
          <w:rPr>
            <w:rFonts w:ascii="Times New Roman" w:hAnsi="Times New Roman" w:cs="Times New Roman"/>
            <w:sz w:val="24"/>
            <w:szCs w:val="24"/>
          </w:rPr>
          <w:t>»</w:t>
        </w:r>
        <w:r w:rsidR="001C689D" w:rsidRPr="007C288C">
          <w:rPr>
            <w:rFonts w:ascii="Times New Roman" w:hAnsi="Times New Roman" w:cs="Times New Roman"/>
            <w:sz w:val="24"/>
            <w:szCs w:val="24"/>
          </w:rPr>
          <w:t xml:space="preserve"> пункта 2.2</w:t>
        </w:r>
      </w:hyperlink>
      <w:r w:rsidR="001C689D" w:rsidRPr="007C288C">
        <w:rPr>
          <w:rFonts w:ascii="Times New Roman" w:hAnsi="Times New Roman" w:cs="Times New Roman"/>
          <w:sz w:val="24"/>
          <w:szCs w:val="24"/>
        </w:rPr>
        <w:t xml:space="preserve"> настоящего Соглашения;</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bookmarkStart w:id="19" w:name="P379"/>
      <w:bookmarkStart w:id="20" w:name="P382"/>
      <w:bookmarkEnd w:id="19"/>
      <w:bookmarkEnd w:id="20"/>
      <w:r w:rsidRPr="007C288C">
        <w:rPr>
          <w:rFonts w:ascii="Times New Roman" w:hAnsi="Times New Roman" w:cs="Times New Roman"/>
          <w:sz w:val="24"/>
          <w:szCs w:val="24"/>
        </w:rPr>
        <w:t>3.8.3. Местная администрация направляет в Отдел архитектуры, строительства, ТЭК, ЖКХ администрации МО «Коношск</w:t>
      </w:r>
      <w:r w:rsidR="00BB3F33">
        <w:rPr>
          <w:rFonts w:ascii="Times New Roman" w:hAnsi="Times New Roman" w:cs="Times New Roman"/>
          <w:sz w:val="24"/>
          <w:szCs w:val="24"/>
        </w:rPr>
        <w:t xml:space="preserve">ий муниципальный район» заявку о перечислении </w:t>
      </w:r>
      <w:r w:rsidRPr="007C288C">
        <w:rPr>
          <w:rFonts w:ascii="Times New Roman" w:hAnsi="Times New Roman" w:cs="Times New Roman"/>
          <w:sz w:val="24"/>
          <w:szCs w:val="24"/>
        </w:rPr>
        <w:t>средств Субсидии.</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Местная администрация направляет в Муниципальное образование иные документы, предусмотренные Порядком предоставления субсидии.</w:t>
      </w: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3.9.</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 xml:space="preserve">В случае непредставления  муниципальным образованием «___________» </w:t>
      </w:r>
      <w:r w:rsidR="00BB3F33">
        <w:rPr>
          <w:rFonts w:ascii="Times New Roman" w:hAnsi="Times New Roman" w:cs="Times New Roman"/>
          <w:sz w:val="24"/>
          <w:szCs w:val="24"/>
        </w:rPr>
        <w:br/>
      </w:r>
      <w:r w:rsidRPr="007C288C">
        <w:rPr>
          <w:rFonts w:ascii="Times New Roman" w:hAnsi="Times New Roman" w:cs="Times New Roman"/>
          <w:sz w:val="24"/>
          <w:szCs w:val="24"/>
        </w:rPr>
        <w:t>до 20 декабря текущего года в МО «Коношский муниципальный район»  документов, указанных в п.</w:t>
      </w:r>
      <w:r w:rsidR="00BB3F33">
        <w:rPr>
          <w:rFonts w:ascii="Times New Roman" w:hAnsi="Times New Roman" w:cs="Times New Roman"/>
          <w:sz w:val="24"/>
          <w:szCs w:val="24"/>
        </w:rPr>
        <w:t xml:space="preserve"> </w:t>
      </w:r>
      <w:r w:rsidRPr="007C288C">
        <w:rPr>
          <w:rFonts w:ascii="Times New Roman" w:hAnsi="Times New Roman" w:cs="Times New Roman"/>
          <w:sz w:val="24"/>
          <w:szCs w:val="24"/>
        </w:rPr>
        <w:t xml:space="preserve">32 Правил, перечисление средств Субсидии не осуществляется, а средства, перечисленные местным бюджетам подлежат возврату в областной бюджет в срок </w:t>
      </w:r>
      <w:r w:rsidR="00BB3F33">
        <w:rPr>
          <w:rFonts w:ascii="Times New Roman" w:hAnsi="Times New Roman" w:cs="Times New Roman"/>
          <w:sz w:val="24"/>
          <w:szCs w:val="24"/>
        </w:rPr>
        <w:br/>
      </w:r>
      <w:r w:rsidRPr="007C288C">
        <w:rPr>
          <w:rFonts w:ascii="Times New Roman" w:hAnsi="Times New Roman" w:cs="Times New Roman"/>
          <w:sz w:val="24"/>
          <w:szCs w:val="24"/>
        </w:rPr>
        <w:t>до 30 января следующего года.</w:t>
      </w:r>
    </w:p>
    <w:p w:rsidR="001C689D" w:rsidRPr="007C288C" w:rsidRDefault="001C689D" w:rsidP="000F0CAF">
      <w:pPr>
        <w:pStyle w:val="ConsPlusNonformat"/>
        <w:tabs>
          <w:tab w:val="left" w:pos="1740"/>
        </w:tabs>
        <w:spacing w:line="23" w:lineRule="atLeast"/>
        <w:jc w:val="both"/>
        <w:rPr>
          <w:rFonts w:ascii="Times New Roman" w:hAnsi="Times New Roman" w:cs="Times New Roman"/>
          <w:sz w:val="24"/>
          <w:szCs w:val="24"/>
        </w:rPr>
      </w:pPr>
    </w:p>
    <w:p w:rsidR="001C689D" w:rsidRDefault="001C689D" w:rsidP="000F0CAF">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t>IV. Взаимодействие Сторон</w:t>
      </w:r>
    </w:p>
    <w:p w:rsidR="00BB3F33" w:rsidRPr="007C288C" w:rsidRDefault="00BB3F33" w:rsidP="000F0CAF">
      <w:pPr>
        <w:pStyle w:val="ConsPlusNonformat"/>
        <w:spacing w:line="23" w:lineRule="atLeast"/>
        <w:jc w:val="center"/>
        <w:rPr>
          <w:rFonts w:ascii="Times New Roman" w:hAnsi="Times New Roman" w:cs="Times New Roman"/>
          <w:sz w:val="24"/>
          <w:szCs w:val="24"/>
        </w:rPr>
      </w:pPr>
    </w:p>
    <w:p w:rsidR="001C689D" w:rsidRPr="007C288C" w:rsidRDefault="001C689D" w:rsidP="00BB3F33">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4.1. Муниципальное образование обязуется:</w:t>
      </w:r>
    </w:p>
    <w:p w:rsidR="001C689D" w:rsidRPr="007C288C" w:rsidRDefault="00BB3F33" w:rsidP="00BB3F33">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4.1.1. Обеспечить</w:t>
      </w:r>
      <w:r w:rsidR="001C689D" w:rsidRPr="007C288C">
        <w:rPr>
          <w:rFonts w:ascii="Times New Roman" w:hAnsi="Times New Roman" w:cs="Times New Roman"/>
          <w:sz w:val="24"/>
          <w:szCs w:val="24"/>
        </w:rPr>
        <w:t xml:space="preserve"> предоставление Субсидии бюджету муниципального образования «</w:t>
      </w:r>
      <w:r w:rsidR="005E6D58">
        <w:rPr>
          <w:rFonts w:ascii="Times New Roman" w:hAnsi="Times New Roman" w:cs="Times New Roman"/>
          <w:sz w:val="24"/>
          <w:szCs w:val="24"/>
        </w:rPr>
        <w:t>______________</w:t>
      </w:r>
      <w:r w:rsidR="001C689D" w:rsidRPr="007C288C">
        <w:rPr>
          <w:rFonts w:ascii="Times New Roman" w:hAnsi="Times New Roman" w:cs="Times New Roman"/>
          <w:sz w:val="24"/>
          <w:szCs w:val="24"/>
        </w:rPr>
        <w:t xml:space="preserve">»  в порядке  и  при  соблюдении  Местной администрацией условий предоставления субсидии, установленных настоящим Соглашением, в пределах </w:t>
      </w:r>
      <w:r w:rsidR="001C689D" w:rsidRPr="007C288C">
        <w:rPr>
          <w:rFonts w:ascii="Times New Roman" w:hAnsi="Times New Roman" w:cs="Times New Roman"/>
          <w:sz w:val="24"/>
          <w:szCs w:val="24"/>
        </w:rPr>
        <w:lastRenderedPageBreak/>
        <w:t>доведенных  лимитов  бюджетных обязательств на</w:t>
      </w:r>
      <w:r w:rsidR="002B2614">
        <w:rPr>
          <w:rFonts w:ascii="Times New Roman" w:hAnsi="Times New Roman" w:cs="Times New Roman"/>
          <w:sz w:val="24"/>
          <w:szCs w:val="24"/>
        </w:rPr>
        <w:t xml:space="preserve"> 2020 </w:t>
      </w:r>
      <w:r w:rsidR="001C689D" w:rsidRPr="007C288C">
        <w:rPr>
          <w:rFonts w:ascii="Times New Roman" w:hAnsi="Times New Roman" w:cs="Times New Roman"/>
          <w:sz w:val="24"/>
          <w:szCs w:val="24"/>
        </w:rPr>
        <w:t>финансовый год.</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4.1.2.  Осуществлять  контроль  за  соблюдением Местной администрацией</w:t>
      </w: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условий предоставления  Субсидии  и  других  обязательств, предусмотренных настоящим Соглашением.</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bookmarkStart w:id="21" w:name="P473"/>
      <w:bookmarkEnd w:id="21"/>
      <w:r w:rsidRPr="007C288C">
        <w:rPr>
          <w:rFonts w:ascii="Times New Roman" w:hAnsi="Times New Roman" w:cs="Times New Roman"/>
          <w:sz w:val="24"/>
          <w:szCs w:val="24"/>
        </w:rPr>
        <w:t>4.1.3. Осуществлять проверку документов, подтверждающих произведенные расходы  бюджета  муниципального образования,  на  возмещение которых предоставляется Субсидия.</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4.1.4.</w:t>
      </w:r>
      <w:r w:rsidR="004F5DE1">
        <w:rPr>
          <w:rFonts w:ascii="Times New Roman" w:hAnsi="Times New Roman" w:cs="Times New Roman"/>
          <w:sz w:val="24"/>
          <w:szCs w:val="24"/>
        </w:rPr>
        <w:t xml:space="preserve"> </w:t>
      </w:r>
      <w:r w:rsidRPr="007C288C">
        <w:rPr>
          <w:rFonts w:ascii="Times New Roman" w:hAnsi="Times New Roman" w:cs="Times New Roman"/>
          <w:sz w:val="24"/>
          <w:szCs w:val="24"/>
        </w:rPr>
        <w:t>Осуществлять оценку результативност</w:t>
      </w:r>
      <w:r w:rsidR="004F5DE1">
        <w:rPr>
          <w:rFonts w:ascii="Times New Roman" w:hAnsi="Times New Roman" w:cs="Times New Roman"/>
          <w:sz w:val="24"/>
          <w:szCs w:val="24"/>
        </w:rPr>
        <w:t xml:space="preserve">и осуществления мероприятий, в </w:t>
      </w:r>
      <w:r w:rsidRPr="007C288C">
        <w:rPr>
          <w:rFonts w:ascii="Times New Roman" w:hAnsi="Times New Roman" w:cs="Times New Roman"/>
          <w:sz w:val="24"/>
          <w:szCs w:val="24"/>
        </w:rPr>
        <w:t>целях софинансиров</w:t>
      </w:r>
      <w:r w:rsidR="004F5DE1">
        <w:rPr>
          <w:rFonts w:ascii="Times New Roman" w:hAnsi="Times New Roman" w:cs="Times New Roman"/>
          <w:sz w:val="24"/>
          <w:szCs w:val="24"/>
        </w:rPr>
        <w:t xml:space="preserve">ания которых предоставляется </w:t>
      </w:r>
      <w:r w:rsidRPr="007C288C">
        <w:rPr>
          <w:rFonts w:ascii="Times New Roman" w:hAnsi="Times New Roman" w:cs="Times New Roman"/>
          <w:sz w:val="24"/>
          <w:szCs w:val="24"/>
        </w:rPr>
        <w:t>Субсидия</w:t>
      </w:r>
      <w:r w:rsidR="004F5DE1">
        <w:rPr>
          <w:rFonts w:ascii="Times New Roman" w:hAnsi="Times New Roman" w:cs="Times New Roman"/>
          <w:sz w:val="24"/>
          <w:szCs w:val="24"/>
        </w:rPr>
        <w:t>, с учетом обязательств по достижению значений показателей</w:t>
      </w:r>
      <w:r w:rsidRPr="007C288C">
        <w:rPr>
          <w:rFonts w:ascii="Times New Roman" w:hAnsi="Times New Roman" w:cs="Times New Roman"/>
          <w:sz w:val="24"/>
          <w:szCs w:val="24"/>
        </w:rPr>
        <w:t xml:space="preserve"> резул</w:t>
      </w:r>
      <w:r w:rsidR="004F5DE1">
        <w:rPr>
          <w:rFonts w:ascii="Times New Roman" w:hAnsi="Times New Roman" w:cs="Times New Roman"/>
          <w:sz w:val="24"/>
          <w:szCs w:val="24"/>
        </w:rPr>
        <w:t>ьтативности,</w:t>
      </w:r>
      <w:r w:rsidRPr="007C288C">
        <w:rPr>
          <w:rFonts w:ascii="Times New Roman" w:hAnsi="Times New Roman" w:cs="Times New Roman"/>
          <w:sz w:val="24"/>
          <w:szCs w:val="24"/>
        </w:rPr>
        <w:t xml:space="preserve"> установл</w:t>
      </w:r>
      <w:r w:rsidR="004F5DE1">
        <w:rPr>
          <w:rFonts w:ascii="Times New Roman" w:hAnsi="Times New Roman" w:cs="Times New Roman"/>
          <w:sz w:val="24"/>
          <w:szCs w:val="24"/>
        </w:rPr>
        <w:t>енных в соответствии</w:t>
      </w:r>
      <w:r w:rsidRPr="007C288C">
        <w:rPr>
          <w:rFonts w:ascii="Times New Roman" w:hAnsi="Times New Roman" w:cs="Times New Roman"/>
          <w:sz w:val="24"/>
          <w:szCs w:val="24"/>
        </w:rPr>
        <w:t xml:space="preserve"> с </w:t>
      </w:r>
      <w:hyperlink w:anchor="P526" w:history="1">
        <w:r w:rsidR="004F5DE1">
          <w:rPr>
            <w:rFonts w:ascii="Times New Roman" w:hAnsi="Times New Roman" w:cs="Times New Roman"/>
            <w:sz w:val="24"/>
            <w:szCs w:val="24"/>
          </w:rPr>
          <w:t>пунктом</w:t>
        </w:r>
        <w:r w:rsidRPr="007C288C">
          <w:rPr>
            <w:rFonts w:ascii="Times New Roman" w:hAnsi="Times New Roman" w:cs="Times New Roman"/>
            <w:sz w:val="24"/>
            <w:szCs w:val="24"/>
          </w:rPr>
          <w:t xml:space="preserve"> 4.3.</w:t>
        </w:r>
      </w:hyperlink>
      <w:r w:rsidRPr="007C288C">
        <w:rPr>
          <w:rFonts w:ascii="Times New Roman" w:hAnsi="Times New Roman" w:cs="Times New Roman"/>
          <w:sz w:val="24"/>
          <w:szCs w:val="24"/>
        </w:rPr>
        <w:t>4 настоящего Соглашения, на основании данных отчетности, представленной Местной администрацией.</w:t>
      </w:r>
    </w:p>
    <w:p w:rsidR="001C689D" w:rsidRPr="007C288C" w:rsidRDefault="004F5DE1" w:rsidP="004F5DE1">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4.1.5. </w:t>
      </w:r>
      <w:r w:rsidR="001C689D" w:rsidRPr="007C288C">
        <w:rPr>
          <w:rFonts w:ascii="Times New Roman" w:hAnsi="Times New Roman" w:cs="Times New Roman"/>
          <w:sz w:val="24"/>
          <w:szCs w:val="24"/>
        </w:rPr>
        <w:t>В случае если Местной администрацией по состоянию на 31 декабря</w:t>
      </w:r>
      <w:r w:rsidR="002B2614">
        <w:rPr>
          <w:rFonts w:ascii="Times New Roman" w:hAnsi="Times New Roman" w:cs="Times New Roman"/>
          <w:sz w:val="24"/>
          <w:szCs w:val="24"/>
        </w:rPr>
        <w:t xml:space="preserve"> </w:t>
      </w:r>
      <w:r>
        <w:rPr>
          <w:rFonts w:ascii="Times New Roman" w:hAnsi="Times New Roman" w:cs="Times New Roman"/>
          <w:sz w:val="24"/>
          <w:szCs w:val="24"/>
        </w:rPr>
        <w:br/>
      </w:r>
      <w:r w:rsidR="002B2614">
        <w:rPr>
          <w:rFonts w:ascii="Times New Roman" w:hAnsi="Times New Roman" w:cs="Times New Roman"/>
          <w:sz w:val="24"/>
          <w:szCs w:val="24"/>
        </w:rPr>
        <w:t xml:space="preserve">2020 </w:t>
      </w:r>
      <w:r w:rsidR="001C689D" w:rsidRPr="007C288C">
        <w:rPr>
          <w:rFonts w:ascii="Times New Roman" w:hAnsi="Times New Roman" w:cs="Times New Roman"/>
          <w:sz w:val="24"/>
          <w:szCs w:val="24"/>
        </w:rPr>
        <w:t xml:space="preserve">года предоставления Субсидии допущены нарушения обязательств, предусмотренных </w:t>
      </w:r>
      <w:hyperlink w:anchor="P526" w:history="1">
        <w:r>
          <w:rPr>
            <w:rFonts w:ascii="Times New Roman" w:hAnsi="Times New Roman" w:cs="Times New Roman"/>
            <w:sz w:val="24"/>
            <w:szCs w:val="24"/>
          </w:rPr>
          <w:t>пунктом</w:t>
        </w:r>
        <w:r w:rsidR="001C689D" w:rsidRPr="007C288C">
          <w:rPr>
            <w:rFonts w:ascii="Times New Roman" w:hAnsi="Times New Roman" w:cs="Times New Roman"/>
            <w:sz w:val="24"/>
            <w:szCs w:val="24"/>
          </w:rPr>
          <w:t xml:space="preserve"> 4.3.</w:t>
        </w:r>
      </w:hyperlink>
      <w:r>
        <w:rPr>
          <w:rFonts w:ascii="Times New Roman" w:hAnsi="Times New Roman" w:cs="Times New Roman"/>
          <w:sz w:val="24"/>
          <w:szCs w:val="24"/>
        </w:rPr>
        <w:t>4</w:t>
      </w:r>
      <w:r w:rsidR="001C689D" w:rsidRPr="007C288C">
        <w:rPr>
          <w:rFonts w:ascii="Times New Roman" w:hAnsi="Times New Roman" w:cs="Times New Roman"/>
          <w:sz w:val="24"/>
          <w:szCs w:val="24"/>
        </w:rPr>
        <w:t xml:space="preserve"> настоящего Соглашения, и в срок до первой д</w:t>
      </w:r>
      <w:r>
        <w:rPr>
          <w:rFonts w:ascii="Times New Roman" w:hAnsi="Times New Roman" w:cs="Times New Roman"/>
          <w:sz w:val="24"/>
          <w:szCs w:val="24"/>
        </w:rPr>
        <w:t xml:space="preserve">аты  представления отчетности </w:t>
      </w:r>
      <w:r w:rsidR="001C689D" w:rsidRPr="007C288C">
        <w:rPr>
          <w:rFonts w:ascii="Times New Roman" w:hAnsi="Times New Roman" w:cs="Times New Roman"/>
          <w:sz w:val="24"/>
          <w:szCs w:val="24"/>
        </w:rPr>
        <w:t>о достижении значений показателей результативности, установленной в соответствии с Правилами предоставления субсидии, ук</w:t>
      </w:r>
      <w:r>
        <w:rPr>
          <w:rFonts w:ascii="Times New Roman" w:hAnsi="Times New Roman" w:cs="Times New Roman"/>
          <w:sz w:val="24"/>
          <w:szCs w:val="24"/>
        </w:rPr>
        <w:t xml:space="preserve">азанные нарушения не устранены </w:t>
      </w:r>
      <w:r w:rsidR="001C689D" w:rsidRPr="007C288C">
        <w:rPr>
          <w:rFonts w:ascii="Times New Roman" w:hAnsi="Times New Roman" w:cs="Times New Roman"/>
          <w:sz w:val="24"/>
          <w:szCs w:val="24"/>
        </w:rPr>
        <w:t>рассчитать объем ср</w:t>
      </w:r>
      <w:r>
        <w:rPr>
          <w:rFonts w:ascii="Times New Roman" w:hAnsi="Times New Roman" w:cs="Times New Roman"/>
          <w:sz w:val="24"/>
          <w:szCs w:val="24"/>
        </w:rPr>
        <w:t xml:space="preserve">едств, подлежащий возврату из бюджета </w:t>
      </w:r>
      <w:r w:rsidR="001C689D" w:rsidRPr="007C288C">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 xml:space="preserve">«_________________» и направить Местной  Администрации </w:t>
      </w:r>
      <w:r w:rsidR="001C689D" w:rsidRPr="007C288C">
        <w:rPr>
          <w:rFonts w:ascii="Times New Roman" w:hAnsi="Times New Roman" w:cs="Times New Roman"/>
          <w:sz w:val="24"/>
          <w:szCs w:val="24"/>
        </w:rPr>
        <w:t>требование о возврате средств Субсидии в бюджет МО «Коношский муниципальный район» в указанном объеме.</w:t>
      </w:r>
    </w:p>
    <w:p w:rsidR="001C689D" w:rsidRPr="007C288C" w:rsidRDefault="004F5DE1" w:rsidP="004F5DE1">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4.1.6. В </w:t>
      </w:r>
      <w:r w:rsidR="001C689D" w:rsidRPr="007C288C">
        <w:rPr>
          <w:rFonts w:ascii="Times New Roman" w:hAnsi="Times New Roman" w:cs="Times New Roman"/>
          <w:sz w:val="24"/>
          <w:szCs w:val="24"/>
        </w:rPr>
        <w:t>случае приостановления предоставления Субсидии информировать Местную администрацию о причинах такого приостановления.</w:t>
      </w:r>
    </w:p>
    <w:p w:rsidR="001C689D" w:rsidRPr="007C288C" w:rsidRDefault="004F5DE1" w:rsidP="004F5DE1">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4.1.7. Выполнять иные </w:t>
      </w:r>
      <w:r w:rsidR="001C689D" w:rsidRPr="007C288C">
        <w:rPr>
          <w:rFonts w:ascii="Times New Roman" w:hAnsi="Times New Roman" w:cs="Times New Roman"/>
          <w:sz w:val="24"/>
          <w:szCs w:val="24"/>
        </w:rPr>
        <w:t>обяз</w:t>
      </w:r>
      <w:r>
        <w:rPr>
          <w:rFonts w:ascii="Times New Roman" w:hAnsi="Times New Roman" w:cs="Times New Roman"/>
          <w:sz w:val="24"/>
          <w:szCs w:val="24"/>
        </w:rPr>
        <w:t xml:space="preserve">ательства, установленные </w:t>
      </w:r>
      <w:r w:rsidR="001C689D" w:rsidRPr="007C288C">
        <w:rPr>
          <w:rFonts w:ascii="Times New Roman" w:hAnsi="Times New Roman" w:cs="Times New Roman"/>
          <w:sz w:val="24"/>
          <w:szCs w:val="24"/>
        </w:rPr>
        <w:t>бюджетным</w:t>
      </w: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законодательством Российской Федерации и Архангельской области, Порядком предоставления субсидии и настоящим Соглашением:</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4.2. Отдел архитектуры, строительства, ТЭК, ЖКХ администрации МО «Коношский муниципальный район» вправе:</w:t>
      </w:r>
    </w:p>
    <w:p w:rsidR="001C689D" w:rsidRPr="007C288C" w:rsidRDefault="004F5DE1" w:rsidP="004F5DE1">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4.2.1. Запрашивать у Местной администрации</w:t>
      </w:r>
      <w:r w:rsidR="001C689D" w:rsidRPr="007C288C">
        <w:rPr>
          <w:rFonts w:ascii="Times New Roman" w:hAnsi="Times New Roman" w:cs="Times New Roman"/>
          <w:sz w:val="24"/>
          <w:szCs w:val="24"/>
        </w:rPr>
        <w:t xml:space="preserve"> докумен</w:t>
      </w:r>
      <w:r>
        <w:rPr>
          <w:rFonts w:ascii="Times New Roman" w:hAnsi="Times New Roman" w:cs="Times New Roman"/>
          <w:sz w:val="24"/>
          <w:szCs w:val="24"/>
        </w:rPr>
        <w:t xml:space="preserve">ты и материалы, необходимые дл  осуществления  контроля за </w:t>
      </w:r>
      <w:r w:rsidR="001C689D" w:rsidRPr="007C288C">
        <w:rPr>
          <w:rFonts w:ascii="Times New Roman" w:hAnsi="Times New Roman" w:cs="Times New Roman"/>
          <w:sz w:val="24"/>
          <w:szCs w:val="24"/>
        </w:rPr>
        <w:t>соблюдением  Местной админист</w:t>
      </w:r>
      <w:r>
        <w:rPr>
          <w:rFonts w:ascii="Times New Roman" w:hAnsi="Times New Roman" w:cs="Times New Roman"/>
          <w:sz w:val="24"/>
          <w:szCs w:val="24"/>
        </w:rPr>
        <w:t>рацией  условий предоставления</w:t>
      </w:r>
      <w:r w:rsidR="001C689D" w:rsidRPr="007C288C">
        <w:rPr>
          <w:rFonts w:ascii="Times New Roman" w:hAnsi="Times New Roman" w:cs="Times New Roman"/>
          <w:sz w:val="24"/>
          <w:szCs w:val="24"/>
        </w:rPr>
        <w:t xml:space="preserve"> Субсидии  и  других  обязательств,</w:t>
      </w:r>
      <w:r>
        <w:rPr>
          <w:rFonts w:ascii="Times New Roman" w:hAnsi="Times New Roman" w:cs="Times New Roman"/>
          <w:sz w:val="24"/>
          <w:szCs w:val="24"/>
        </w:rPr>
        <w:t xml:space="preserve"> предусмотренных  соглашением, </w:t>
      </w:r>
      <w:r w:rsidR="001C689D" w:rsidRPr="007C288C">
        <w:rPr>
          <w:rFonts w:ascii="Times New Roman" w:hAnsi="Times New Roman" w:cs="Times New Roman"/>
          <w:sz w:val="24"/>
          <w:szCs w:val="24"/>
        </w:rPr>
        <w:t>в</w:t>
      </w:r>
      <w:r>
        <w:rPr>
          <w:rFonts w:ascii="Times New Roman" w:hAnsi="Times New Roman" w:cs="Times New Roman"/>
          <w:sz w:val="24"/>
          <w:szCs w:val="24"/>
        </w:rPr>
        <w:t xml:space="preserve"> том числе</w:t>
      </w:r>
      <w:r w:rsidR="001C689D" w:rsidRPr="007C288C">
        <w:rPr>
          <w:rFonts w:ascii="Times New Roman" w:hAnsi="Times New Roman" w:cs="Times New Roman"/>
          <w:sz w:val="24"/>
          <w:szCs w:val="24"/>
        </w:rPr>
        <w:t xml:space="preserve"> данные бухгалтерского учета и первичную документацию, связанные с исполнением Местной администрацией условий предоставления Субсидии.</w:t>
      </w:r>
    </w:p>
    <w:p w:rsidR="001C689D" w:rsidRPr="007C288C" w:rsidRDefault="004F5DE1" w:rsidP="004F5DE1">
      <w:pPr>
        <w:pStyle w:val="ConsPlusNonformat"/>
        <w:spacing w:line="23" w:lineRule="atLeast"/>
        <w:ind w:firstLine="709"/>
        <w:jc w:val="both"/>
        <w:rPr>
          <w:rFonts w:ascii="Times New Roman" w:hAnsi="Times New Roman" w:cs="Times New Roman"/>
          <w:sz w:val="24"/>
          <w:szCs w:val="24"/>
        </w:rPr>
      </w:pPr>
      <w:bookmarkStart w:id="22" w:name="P513"/>
      <w:bookmarkEnd w:id="22"/>
      <w:r>
        <w:rPr>
          <w:rFonts w:ascii="Times New Roman" w:hAnsi="Times New Roman" w:cs="Times New Roman"/>
          <w:sz w:val="24"/>
          <w:szCs w:val="24"/>
        </w:rPr>
        <w:t>4.2.2. Инициировать меры</w:t>
      </w:r>
      <w:r w:rsidR="001C689D" w:rsidRPr="007C288C">
        <w:rPr>
          <w:rFonts w:ascii="Times New Roman" w:hAnsi="Times New Roman" w:cs="Times New Roman"/>
          <w:sz w:val="24"/>
          <w:szCs w:val="24"/>
        </w:rPr>
        <w:t xml:space="preserve"> по  сокращению размера Субсидии в текущем и (или) очередном финансовом году в случае, если к Местной администрации применяются меры ответственности.</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4.2.3.</w:t>
      </w:r>
      <w:r w:rsidR="004F5DE1">
        <w:rPr>
          <w:rFonts w:ascii="Times New Roman" w:hAnsi="Times New Roman" w:cs="Times New Roman"/>
          <w:sz w:val="24"/>
          <w:szCs w:val="24"/>
        </w:rPr>
        <w:t xml:space="preserve"> Осуществлять иные права, установленные </w:t>
      </w:r>
      <w:r w:rsidRPr="007C288C">
        <w:rPr>
          <w:rFonts w:ascii="Times New Roman" w:hAnsi="Times New Roman" w:cs="Times New Roman"/>
          <w:sz w:val="24"/>
          <w:szCs w:val="24"/>
        </w:rPr>
        <w:t>бюджетным законодательством Российской Федерации и Архангельской области, Порядком предоставления субсидии и настоящим Соглашением.</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4.3. Местная администрация обязуется:</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4.3.1.</w:t>
      </w:r>
      <w:r w:rsidR="004F5DE1">
        <w:rPr>
          <w:rFonts w:ascii="Times New Roman" w:hAnsi="Times New Roman" w:cs="Times New Roman"/>
          <w:sz w:val="24"/>
          <w:szCs w:val="24"/>
        </w:rPr>
        <w:t xml:space="preserve"> Обеспечивать выполнение условий предоставления </w:t>
      </w:r>
      <w:r w:rsidRPr="007C288C">
        <w:rPr>
          <w:rFonts w:ascii="Times New Roman" w:hAnsi="Times New Roman" w:cs="Times New Roman"/>
          <w:sz w:val="24"/>
          <w:szCs w:val="24"/>
        </w:rPr>
        <w:t xml:space="preserve">Субсидии, Установленных </w:t>
      </w:r>
      <w:hyperlink w:anchor="P332" w:history="1">
        <w:r w:rsidRPr="007C288C">
          <w:rPr>
            <w:rFonts w:ascii="Times New Roman" w:hAnsi="Times New Roman" w:cs="Times New Roman"/>
            <w:sz w:val="24"/>
            <w:szCs w:val="24"/>
          </w:rPr>
          <w:t>пунктом 3.2</w:t>
        </w:r>
      </w:hyperlink>
      <w:r w:rsidRPr="007C288C">
        <w:rPr>
          <w:rFonts w:ascii="Times New Roman" w:hAnsi="Times New Roman" w:cs="Times New Roman"/>
          <w:sz w:val="24"/>
          <w:szCs w:val="24"/>
        </w:rPr>
        <w:t xml:space="preserve"> настоящего Соглашения.</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4.3.2.</w:t>
      </w:r>
      <w:r w:rsidR="004F5DE1">
        <w:rPr>
          <w:rFonts w:ascii="Times New Roman" w:hAnsi="Times New Roman" w:cs="Times New Roman"/>
          <w:sz w:val="24"/>
          <w:szCs w:val="24"/>
        </w:rPr>
        <w:t xml:space="preserve"> </w:t>
      </w:r>
      <w:r w:rsidRPr="007C288C">
        <w:rPr>
          <w:rFonts w:ascii="Times New Roman" w:hAnsi="Times New Roman" w:cs="Times New Roman"/>
          <w:sz w:val="24"/>
          <w:szCs w:val="24"/>
        </w:rPr>
        <w:t>Обеспечить целевое использование Субсидии.</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bookmarkStart w:id="23" w:name="P526"/>
      <w:bookmarkEnd w:id="23"/>
      <w:r w:rsidRPr="007C288C">
        <w:rPr>
          <w:rFonts w:ascii="Times New Roman" w:hAnsi="Times New Roman" w:cs="Times New Roman"/>
          <w:sz w:val="24"/>
          <w:szCs w:val="24"/>
        </w:rPr>
        <w:t>4.3.3.</w:t>
      </w:r>
      <w:r w:rsidR="004F5DE1">
        <w:rPr>
          <w:rFonts w:ascii="Times New Roman" w:hAnsi="Times New Roman" w:cs="Times New Roman"/>
          <w:sz w:val="24"/>
          <w:szCs w:val="24"/>
        </w:rPr>
        <w:t xml:space="preserve"> </w:t>
      </w:r>
      <w:r w:rsidRPr="007C288C">
        <w:rPr>
          <w:rFonts w:ascii="Times New Roman" w:hAnsi="Times New Roman" w:cs="Times New Roman"/>
          <w:sz w:val="24"/>
          <w:szCs w:val="24"/>
        </w:rPr>
        <w:t>Обеспечивать исполнение требований  Муниципального образования по  возврату  средств  в областной бюджет.</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bookmarkStart w:id="24" w:name="P531"/>
      <w:bookmarkEnd w:id="24"/>
      <w:r w:rsidRPr="007C288C">
        <w:rPr>
          <w:rFonts w:ascii="Times New Roman" w:hAnsi="Times New Roman" w:cs="Times New Roman"/>
          <w:sz w:val="24"/>
          <w:szCs w:val="24"/>
        </w:rPr>
        <w:t>4.3.4.</w:t>
      </w:r>
      <w:r w:rsidR="004F5DE1">
        <w:rPr>
          <w:rFonts w:ascii="Times New Roman" w:hAnsi="Times New Roman" w:cs="Times New Roman"/>
          <w:sz w:val="24"/>
          <w:szCs w:val="24"/>
        </w:rPr>
        <w:t xml:space="preserve"> </w:t>
      </w:r>
      <w:r w:rsidRPr="007C288C">
        <w:rPr>
          <w:rFonts w:ascii="Times New Roman" w:hAnsi="Times New Roman" w:cs="Times New Roman"/>
          <w:sz w:val="24"/>
          <w:szCs w:val="24"/>
        </w:rPr>
        <w:t>Обеспечить  достижение  значений результатов Исполнения мероприятий, в  соответствии  с приложением № 1  к настоящему Соглашению, являющимся его неотъемлемой частью.</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bookmarkStart w:id="25" w:name="P535"/>
      <w:bookmarkStart w:id="26" w:name="P540"/>
      <w:bookmarkEnd w:id="25"/>
      <w:bookmarkEnd w:id="26"/>
      <w:r w:rsidRPr="007C288C">
        <w:rPr>
          <w:rFonts w:ascii="Times New Roman" w:hAnsi="Times New Roman" w:cs="Times New Roman"/>
          <w:sz w:val="24"/>
          <w:szCs w:val="24"/>
        </w:rPr>
        <w:t>4.3.5. Обеспечить  выполнение  установленных требований к качеству и</w:t>
      </w: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доступности предоставляемых муниципальных услуг.</w:t>
      </w:r>
    </w:p>
    <w:p w:rsidR="001C689D" w:rsidRPr="007C288C" w:rsidRDefault="004F5DE1" w:rsidP="004F5DE1">
      <w:pPr>
        <w:pStyle w:val="ConsPlusNonformat"/>
        <w:spacing w:line="23" w:lineRule="atLeast"/>
        <w:ind w:firstLine="709"/>
        <w:jc w:val="both"/>
        <w:rPr>
          <w:rFonts w:ascii="Times New Roman" w:hAnsi="Times New Roman" w:cs="Times New Roman"/>
          <w:sz w:val="24"/>
          <w:szCs w:val="24"/>
        </w:rPr>
      </w:pPr>
      <w:bookmarkStart w:id="27" w:name="P542"/>
      <w:bookmarkEnd w:id="27"/>
      <w:r>
        <w:rPr>
          <w:rFonts w:ascii="Times New Roman" w:hAnsi="Times New Roman" w:cs="Times New Roman"/>
          <w:sz w:val="24"/>
          <w:szCs w:val="24"/>
        </w:rPr>
        <w:t xml:space="preserve">4.3.6. Обеспечить согласование с соответствующими </w:t>
      </w:r>
      <w:r w:rsidR="001C689D" w:rsidRPr="007C288C">
        <w:rPr>
          <w:rFonts w:ascii="Times New Roman" w:hAnsi="Times New Roman" w:cs="Times New Roman"/>
          <w:sz w:val="24"/>
          <w:szCs w:val="24"/>
        </w:rPr>
        <w:t>г</w:t>
      </w:r>
      <w:r>
        <w:rPr>
          <w:rFonts w:ascii="Times New Roman" w:hAnsi="Times New Roman" w:cs="Times New Roman"/>
          <w:sz w:val="24"/>
          <w:szCs w:val="24"/>
        </w:rPr>
        <w:t>лавными распорядителями средств</w:t>
      </w:r>
      <w:r w:rsidR="001C689D" w:rsidRPr="007C288C">
        <w:rPr>
          <w:rFonts w:ascii="Times New Roman" w:hAnsi="Times New Roman" w:cs="Times New Roman"/>
          <w:sz w:val="24"/>
          <w:szCs w:val="24"/>
        </w:rPr>
        <w:t xml:space="preserve"> бюджета муниципаль</w:t>
      </w:r>
      <w:r>
        <w:rPr>
          <w:rFonts w:ascii="Times New Roman" w:hAnsi="Times New Roman" w:cs="Times New Roman"/>
          <w:sz w:val="24"/>
          <w:szCs w:val="24"/>
        </w:rPr>
        <w:t>ного образования «____________»</w:t>
      </w:r>
      <w:r w:rsidR="001C689D" w:rsidRPr="007C288C">
        <w:rPr>
          <w:rFonts w:ascii="Times New Roman" w:hAnsi="Times New Roman" w:cs="Times New Roman"/>
          <w:sz w:val="24"/>
          <w:szCs w:val="24"/>
        </w:rPr>
        <w:t xml:space="preserve"> мероп</w:t>
      </w:r>
      <w:r>
        <w:rPr>
          <w:rFonts w:ascii="Times New Roman" w:hAnsi="Times New Roman" w:cs="Times New Roman"/>
          <w:sz w:val="24"/>
          <w:szCs w:val="24"/>
        </w:rPr>
        <w:t xml:space="preserve">риятий муниципальных программ, </w:t>
      </w:r>
      <w:r w:rsidR="001C689D" w:rsidRPr="007C288C">
        <w:rPr>
          <w:rFonts w:ascii="Times New Roman" w:hAnsi="Times New Roman" w:cs="Times New Roman"/>
          <w:sz w:val="24"/>
          <w:szCs w:val="24"/>
        </w:rPr>
        <w:t>софинансируемых за счет средств бюджета МО «Коношский муниципальный район»</w:t>
      </w:r>
      <w:r>
        <w:rPr>
          <w:rFonts w:ascii="Times New Roman" w:hAnsi="Times New Roman" w:cs="Times New Roman"/>
          <w:sz w:val="24"/>
          <w:szCs w:val="24"/>
        </w:rPr>
        <w:t>, и внесения в них изменений, которые влекут изменения</w:t>
      </w:r>
      <w:r w:rsidR="001C689D" w:rsidRPr="007C288C">
        <w:rPr>
          <w:rFonts w:ascii="Times New Roman" w:hAnsi="Times New Roman" w:cs="Times New Roman"/>
          <w:sz w:val="24"/>
          <w:szCs w:val="24"/>
        </w:rPr>
        <w:t xml:space="preserve"> объемов </w:t>
      </w:r>
      <w:r w:rsidR="001C689D" w:rsidRPr="007C288C">
        <w:rPr>
          <w:rFonts w:ascii="Times New Roman" w:hAnsi="Times New Roman" w:cs="Times New Roman"/>
          <w:sz w:val="24"/>
          <w:szCs w:val="24"/>
        </w:rPr>
        <w:lastRenderedPageBreak/>
        <w:t>фина</w:t>
      </w:r>
      <w:r>
        <w:rPr>
          <w:rFonts w:ascii="Times New Roman" w:hAnsi="Times New Roman" w:cs="Times New Roman"/>
          <w:sz w:val="24"/>
          <w:szCs w:val="24"/>
        </w:rPr>
        <w:t xml:space="preserve">нсирования и (или) показателей результативности муниципальных </w:t>
      </w:r>
      <w:r w:rsidR="001C689D" w:rsidRPr="007C288C">
        <w:rPr>
          <w:rFonts w:ascii="Times New Roman" w:hAnsi="Times New Roman" w:cs="Times New Roman"/>
          <w:sz w:val="24"/>
          <w:szCs w:val="24"/>
        </w:rPr>
        <w:t>программ</w:t>
      </w:r>
      <w:r>
        <w:rPr>
          <w:rFonts w:ascii="Times New Roman" w:hAnsi="Times New Roman" w:cs="Times New Roman"/>
          <w:sz w:val="24"/>
          <w:szCs w:val="24"/>
        </w:rPr>
        <w:t xml:space="preserve"> и (или) </w:t>
      </w:r>
      <w:r w:rsidR="001C689D" w:rsidRPr="007C288C">
        <w:rPr>
          <w:rFonts w:ascii="Times New Roman" w:hAnsi="Times New Roman" w:cs="Times New Roman"/>
          <w:sz w:val="24"/>
          <w:szCs w:val="24"/>
        </w:rPr>
        <w:t>изменение состава мероприятий указанных программ, в целях софинансирования которых предоставляется Субсидия.</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4.3.7. Обеспечивать представление в  Муниципальное образование, в электронной форме и на бумажном носителе отчеты о (об) :</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w:t>
      </w:r>
      <w:r w:rsidR="004F5DE1">
        <w:rPr>
          <w:rFonts w:ascii="Times New Roman" w:hAnsi="Times New Roman" w:cs="Times New Roman"/>
          <w:sz w:val="24"/>
          <w:szCs w:val="24"/>
        </w:rPr>
        <w:t xml:space="preserve"> </w:t>
      </w:r>
      <w:r w:rsidRPr="007C288C">
        <w:rPr>
          <w:rFonts w:ascii="Times New Roman" w:hAnsi="Times New Roman" w:cs="Times New Roman"/>
          <w:sz w:val="24"/>
          <w:szCs w:val="24"/>
        </w:rPr>
        <w:t>достижении</w:t>
      </w:r>
      <w:r w:rsidR="004F5DE1">
        <w:rPr>
          <w:rFonts w:ascii="Times New Roman" w:hAnsi="Times New Roman" w:cs="Times New Roman"/>
          <w:sz w:val="24"/>
          <w:szCs w:val="24"/>
        </w:rPr>
        <w:t xml:space="preserve"> значений </w:t>
      </w:r>
      <w:r w:rsidRPr="007C288C">
        <w:rPr>
          <w:rFonts w:ascii="Times New Roman" w:hAnsi="Times New Roman" w:cs="Times New Roman"/>
          <w:sz w:val="24"/>
          <w:szCs w:val="24"/>
        </w:rPr>
        <w:t>показателей результативности по форме согласно приложению №</w:t>
      </w:r>
      <w:r w:rsidR="004F5DE1">
        <w:rPr>
          <w:rFonts w:ascii="Times New Roman" w:hAnsi="Times New Roman" w:cs="Times New Roman"/>
          <w:sz w:val="24"/>
          <w:szCs w:val="24"/>
        </w:rPr>
        <w:t xml:space="preserve"> </w:t>
      </w:r>
      <w:r w:rsidRPr="007C288C">
        <w:rPr>
          <w:rFonts w:ascii="Times New Roman" w:hAnsi="Times New Roman" w:cs="Times New Roman"/>
          <w:sz w:val="24"/>
          <w:szCs w:val="24"/>
        </w:rPr>
        <w:t>2, 3 к настоящему Соглашению, являющемуся его неотъемлемой частью, не  позднее 5 числа месяца, сле</w:t>
      </w:r>
      <w:r w:rsidR="004F5DE1">
        <w:rPr>
          <w:rFonts w:ascii="Times New Roman" w:hAnsi="Times New Roman" w:cs="Times New Roman"/>
          <w:sz w:val="24"/>
          <w:szCs w:val="24"/>
        </w:rPr>
        <w:t>дующего за отчетным кварталом,</w:t>
      </w:r>
      <w:r w:rsidRPr="007C288C">
        <w:rPr>
          <w:rFonts w:ascii="Times New Roman" w:hAnsi="Times New Roman" w:cs="Times New Roman"/>
          <w:sz w:val="24"/>
          <w:szCs w:val="24"/>
        </w:rPr>
        <w:t xml:space="preserve"> в котором была получена Субсидия ;</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w:t>
      </w:r>
      <w:r w:rsidR="004F5DE1">
        <w:rPr>
          <w:rFonts w:ascii="Times New Roman" w:hAnsi="Times New Roman" w:cs="Times New Roman"/>
          <w:sz w:val="24"/>
          <w:szCs w:val="24"/>
        </w:rPr>
        <w:t xml:space="preserve"> </w:t>
      </w:r>
      <w:r w:rsidRPr="007C288C">
        <w:rPr>
          <w:rFonts w:ascii="Times New Roman" w:hAnsi="Times New Roman" w:cs="Times New Roman"/>
          <w:sz w:val="24"/>
          <w:szCs w:val="24"/>
        </w:rPr>
        <w:t xml:space="preserve">расходах  бюджета  муниципального образования, в целях софинансирования которых предоставляется  Субсидия,  по форме согласно приложению № 4 к настоящему Соглашению,   являющемуся   его   неотъемлемой   частью,  не  позднее 5 числа месяца, следующего за  отчетным кварталом,  в котором была получена Субсидия;      </w:t>
      </w: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-исполнении графика выполнения мероприятий не позднее  5 числа месяца, следующего за  отчетным кварталом,  в котором была получена Субсидия</w:t>
      </w: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иных отчетов, предусмотренных Общим порядком.</w:t>
      </w:r>
    </w:p>
    <w:p w:rsidR="001C689D" w:rsidRPr="007C288C" w:rsidRDefault="004F5DE1" w:rsidP="004F5DE1">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4.3.8. В случае </w:t>
      </w:r>
      <w:r w:rsidR="001C689D" w:rsidRPr="007C288C">
        <w:rPr>
          <w:rFonts w:ascii="Times New Roman" w:hAnsi="Times New Roman" w:cs="Times New Roman"/>
          <w:sz w:val="24"/>
          <w:szCs w:val="24"/>
        </w:rPr>
        <w:t>получен</w:t>
      </w:r>
      <w:r>
        <w:rPr>
          <w:rFonts w:ascii="Times New Roman" w:hAnsi="Times New Roman" w:cs="Times New Roman"/>
          <w:sz w:val="24"/>
          <w:szCs w:val="24"/>
        </w:rPr>
        <w:t>ия запроса обеспечивать</w:t>
      </w:r>
      <w:r w:rsidR="001C689D" w:rsidRPr="007C288C">
        <w:rPr>
          <w:rFonts w:ascii="Times New Roman" w:hAnsi="Times New Roman" w:cs="Times New Roman"/>
          <w:sz w:val="24"/>
          <w:szCs w:val="24"/>
        </w:rPr>
        <w:t xml:space="preserve"> представление  в Муниципальное образование докуме</w:t>
      </w:r>
      <w:r>
        <w:rPr>
          <w:rFonts w:ascii="Times New Roman" w:hAnsi="Times New Roman" w:cs="Times New Roman"/>
          <w:sz w:val="24"/>
          <w:szCs w:val="24"/>
        </w:rPr>
        <w:t xml:space="preserve">нтов и материалов, необходимых для осуществления контроля за </w:t>
      </w:r>
      <w:r w:rsidR="001C689D" w:rsidRPr="007C288C">
        <w:rPr>
          <w:rFonts w:ascii="Times New Roman" w:hAnsi="Times New Roman" w:cs="Times New Roman"/>
          <w:sz w:val="24"/>
          <w:szCs w:val="24"/>
        </w:rPr>
        <w:t>соблюдением  Местной администрацией  усл</w:t>
      </w:r>
      <w:r>
        <w:rPr>
          <w:rFonts w:ascii="Times New Roman" w:hAnsi="Times New Roman" w:cs="Times New Roman"/>
          <w:sz w:val="24"/>
          <w:szCs w:val="24"/>
        </w:rPr>
        <w:t xml:space="preserve">овий предоставления Субсидии и других </w:t>
      </w:r>
      <w:r w:rsidR="001C689D" w:rsidRPr="007C288C">
        <w:rPr>
          <w:rFonts w:ascii="Times New Roman" w:hAnsi="Times New Roman" w:cs="Times New Roman"/>
          <w:sz w:val="24"/>
          <w:szCs w:val="24"/>
        </w:rPr>
        <w:t>обязательств, предусмотрен</w:t>
      </w:r>
      <w:r>
        <w:rPr>
          <w:rFonts w:ascii="Times New Roman" w:hAnsi="Times New Roman" w:cs="Times New Roman"/>
          <w:sz w:val="24"/>
          <w:szCs w:val="24"/>
        </w:rPr>
        <w:t xml:space="preserve">ных соглашением, в том числе </w:t>
      </w:r>
      <w:r w:rsidR="001C689D" w:rsidRPr="007C288C">
        <w:rPr>
          <w:rFonts w:ascii="Times New Roman" w:hAnsi="Times New Roman" w:cs="Times New Roman"/>
          <w:sz w:val="24"/>
          <w:szCs w:val="24"/>
        </w:rPr>
        <w:t>данных бухгалтерского учета и первичной документации, связанных с использованием средств Субсидии.</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bookmarkStart w:id="28" w:name="P581"/>
      <w:bookmarkEnd w:id="28"/>
      <w:r w:rsidRPr="007C288C">
        <w:rPr>
          <w:rFonts w:ascii="Times New Roman" w:hAnsi="Times New Roman" w:cs="Times New Roman"/>
          <w:sz w:val="24"/>
          <w:szCs w:val="24"/>
        </w:rPr>
        <w:t>4.3.9. Возвратить в бюджет МО «Коношский муниципальный район» неиспользованный по состоянию на 1 декабря</w:t>
      </w:r>
      <w:r w:rsidR="002B2614">
        <w:rPr>
          <w:rFonts w:ascii="Times New Roman" w:hAnsi="Times New Roman" w:cs="Times New Roman"/>
          <w:sz w:val="24"/>
          <w:szCs w:val="24"/>
        </w:rPr>
        <w:t xml:space="preserve"> 2020 </w:t>
      </w:r>
      <w:r w:rsidRPr="007C288C">
        <w:rPr>
          <w:rFonts w:ascii="Times New Roman" w:hAnsi="Times New Roman" w:cs="Times New Roman"/>
          <w:sz w:val="24"/>
          <w:szCs w:val="24"/>
        </w:rPr>
        <w:t>года  финансового года, остаток средств Субсидии в сроки, установленные бюджетным  законодательством Российской Федерации, Общим порядком.</w:t>
      </w:r>
    </w:p>
    <w:p w:rsidR="001C689D" w:rsidRPr="007C288C" w:rsidRDefault="004F5DE1" w:rsidP="004F5DE1">
      <w:pPr>
        <w:pStyle w:val="ConsPlusNonformat"/>
        <w:spacing w:line="23"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4.3.10. Выполнять иные обязательства, установленные</w:t>
      </w:r>
      <w:r w:rsidR="001C689D" w:rsidRPr="007C288C">
        <w:rPr>
          <w:rFonts w:ascii="Times New Roman" w:hAnsi="Times New Roman" w:cs="Times New Roman"/>
          <w:sz w:val="24"/>
          <w:szCs w:val="24"/>
        </w:rPr>
        <w:t xml:space="preserve"> бюджетным</w:t>
      </w:r>
      <w:r>
        <w:rPr>
          <w:rFonts w:ascii="Times New Roman" w:hAnsi="Times New Roman" w:cs="Times New Roman"/>
          <w:sz w:val="24"/>
          <w:szCs w:val="24"/>
        </w:rPr>
        <w:t xml:space="preserve"> </w:t>
      </w:r>
      <w:r w:rsidR="001C689D" w:rsidRPr="007C288C">
        <w:rPr>
          <w:rFonts w:ascii="Times New Roman" w:hAnsi="Times New Roman" w:cs="Times New Roman"/>
          <w:sz w:val="24"/>
          <w:szCs w:val="24"/>
        </w:rPr>
        <w:t>законодательством Российской Федерации, законодательством  Архангельской области, Порядком предоставления субсидии и настоящим Соглашением:</w:t>
      </w:r>
    </w:p>
    <w:p w:rsidR="005E6D58" w:rsidRDefault="001C689D" w:rsidP="004F5DE1">
      <w:pPr>
        <w:spacing w:after="0" w:line="23" w:lineRule="atLeast"/>
        <w:ind w:firstLine="709"/>
        <w:contextualSpacing/>
        <w:jc w:val="both"/>
        <w:rPr>
          <w:rFonts w:ascii="Times New Roman" w:hAnsi="Times New Roman" w:cs="Times New Roman"/>
          <w:color w:val="000000"/>
          <w:sz w:val="24"/>
          <w:szCs w:val="24"/>
        </w:rPr>
      </w:pPr>
      <w:r w:rsidRPr="007C288C">
        <w:rPr>
          <w:rFonts w:ascii="Times New Roman" w:hAnsi="Times New Roman" w:cs="Times New Roman"/>
          <w:sz w:val="24"/>
          <w:szCs w:val="24"/>
        </w:rPr>
        <w:t>4.3.11.</w:t>
      </w:r>
      <w:r w:rsidRPr="007C288C">
        <w:rPr>
          <w:rFonts w:ascii="Times New Roman" w:hAnsi="Times New Roman" w:cs="Times New Roman"/>
          <w:color w:val="000000"/>
          <w:sz w:val="24"/>
          <w:szCs w:val="24"/>
        </w:rPr>
        <w:t xml:space="preserve"> Обеспечить выполнение условий предоставления Субсидии, установленных </w:t>
      </w:r>
      <w:hyperlink r:id="rId9" w:history="1">
        <w:r w:rsidRPr="007C288C">
          <w:rPr>
            <w:rFonts w:ascii="Times New Roman" w:hAnsi="Times New Roman" w:cs="Times New Roman"/>
            <w:color w:val="000000"/>
            <w:sz w:val="24"/>
            <w:szCs w:val="24"/>
          </w:rPr>
          <w:t>пунктом 3.</w:t>
        </w:r>
      </w:hyperlink>
      <w:r w:rsidRPr="007C288C">
        <w:rPr>
          <w:rFonts w:ascii="Times New Roman" w:hAnsi="Times New Roman" w:cs="Times New Roman"/>
          <w:sz w:val="24"/>
          <w:szCs w:val="24"/>
        </w:rPr>
        <w:t>2</w:t>
      </w:r>
      <w:r w:rsidRPr="007C288C">
        <w:rPr>
          <w:rFonts w:ascii="Times New Roman" w:hAnsi="Times New Roman" w:cs="Times New Roman"/>
          <w:color w:val="000000"/>
          <w:sz w:val="24"/>
          <w:szCs w:val="24"/>
        </w:rPr>
        <w:t xml:space="preserve"> настоящего Соглашения.</w:t>
      </w:r>
    </w:p>
    <w:p w:rsidR="005E6D58" w:rsidRPr="005E6D58" w:rsidRDefault="001C689D" w:rsidP="004F5DE1">
      <w:pPr>
        <w:spacing w:after="0" w:line="23" w:lineRule="atLeast"/>
        <w:ind w:firstLine="709"/>
        <w:contextualSpacing/>
        <w:jc w:val="both"/>
        <w:rPr>
          <w:rFonts w:ascii="Times New Roman" w:hAnsi="Times New Roman" w:cs="Times New Roman"/>
          <w:color w:val="000000"/>
          <w:sz w:val="24"/>
          <w:szCs w:val="24"/>
        </w:rPr>
      </w:pPr>
      <w:r w:rsidRPr="007C288C">
        <w:rPr>
          <w:rFonts w:ascii="Times New Roman" w:hAnsi="Times New Roman" w:cs="Times New Roman"/>
          <w:sz w:val="24"/>
          <w:szCs w:val="24"/>
          <w:lang w:eastAsia="ru-RU"/>
        </w:rPr>
        <w:t xml:space="preserve">4.3.12. Согласовывать с </w:t>
      </w:r>
      <w:r w:rsidRPr="007C288C">
        <w:rPr>
          <w:rFonts w:ascii="Times New Roman" w:hAnsi="Times New Roman" w:cs="Times New Roman"/>
          <w:color w:val="000000"/>
          <w:sz w:val="24"/>
          <w:szCs w:val="24"/>
        </w:rPr>
        <w:t xml:space="preserve">Муниципальным образованием    </w:t>
      </w:r>
      <w:r w:rsidRPr="007C288C">
        <w:rPr>
          <w:rFonts w:ascii="Times New Roman" w:hAnsi="Times New Roman" w:cs="Times New Roman"/>
          <w:sz w:val="24"/>
          <w:szCs w:val="24"/>
          <w:lang w:eastAsia="ru-RU"/>
        </w:rPr>
        <w:t>в случаях, предусмотренных федеральными и (или) областными законами, муниципальные нормативные акты о  внесении изменений в муниципальную программу, софинансируемую за счет средств  бюджета МО «Коношский муниципальный район», которые влекут изменение объемов финансирования и (или) изменение состава мероприятий указанных муниципальных программ, на которые предоставляется Субсидия.</w:t>
      </w:r>
    </w:p>
    <w:p w:rsidR="001C689D" w:rsidRPr="007C288C" w:rsidRDefault="004F5DE1"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4.3.13.</w:t>
      </w:r>
      <w:r w:rsidR="001C689D" w:rsidRPr="007C288C">
        <w:rPr>
          <w:rFonts w:ascii="Times New Roman" w:hAnsi="Times New Roman" w:cs="Times New Roman"/>
          <w:sz w:val="24"/>
          <w:szCs w:val="24"/>
          <w:lang w:eastAsia="ru-RU"/>
        </w:rPr>
        <w:t xml:space="preserve"> Обеспечить дополнительное софинансирование за счет средств  бюджета муниципального образования «____________» мероприятий по благоустройству дворовых и общественных территорий в случае, если стоимость указанных мероприятий превышает объем доведенных лимитов бюджетных обязательств.</w:t>
      </w:r>
    </w:p>
    <w:p w:rsidR="001C689D" w:rsidRPr="007C288C" w:rsidRDefault="004F5DE1"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4.3.14. </w:t>
      </w:r>
      <w:r w:rsidR="001C689D" w:rsidRPr="007C288C">
        <w:rPr>
          <w:rFonts w:ascii="Times New Roman" w:hAnsi="Times New Roman" w:cs="Times New Roman"/>
          <w:sz w:val="24"/>
          <w:szCs w:val="24"/>
          <w:lang w:eastAsia="ru-RU"/>
        </w:rPr>
        <w:t>Обеспечить проведение общественных обсуждений (срок обсуждения – не менее 30 дней со дня опубликования) муниципальной программы, в том числе при внесении в них изменений;</w:t>
      </w:r>
    </w:p>
    <w:p w:rsidR="001C689D" w:rsidRPr="007C288C" w:rsidRDefault="004F5DE1"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4.3.15. </w:t>
      </w:r>
      <w:r w:rsidR="001C689D" w:rsidRPr="007C288C">
        <w:rPr>
          <w:rFonts w:ascii="Times New Roman" w:hAnsi="Times New Roman" w:cs="Times New Roman"/>
          <w:sz w:val="24"/>
          <w:szCs w:val="24"/>
          <w:lang w:eastAsia="ru-RU"/>
        </w:rPr>
        <w:t>Обеспечить учет предложений заинтересованных лиц о включении дворовых территорий, общественных территорий в муниципальную программу. Обеспечить осуществление контроля хода выполнения муниципальной программы  комиссией, созданной в соответствии с Правилами предоставления и распределения субсидий.</w:t>
      </w:r>
    </w:p>
    <w:p w:rsidR="001C689D" w:rsidRPr="007C288C"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4.3.16.</w:t>
      </w:r>
      <w:r w:rsidR="004F5DE1">
        <w:rPr>
          <w:rFonts w:ascii="Times New Roman" w:hAnsi="Times New Roman" w:cs="Times New Roman"/>
          <w:sz w:val="24"/>
          <w:szCs w:val="24"/>
          <w:lang w:eastAsia="ru-RU"/>
        </w:rPr>
        <w:t xml:space="preserve"> </w:t>
      </w:r>
      <w:r w:rsidRPr="007C288C">
        <w:rPr>
          <w:rFonts w:ascii="Times New Roman" w:hAnsi="Times New Roman" w:cs="Times New Roman"/>
          <w:sz w:val="24"/>
          <w:szCs w:val="24"/>
          <w:lang w:eastAsia="ru-RU"/>
        </w:rPr>
        <w:t xml:space="preserve">Обеспечить синхронизацию выполнения работ в рамках муниципальной программы с реализуемыми в муниципальных образованиях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w:t>
      </w:r>
      <w:r w:rsidRPr="007C288C">
        <w:rPr>
          <w:rFonts w:ascii="Times New Roman" w:hAnsi="Times New Roman" w:cs="Times New Roman"/>
          <w:sz w:val="24"/>
          <w:szCs w:val="24"/>
          <w:lang w:eastAsia="ru-RU"/>
        </w:rPr>
        <w:lastRenderedPageBreak/>
        <w:t>модернизации инженерных сетей и иных объектов, расположенных на соответствующей территории.</w:t>
      </w:r>
    </w:p>
    <w:p w:rsidR="001C689D" w:rsidRPr="007C288C"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4.3.17. Обеспечить синхронизацию реализации мероприятий в рамках муниципальной программы с реализуемыми в МО «_______________» мероприятиями в сфере  обеспечения доступности городской среды для маломобильных групп населения, цифровизации отрасли городского хозяйства, а также мероприятиями, реализуемыми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утвержденными Министерством строительства и жилищно-коммунального хозяйства Российской Федерации.</w:t>
      </w:r>
    </w:p>
    <w:p w:rsidR="001C689D" w:rsidRPr="007C288C"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4.3.18.</w:t>
      </w:r>
      <w:r w:rsidR="004F5DE1">
        <w:rPr>
          <w:rFonts w:ascii="Times New Roman" w:hAnsi="Times New Roman" w:cs="Times New Roman"/>
          <w:sz w:val="24"/>
          <w:szCs w:val="24"/>
          <w:lang w:eastAsia="ru-RU"/>
        </w:rPr>
        <w:t xml:space="preserve"> </w:t>
      </w:r>
      <w:r w:rsidRPr="007C288C">
        <w:rPr>
          <w:rFonts w:ascii="Times New Roman" w:hAnsi="Times New Roman" w:cs="Times New Roman"/>
          <w:sz w:val="24"/>
          <w:szCs w:val="24"/>
          <w:lang w:eastAsia="ru-RU"/>
        </w:rPr>
        <w:t xml:space="preserve">Обеспечить осуществление контроля за ходом выполнения муниципальной программы, включая проведение оценки предложений заинтересованных лиц, общественной комиссией, образованной в соответствии с подпунктом «в» пункта 11 Правил предоставления и распределения  субсидий из федерального бюджета субъектам Российской Федерации и муниципальных программ формирование современной городской среды, утвержденных постановление Правительства Российской Федерации </w:t>
      </w:r>
      <w:r w:rsidR="004F5DE1">
        <w:rPr>
          <w:rFonts w:ascii="Times New Roman" w:hAnsi="Times New Roman" w:cs="Times New Roman"/>
          <w:sz w:val="24"/>
          <w:szCs w:val="24"/>
          <w:lang w:eastAsia="ru-RU"/>
        </w:rPr>
        <w:br/>
      </w:r>
      <w:r w:rsidRPr="007C288C">
        <w:rPr>
          <w:rFonts w:ascii="Times New Roman" w:hAnsi="Times New Roman" w:cs="Times New Roman"/>
          <w:sz w:val="24"/>
          <w:szCs w:val="24"/>
          <w:lang w:eastAsia="ru-RU"/>
        </w:rPr>
        <w:t xml:space="preserve">от 10 февраля 2017 года № 169.  </w:t>
      </w:r>
    </w:p>
    <w:p w:rsidR="001C689D" w:rsidRPr="007C288C"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4</w:t>
      </w:r>
      <w:r w:rsidR="004F5DE1">
        <w:rPr>
          <w:rFonts w:ascii="Times New Roman" w:hAnsi="Times New Roman" w:cs="Times New Roman"/>
          <w:sz w:val="24"/>
          <w:szCs w:val="24"/>
          <w:lang w:eastAsia="ru-RU"/>
        </w:rPr>
        <w:t xml:space="preserve">.3.19. Подготовить и утвердить </w:t>
      </w:r>
      <w:r w:rsidRPr="007C288C">
        <w:rPr>
          <w:rFonts w:ascii="Times New Roman" w:hAnsi="Times New Roman" w:cs="Times New Roman"/>
          <w:sz w:val="24"/>
          <w:szCs w:val="24"/>
          <w:lang w:eastAsia="ru-RU"/>
        </w:rPr>
        <w:t>с учетом обсуждения с представителями заинтересованных лиц дизайн-проект благоустройства каждой дворовой территории, включенной в муниципальную программу на текущий год, а также дизайн-проекты благоустройства общественных территорий, в которые включается текстовое и визуальное описание предлагаемых проектов, в том числе их концепция и перечень (в том числе визуализированный) элементов благоустройства, предлагаемых к размещению на соответствующей территории.</w:t>
      </w:r>
    </w:p>
    <w:p w:rsidR="001C689D" w:rsidRPr="007C288C"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4.3.20. Разработать проектную документацию в отношении мероприятий по благоустройству каждой дворовой территории и мероприятий по благоустройству общественной территории в текущем году, включенных в муниципальную  программу и реализуемой с использованием средств Субсидии.</w:t>
      </w:r>
    </w:p>
    <w:p w:rsidR="001C689D" w:rsidRPr="007C288C" w:rsidRDefault="001C689D" w:rsidP="004F5DE1">
      <w:pPr>
        <w:autoSpaceDE w:val="0"/>
        <w:autoSpaceDN w:val="0"/>
        <w:adjustRightInd w:val="0"/>
        <w:spacing w:after="0" w:line="23" w:lineRule="atLeast"/>
        <w:ind w:firstLine="709"/>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 xml:space="preserve">4.3.21. Получить положительное заключение государственной экспертизы проектной документации или при отсутствии необходимости проведения государственной экспертизы проектной документации – получить заключение о проверке достоверности определения сметной стоимости в отношении мероприятий по благоустройству дворовых территорий и мероприятий по благоустройству общественных территорий в </w:t>
      </w:r>
      <w:r w:rsidR="002B2614">
        <w:rPr>
          <w:rFonts w:ascii="Times New Roman" w:hAnsi="Times New Roman" w:cs="Times New Roman"/>
          <w:sz w:val="24"/>
          <w:szCs w:val="24"/>
          <w:lang w:eastAsia="ru-RU"/>
        </w:rPr>
        <w:t xml:space="preserve">2020 </w:t>
      </w:r>
      <w:r w:rsidRPr="007C288C">
        <w:rPr>
          <w:rFonts w:ascii="Times New Roman" w:hAnsi="Times New Roman" w:cs="Times New Roman"/>
          <w:sz w:val="24"/>
          <w:szCs w:val="24"/>
          <w:lang w:eastAsia="ru-RU"/>
        </w:rPr>
        <w:t>году, включенных в муниципальную программу и реализуемой с использованием средств Субсидии.</w:t>
      </w:r>
    </w:p>
    <w:p w:rsidR="001C689D" w:rsidRPr="007C288C"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 xml:space="preserve">4.3.22. Заключить муниципальные контракты с подрядными организациями  в отношении мероприятий по благоустройству каждой дворовой и общественной территории в </w:t>
      </w:r>
      <w:r w:rsidR="002B2614">
        <w:rPr>
          <w:rFonts w:ascii="Times New Roman" w:hAnsi="Times New Roman" w:cs="Times New Roman"/>
          <w:sz w:val="24"/>
          <w:szCs w:val="24"/>
          <w:lang w:eastAsia="ru-RU"/>
        </w:rPr>
        <w:t xml:space="preserve">2020 </w:t>
      </w:r>
      <w:r w:rsidRPr="007C288C">
        <w:rPr>
          <w:rFonts w:ascii="Times New Roman" w:hAnsi="Times New Roman" w:cs="Times New Roman"/>
          <w:sz w:val="24"/>
          <w:szCs w:val="24"/>
          <w:lang w:eastAsia="ru-RU"/>
        </w:rPr>
        <w:t>году в срок до 1 марта текущего года, включенных в муниципальную программу и реализуемой с использованием средств Субсидии, за исключением случаев обжалования действий (бездействий)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продлевается на срок указанного обжалования;</w:t>
      </w:r>
    </w:p>
    <w:p w:rsidR="001C689D" w:rsidRPr="007C288C" w:rsidRDefault="001C689D" w:rsidP="000F0CAF">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 xml:space="preserve">Завершить работу по благоустройству каждой дворовой и общественной территории, включенных в муниципальную программу на 2020 год, не позднее 1 октября </w:t>
      </w:r>
      <w:r w:rsidR="002B2614">
        <w:rPr>
          <w:rFonts w:ascii="Times New Roman" w:hAnsi="Times New Roman" w:cs="Times New Roman"/>
          <w:sz w:val="24"/>
          <w:szCs w:val="24"/>
          <w:lang w:eastAsia="ru-RU"/>
        </w:rPr>
        <w:t>2020</w:t>
      </w:r>
      <w:r w:rsidRPr="007C288C">
        <w:rPr>
          <w:rFonts w:ascii="Times New Roman" w:hAnsi="Times New Roman" w:cs="Times New Roman"/>
          <w:sz w:val="24"/>
          <w:szCs w:val="24"/>
          <w:lang w:eastAsia="ru-RU"/>
        </w:rPr>
        <w:t xml:space="preserve"> года.</w:t>
      </w:r>
    </w:p>
    <w:p w:rsidR="005E6D58"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4.3.23.</w:t>
      </w:r>
      <w:r w:rsidR="004F5DE1">
        <w:rPr>
          <w:rFonts w:ascii="Times New Roman" w:hAnsi="Times New Roman" w:cs="Times New Roman"/>
          <w:sz w:val="24"/>
          <w:szCs w:val="24"/>
          <w:lang w:eastAsia="ru-RU"/>
        </w:rPr>
        <w:t xml:space="preserve"> </w:t>
      </w:r>
      <w:r w:rsidRPr="007C288C">
        <w:rPr>
          <w:rFonts w:ascii="Times New Roman" w:hAnsi="Times New Roman" w:cs="Times New Roman"/>
          <w:sz w:val="24"/>
          <w:szCs w:val="24"/>
          <w:lang w:eastAsia="ru-RU"/>
        </w:rPr>
        <w:t>Обеспечить достижение значений результатов регионального проекта согласно приложению № 1 настоящего Соглашения и завершение работ по благоустройству каждой дворовой и общественной территории, включенных на текущий год в муниципальную программу в сроки, указанные в Правилах, в том числе: ____ дворовых территории, _______ общественных территории.</w:t>
      </w:r>
    </w:p>
    <w:p w:rsidR="001C689D" w:rsidRPr="007C288C"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lastRenderedPageBreak/>
        <w:t xml:space="preserve">4.3.24. Представить планы-графики производства работ в рамках заключенных муниципальных контрактов по благоустройству каждой дворовой и общественной территории в </w:t>
      </w:r>
      <w:r w:rsidR="002B2614">
        <w:rPr>
          <w:rFonts w:ascii="Times New Roman" w:hAnsi="Times New Roman" w:cs="Times New Roman"/>
          <w:sz w:val="24"/>
          <w:szCs w:val="24"/>
          <w:lang w:eastAsia="ru-RU"/>
        </w:rPr>
        <w:t xml:space="preserve">2020 </w:t>
      </w:r>
      <w:r w:rsidRPr="007C288C">
        <w:rPr>
          <w:rFonts w:ascii="Times New Roman" w:hAnsi="Times New Roman" w:cs="Times New Roman"/>
          <w:sz w:val="24"/>
          <w:szCs w:val="24"/>
          <w:lang w:eastAsia="ru-RU"/>
        </w:rPr>
        <w:t>году, включенных в муниципальные программу и реализуемой в рамках Субсидии, согласованных органами местного самоуправления и подрядными организациями, в течение 10 рабочих дней со дня заключения муниципальных контрактов.</w:t>
      </w:r>
    </w:p>
    <w:p w:rsidR="005E6D58"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 xml:space="preserve">4.3.25. Обеспечить соблюдение сроков производства работ в соответствии с утвержденными планами-графиками производства работ в рамках заключенных муниципальных контрактов по благоустройству дворовых и общественных территорий в </w:t>
      </w:r>
      <w:r w:rsidR="002B2614">
        <w:rPr>
          <w:rFonts w:ascii="Times New Roman" w:hAnsi="Times New Roman" w:cs="Times New Roman"/>
          <w:sz w:val="24"/>
          <w:szCs w:val="24"/>
          <w:lang w:eastAsia="ru-RU"/>
        </w:rPr>
        <w:t xml:space="preserve">2020 </w:t>
      </w:r>
      <w:r w:rsidRPr="007C288C">
        <w:rPr>
          <w:rFonts w:ascii="Times New Roman" w:hAnsi="Times New Roman" w:cs="Times New Roman"/>
          <w:sz w:val="24"/>
          <w:szCs w:val="24"/>
          <w:lang w:eastAsia="ru-RU"/>
        </w:rPr>
        <w:t>году, включенных в муниципальную программу и реализуемой с использованием средств Субсидии.</w:t>
      </w:r>
    </w:p>
    <w:p w:rsidR="001C689D" w:rsidRPr="007C288C" w:rsidRDefault="001C689D" w:rsidP="004F5DE1">
      <w:pPr>
        <w:autoSpaceDE w:val="0"/>
        <w:autoSpaceDN w:val="0"/>
        <w:adjustRightInd w:val="0"/>
        <w:spacing w:after="0" w:line="23" w:lineRule="atLeast"/>
        <w:ind w:firstLine="709"/>
        <w:contextualSpacing/>
        <w:jc w:val="both"/>
        <w:rPr>
          <w:rFonts w:ascii="Times New Roman" w:hAnsi="Times New Roman" w:cs="Times New Roman"/>
          <w:sz w:val="24"/>
          <w:szCs w:val="24"/>
          <w:lang w:eastAsia="ru-RU"/>
        </w:rPr>
      </w:pPr>
      <w:r w:rsidRPr="007C288C">
        <w:rPr>
          <w:rFonts w:ascii="Times New Roman" w:hAnsi="Times New Roman" w:cs="Times New Roman"/>
          <w:sz w:val="24"/>
          <w:szCs w:val="24"/>
          <w:lang w:eastAsia="ru-RU"/>
        </w:rPr>
        <w:t>4.3.26.</w:t>
      </w:r>
      <w:r w:rsidR="004F5DE1">
        <w:rPr>
          <w:rFonts w:ascii="Times New Roman" w:hAnsi="Times New Roman" w:cs="Times New Roman"/>
          <w:sz w:val="24"/>
          <w:szCs w:val="24"/>
          <w:lang w:eastAsia="ru-RU"/>
        </w:rPr>
        <w:t xml:space="preserve"> </w:t>
      </w:r>
      <w:r w:rsidRPr="007C288C">
        <w:rPr>
          <w:rFonts w:ascii="Times New Roman" w:hAnsi="Times New Roman" w:cs="Times New Roman"/>
          <w:sz w:val="24"/>
          <w:szCs w:val="24"/>
          <w:lang w:eastAsia="ru-RU"/>
        </w:rPr>
        <w:t>Обеспечить выполнение условия об обязательном установлении минимального трехлетнего срока гарантии на выполнения работ по благоустройству дворовых и общественных территорий с участием средств субсидии.</w:t>
      </w:r>
    </w:p>
    <w:p w:rsidR="001C689D" w:rsidRPr="007C288C" w:rsidRDefault="001C689D" w:rsidP="004F5DE1">
      <w:pPr>
        <w:pStyle w:val="a4"/>
        <w:spacing w:line="23" w:lineRule="atLeast"/>
        <w:ind w:firstLine="709"/>
        <w:jc w:val="both"/>
        <w:rPr>
          <w:rFonts w:ascii="Times New Roman" w:hAnsi="Times New Roman"/>
          <w:sz w:val="24"/>
          <w:szCs w:val="24"/>
          <w:lang w:eastAsia="ru-RU"/>
        </w:rPr>
      </w:pPr>
      <w:r w:rsidRPr="007C288C">
        <w:rPr>
          <w:rFonts w:ascii="Times New Roman" w:hAnsi="Times New Roman"/>
          <w:sz w:val="24"/>
          <w:szCs w:val="24"/>
          <w:lang w:eastAsia="ru-RU"/>
        </w:rPr>
        <w:t xml:space="preserve">4.3.27. Представить не позднее 1 ноября </w:t>
      </w:r>
      <w:r w:rsidR="002B2614">
        <w:rPr>
          <w:rFonts w:ascii="Times New Roman" w:hAnsi="Times New Roman"/>
          <w:sz w:val="24"/>
          <w:szCs w:val="24"/>
          <w:lang w:eastAsia="ru-RU"/>
        </w:rPr>
        <w:t xml:space="preserve">2020 </w:t>
      </w:r>
      <w:r w:rsidRPr="007C288C">
        <w:rPr>
          <w:rFonts w:ascii="Times New Roman" w:hAnsi="Times New Roman"/>
          <w:sz w:val="24"/>
          <w:szCs w:val="24"/>
          <w:lang w:eastAsia="ru-RU"/>
        </w:rPr>
        <w:t xml:space="preserve">года в адрес </w:t>
      </w:r>
      <w:r w:rsidRPr="007C288C">
        <w:rPr>
          <w:rFonts w:ascii="Times New Roman" w:hAnsi="Times New Roman"/>
          <w:color w:val="000000"/>
          <w:sz w:val="24"/>
          <w:szCs w:val="24"/>
        </w:rPr>
        <w:t xml:space="preserve">Муниципального образования </w:t>
      </w:r>
      <w:r w:rsidRPr="007C288C">
        <w:rPr>
          <w:rFonts w:ascii="Times New Roman" w:hAnsi="Times New Roman"/>
          <w:sz w:val="24"/>
          <w:szCs w:val="24"/>
          <w:lang w:eastAsia="ru-RU"/>
        </w:rPr>
        <w:t>на конкурс по отбору лучших практик (проектов) по благоустройству Минстроя России не менее одного реализованного в таком году проекта по благоустройству общественной территории.</w:t>
      </w:r>
    </w:p>
    <w:p w:rsidR="001C689D" w:rsidRPr="007C288C" w:rsidRDefault="001C689D" w:rsidP="000F0CAF">
      <w:pPr>
        <w:pStyle w:val="a4"/>
        <w:spacing w:line="23" w:lineRule="atLeast"/>
        <w:jc w:val="both"/>
        <w:rPr>
          <w:rFonts w:ascii="Times New Roman" w:hAnsi="Times New Roman"/>
          <w:color w:val="000000"/>
          <w:sz w:val="24"/>
          <w:szCs w:val="24"/>
        </w:rPr>
      </w:pPr>
      <w:r w:rsidRPr="007C288C">
        <w:rPr>
          <w:rFonts w:ascii="Times New Roman" w:hAnsi="Times New Roman"/>
          <w:color w:val="000000"/>
          <w:sz w:val="24"/>
          <w:szCs w:val="24"/>
        </w:rPr>
        <w:t>Соблюдение установленных сроков не распространяется на основные территории в случае, когда такой срок не был соблюден по причине обжалования соответствующей закупки в порядке, установленном законодательством Российской Федерации, а также на дополнительные резервные дворовые и общественные территории, на приоритетные общественные территории, реализуемые в текущем году за счет экономии, образовавшейся</w:t>
      </w:r>
      <w:r w:rsidR="00606EC6">
        <w:rPr>
          <w:rFonts w:ascii="Times New Roman" w:hAnsi="Times New Roman"/>
          <w:color w:val="000000"/>
          <w:sz w:val="24"/>
          <w:szCs w:val="24"/>
        </w:rPr>
        <w:t xml:space="preserve"> по итогам проведенных торгов. </w:t>
      </w:r>
    </w:p>
    <w:p w:rsidR="001C689D" w:rsidRPr="007C288C" w:rsidRDefault="001C689D" w:rsidP="004F5DE1">
      <w:pPr>
        <w:pStyle w:val="a4"/>
        <w:spacing w:line="23" w:lineRule="atLeast"/>
        <w:ind w:firstLine="709"/>
        <w:jc w:val="both"/>
        <w:rPr>
          <w:rFonts w:ascii="Times New Roman" w:hAnsi="Times New Roman"/>
          <w:color w:val="000000"/>
          <w:sz w:val="24"/>
          <w:szCs w:val="24"/>
        </w:rPr>
      </w:pPr>
      <w:r w:rsidRPr="007C288C">
        <w:rPr>
          <w:rFonts w:ascii="Times New Roman" w:hAnsi="Times New Roman"/>
          <w:sz w:val="24"/>
          <w:szCs w:val="24"/>
        </w:rPr>
        <w:t>4.3.28.</w:t>
      </w:r>
      <w:r w:rsidRPr="007C288C">
        <w:rPr>
          <w:rFonts w:ascii="Times New Roman" w:hAnsi="Times New Roman"/>
          <w:color w:val="000000"/>
          <w:sz w:val="24"/>
          <w:szCs w:val="24"/>
        </w:rPr>
        <w:t xml:space="preserve"> Обеспечить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(далее - минимальный перечень), софинансируемых за счет средств Субсидии, а также общественных территорий, нуждающихся в благоустройстве. Выполнение минимального перечня работ по благоустройству (с учетом физического состояния дворовой территории) является обязательным и первоочередным. Выполнение дополнительного перечня видов работ по благоустройству дворовой территории допускается при условии выполнения в полном объеме всех видов работ или при отсутствии необходимости в выполнении работ, предусмотренных минимальным перечнем.</w:t>
      </w:r>
    </w:p>
    <w:p w:rsidR="001C689D" w:rsidRPr="007C288C" w:rsidRDefault="001C689D" w:rsidP="004F5DE1">
      <w:pPr>
        <w:pStyle w:val="a4"/>
        <w:spacing w:line="23" w:lineRule="atLeast"/>
        <w:ind w:firstLine="709"/>
        <w:jc w:val="both"/>
        <w:rPr>
          <w:rFonts w:ascii="Times New Roman" w:hAnsi="Times New Roman"/>
          <w:color w:val="000000"/>
          <w:sz w:val="24"/>
          <w:szCs w:val="24"/>
        </w:rPr>
      </w:pPr>
      <w:r w:rsidRPr="007C288C">
        <w:rPr>
          <w:rFonts w:ascii="Times New Roman" w:hAnsi="Times New Roman"/>
          <w:color w:val="000000"/>
          <w:sz w:val="24"/>
          <w:szCs w:val="24"/>
        </w:rPr>
        <w:t>4.3.29.</w:t>
      </w:r>
      <w:r w:rsidR="004F5DE1">
        <w:rPr>
          <w:rFonts w:ascii="Times New Roman" w:hAnsi="Times New Roman"/>
          <w:color w:val="000000"/>
          <w:sz w:val="24"/>
          <w:szCs w:val="24"/>
        </w:rPr>
        <w:t xml:space="preserve"> </w:t>
      </w:r>
      <w:r w:rsidRPr="007C288C">
        <w:rPr>
          <w:rFonts w:ascii="Times New Roman" w:hAnsi="Times New Roman"/>
          <w:color w:val="000000"/>
          <w:sz w:val="24"/>
          <w:szCs w:val="24"/>
        </w:rPr>
        <w:t>Обеспечить проведение МО «</w:t>
      </w:r>
      <w:r w:rsidR="005E6D58">
        <w:rPr>
          <w:rFonts w:ascii="Times New Roman" w:hAnsi="Times New Roman"/>
          <w:color w:val="000000"/>
          <w:sz w:val="24"/>
          <w:szCs w:val="24"/>
        </w:rPr>
        <w:t>___________</w:t>
      </w:r>
      <w:r w:rsidRPr="007C288C">
        <w:rPr>
          <w:rFonts w:ascii="Times New Roman" w:hAnsi="Times New Roman"/>
          <w:color w:val="000000"/>
          <w:sz w:val="24"/>
          <w:szCs w:val="24"/>
        </w:rPr>
        <w:t>» работ по образованию земельных участков, на которых расположены многоквартирные дома, в целях софинансирования работ по благоустройству дворовых территорий на которые предоставляется Субсидия.</w:t>
      </w:r>
    </w:p>
    <w:p w:rsidR="001C689D" w:rsidRPr="007C288C" w:rsidRDefault="001C689D" w:rsidP="004F5DE1">
      <w:pPr>
        <w:pStyle w:val="a4"/>
        <w:spacing w:line="23" w:lineRule="atLeast"/>
        <w:ind w:firstLine="709"/>
        <w:jc w:val="both"/>
        <w:rPr>
          <w:rFonts w:ascii="Times New Roman" w:hAnsi="Times New Roman"/>
          <w:color w:val="000000"/>
          <w:sz w:val="24"/>
          <w:szCs w:val="24"/>
        </w:rPr>
      </w:pPr>
      <w:r w:rsidRPr="007C288C">
        <w:rPr>
          <w:rFonts w:ascii="Times New Roman" w:hAnsi="Times New Roman"/>
          <w:color w:val="000000"/>
          <w:sz w:val="24"/>
          <w:szCs w:val="24"/>
        </w:rPr>
        <w:t>4.3.30. Обеспечить создание на территории МО «___________» условий для привлечения добровольцев (волонтеров) к участию в реализации мероприятий по благоустройству дворовых и общественных территорий.</w:t>
      </w:r>
    </w:p>
    <w:p w:rsidR="001C689D" w:rsidRPr="007C288C" w:rsidRDefault="001C689D" w:rsidP="004F5DE1">
      <w:pPr>
        <w:pStyle w:val="a4"/>
        <w:spacing w:line="23" w:lineRule="atLeast"/>
        <w:ind w:firstLine="709"/>
        <w:jc w:val="both"/>
        <w:rPr>
          <w:rFonts w:ascii="Times New Roman" w:hAnsi="Times New Roman"/>
          <w:color w:val="000000"/>
          <w:sz w:val="24"/>
          <w:szCs w:val="24"/>
        </w:rPr>
      </w:pPr>
      <w:r w:rsidRPr="007C288C">
        <w:rPr>
          <w:rFonts w:ascii="Times New Roman" w:hAnsi="Times New Roman"/>
          <w:color w:val="000000"/>
          <w:sz w:val="24"/>
          <w:szCs w:val="24"/>
        </w:rPr>
        <w:t>4.3.31.Обеспечивать представление в администрацию МО «Коношский муниципальный район» отчетов о (об):</w:t>
      </w:r>
    </w:p>
    <w:p w:rsidR="001C689D" w:rsidRPr="007C288C" w:rsidRDefault="001C689D" w:rsidP="004F5DE1">
      <w:pPr>
        <w:pStyle w:val="a4"/>
        <w:spacing w:line="23" w:lineRule="atLeast"/>
        <w:ind w:firstLine="709"/>
        <w:jc w:val="both"/>
        <w:rPr>
          <w:rFonts w:ascii="Times New Roman" w:hAnsi="Times New Roman"/>
          <w:color w:val="000000"/>
          <w:sz w:val="24"/>
          <w:szCs w:val="24"/>
        </w:rPr>
      </w:pPr>
      <w:r w:rsidRPr="007C288C">
        <w:rPr>
          <w:rFonts w:ascii="Times New Roman" w:hAnsi="Times New Roman"/>
          <w:color w:val="000000"/>
          <w:sz w:val="24"/>
          <w:szCs w:val="24"/>
        </w:rPr>
        <w:t>-</w:t>
      </w:r>
      <w:r w:rsidR="004F5DE1">
        <w:rPr>
          <w:rFonts w:ascii="Times New Roman" w:hAnsi="Times New Roman"/>
          <w:color w:val="000000"/>
          <w:sz w:val="24"/>
          <w:szCs w:val="24"/>
        </w:rPr>
        <w:t xml:space="preserve"> </w:t>
      </w:r>
      <w:r w:rsidRPr="007C288C">
        <w:rPr>
          <w:rFonts w:ascii="Times New Roman" w:hAnsi="Times New Roman"/>
          <w:color w:val="000000"/>
          <w:sz w:val="24"/>
          <w:szCs w:val="24"/>
        </w:rPr>
        <w:t>расходах бюджета МО «______________». В целях</w:t>
      </w:r>
      <w:r w:rsidR="00606EC6">
        <w:rPr>
          <w:rFonts w:ascii="Times New Roman" w:hAnsi="Times New Roman"/>
          <w:color w:val="000000"/>
          <w:sz w:val="24"/>
          <w:szCs w:val="24"/>
        </w:rPr>
        <w:t xml:space="preserve"> </w:t>
      </w:r>
      <w:r w:rsidRPr="007C288C">
        <w:rPr>
          <w:rFonts w:ascii="Times New Roman" w:hAnsi="Times New Roman"/>
          <w:color w:val="000000"/>
          <w:sz w:val="24"/>
          <w:szCs w:val="24"/>
        </w:rPr>
        <w:t>софинансирования</w:t>
      </w:r>
      <w:r w:rsidR="00606EC6">
        <w:rPr>
          <w:rFonts w:ascii="Times New Roman" w:hAnsi="Times New Roman"/>
          <w:color w:val="000000"/>
          <w:sz w:val="24"/>
          <w:szCs w:val="24"/>
        </w:rPr>
        <w:t xml:space="preserve"> </w:t>
      </w:r>
      <w:r w:rsidRPr="007C288C">
        <w:rPr>
          <w:rFonts w:ascii="Times New Roman" w:hAnsi="Times New Roman"/>
          <w:color w:val="000000"/>
          <w:sz w:val="24"/>
          <w:szCs w:val="24"/>
        </w:rPr>
        <w:t>которых предоставляется Субсидия, по форме согласно приложению № 3 к настоящему Соглашению, являющемуся его неотъемлемой частью, не позднее 5 числа месяца, следующего за кварталом, в котором была получена Субсидия;</w:t>
      </w:r>
    </w:p>
    <w:p w:rsidR="001C689D" w:rsidRPr="007C288C" w:rsidRDefault="001C689D" w:rsidP="004F5DE1">
      <w:pPr>
        <w:pStyle w:val="a4"/>
        <w:spacing w:line="23" w:lineRule="atLeast"/>
        <w:ind w:firstLine="709"/>
        <w:jc w:val="both"/>
        <w:rPr>
          <w:rFonts w:ascii="Times New Roman" w:hAnsi="Times New Roman"/>
          <w:color w:val="000000"/>
          <w:sz w:val="24"/>
          <w:szCs w:val="24"/>
        </w:rPr>
      </w:pPr>
      <w:r w:rsidRPr="007C288C">
        <w:rPr>
          <w:rFonts w:ascii="Times New Roman" w:hAnsi="Times New Roman"/>
          <w:color w:val="000000"/>
          <w:sz w:val="24"/>
          <w:szCs w:val="24"/>
        </w:rPr>
        <w:t>-</w:t>
      </w:r>
      <w:r w:rsidR="004F5DE1">
        <w:rPr>
          <w:rFonts w:ascii="Times New Roman" w:hAnsi="Times New Roman"/>
          <w:color w:val="000000"/>
          <w:sz w:val="24"/>
          <w:szCs w:val="24"/>
        </w:rPr>
        <w:t xml:space="preserve"> </w:t>
      </w:r>
      <w:r w:rsidRPr="007C288C">
        <w:rPr>
          <w:rFonts w:ascii="Times New Roman" w:hAnsi="Times New Roman"/>
          <w:color w:val="000000"/>
          <w:sz w:val="24"/>
          <w:szCs w:val="24"/>
        </w:rPr>
        <w:t>достижении значения(ий) результата(ов) муниципальной программы по форме приложению № 4 к настоящему Соглашению, являющемуся его неотъемлемой частью, не позднее 5 числа месяца, следующего за кварталом, в котором была получена Субсидия;</w:t>
      </w:r>
    </w:p>
    <w:p w:rsidR="001C689D" w:rsidRPr="007C288C" w:rsidRDefault="001C689D" w:rsidP="004F5DE1">
      <w:pPr>
        <w:pStyle w:val="a4"/>
        <w:spacing w:line="23" w:lineRule="atLeast"/>
        <w:ind w:firstLine="709"/>
        <w:jc w:val="both"/>
        <w:rPr>
          <w:rFonts w:ascii="Times New Roman" w:hAnsi="Times New Roman"/>
          <w:color w:val="000000"/>
          <w:sz w:val="24"/>
          <w:szCs w:val="24"/>
        </w:rPr>
      </w:pPr>
      <w:r w:rsidRPr="007C288C">
        <w:rPr>
          <w:rFonts w:ascii="Times New Roman" w:hAnsi="Times New Roman"/>
          <w:color w:val="000000"/>
          <w:sz w:val="24"/>
          <w:szCs w:val="24"/>
        </w:rPr>
        <w:t>- достижении значения(ий) показателей результативности использования субсидии по форме приложению № 6 к настоящему Соглашению, являющемуся его неотъемлемой частью, не позднее 5 числа месяца, следующего за кварталом, в котором была получена Субсидия.</w:t>
      </w:r>
    </w:p>
    <w:p w:rsidR="001C689D" w:rsidRPr="007C288C" w:rsidRDefault="001C689D" w:rsidP="004F5DE1">
      <w:pPr>
        <w:pStyle w:val="a4"/>
        <w:spacing w:line="23" w:lineRule="atLeast"/>
        <w:ind w:firstLine="709"/>
        <w:jc w:val="both"/>
        <w:rPr>
          <w:rFonts w:ascii="Times New Roman" w:hAnsi="Times New Roman"/>
          <w:color w:val="000000"/>
          <w:sz w:val="24"/>
          <w:szCs w:val="24"/>
        </w:rPr>
      </w:pPr>
      <w:r w:rsidRPr="007C288C">
        <w:rPr>
          <w:rFonts w:ascii="Times New Roman" w:hAnsi="Times New Roman"/>
          <w:color w:val="000000"/>
          <w:sz w:val="24"/>
          <w:szCs w:val="24"/>
        </w:rPr>
        <w:lastRenderedPageBreak/>
        <w:t>Отчеты предоставляются на бумажном носителе и  в сканированном виде на электронную почту отдела архитектуры, строительства, ТЭК, ЖКХ администрации МО «Коношский муниципальный район».</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4.4. Местная администрация вправе:</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4.4.1. Обращаться в администрацию Муниципального образования за разъяснениями в связи с исполнением настоящего Соглашения.</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 xml:space="preserve">4.4.2. </w:t>
      </w:r>
      <w:r w:rsidR="004F5DE1">
        <w:rPr>
          <w:rFonts w:ascii="Times New Roman" w:hAnsi="Times New Roman" w:cs="Times New Roman"/>
          <w:sz w:val="24"/>
          <w:szCs w:val="24"/>
        </w:rPr>
        <w:t>Осуществлять иные права, установленные</w:t>
      </w:r>
      <w:r w:rsidRPr="007C288C">
        <w:rPr>
          <w:rFonts w:ascii="Times New Roman" w:hAnsi="Times New Roman" w:cs="Times New Roman"/>
          <w:sz w:val="24"/>
          <w:szCs w:val="24"/>
        </w:rPr>
        <w:t xml:space="preserve"> бюджетным законодательством Российской Федерации, Порядком предоставления субсидии и настоящим Соглашением:</w:t>
      </w:r>
    </w:p>
    <w:p w:rsidR="001C689D" w:rsidRPr="007C288C" w:rsidRDefault="001C689D" w:rsidP="000F0CAF">
      <w:pPr>
        <w:pStyle w:val="ConsPlusNonformat"/>
        <w:spacing w:line="23" w:lineRule="atLeast"/>
        <w:jc w:val="both"/>
        <w:rPr>
          <w:rFonts w:ascii="Times New Roman" w:hAnsi="Times New Roman" w:cs="Times New Roman"/>
          <w:sz w:val="24"/>
          <w:szCs w:val="24"/>
        </w:rPr>
      </w:pPr>
    </w:p>
    <w:p w:rsidR="001C689D" w:rsidRDefault="001C689D" w:rsidP="000F0CAF">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t>V. Ответственность Сторон</w:t>
      </w:r>
    </w:p>
    <w:p w:rsidR="004F5DE1" w:rsidRPr="007C288C" w:rsidRDefault="004F5DE1" w:rsidP="000F0CAF">
      <w:pPr>
        <w:pStyle w:val="ConsPlusNonformat"/>
        <w:spacing w:line="23" w:lineRule="atLeast"/>
        <w:jc w:val="center"/>
        <w:rPr>
          <w:rFonts w:ascii="Times New Roman" w:hAnsi="Times New Roman" w:cs="Times New Roman"/>
          <w:sz w:val="24"/>
          <w:szCs w:val="24"/>
        </w:rPr>
      </w:pPr>
    </w:p>
    <w:p w:rsidR="001C689D" w:rsidRPr="007C288C" w:rsidRDefault="004F5DE1" w:rsidP="004F5DE1">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5.1. В случае </w:t>
      </w:r>
      <w:r w:rsidR="001C689D" w:rsidRPr="007C288C">
        <w:rPr>
          <w:rFonts w:ascii="Times New Roman" w:hAnsi="Times New Roman" w:cs="Times New Roman"/>
          <w:sz w:val="24"/>
          <w:szCs w:val="24"/>
        </w:rPr>
        <w:t>не</w:t>
      </w:r>
      <w:r>
        <w:rPr>
          <w:rFonts w:ascii="Times New Roman" w:hAnsi="Times New Roman" w:cs="Times New Roman"/>
          <w:sz w:val="24"/>
          <w:szCs w:val="24"/>
        </w:rPr>
        <w:t>исполнения  или  ненадлежащего исполнения</w:t>
      </w:r>
      <w:r w:rsidR="001C689D" w:rsidRPr="007C288C">
        <w:rPr>
          <w:rFonts w:ascii="Times New Roman" w:hAnsi="Times New Roman" w:cs="Times New Roman"/>
          <w:sz w:val="24"/>
          <w:szCs w:val="24"/>
        </w:rPr>
        <w:t xml:space="preserve"> своих о</w:t>
      </w:r>
      <w:r>
        <w:rPr>
          <w:rFonts w:ascii="Times New Roman" w:hAnsi="Times New Roman" w:cs="Times New Roman"/>
          <w:sz w:val="24"/>
          <w:szCs w:val="24"/>
        </w:rPr>
        <w:t>бязательств по настоящему Соглашению</w:t>
      </w:r>
      <w:r w:rsidR="001C689D" w:rsidRPr="007C288C">
        <w:rPr>
          <w:rFonts w:ascii="Times New Roman" w:hAnsi="Times New Roman" w:cs="Times New Roman"/>
          <w:sz w:val="24"/>
          <w:szCs w:val="24"/>
        </w:rPr>
        <w:t xml:space="preserve"> Стороны</w:t>
      </w:r>
      <w:r>
        <w:rPr>
          <w:rFonts w:ascii="Times New Roman" w:hAnsi="Times New Roman" w:cs="Times New Roman"/>
          <w:sz w:val="24"/>
          <w:szCs w:val="24"/>
        </w:rPr>
        <w:t xml:space="preserve"> несут</w:t>
      </w:r>
      <w:r w:rsidR="001C689D" w:rsidRPr="007C288C">
        <w:rPr>
          <w:rFonts w:ascii="Times New Roman" w:hAnsi="Times New Roman" w:cs="Times New Roman"/>
          <w:sz w:val="24"/>
          <w:szCs w:val="24"/>
        </w:rPr>
        <w:t xml:space="preserve"> ответственность в соответствии с законод</w:t>
      </w:r>
      <w:r>
        <w:rPr>
          <w:rFonts w:ascii="Times New Roman" w:hAnsi="Times New Roman" w:cs="Times New Roman"/>
          <w:sz w:val="24"/>
          <w:szCs w:val="24"/>
        </w:rPr>
        <w:t xml:space="preserve">ательством Российской Федерации и </w:t>
      </w:r>
      <w:r w:rsidR="001C689D" w:rsidRPr="007C288C">
        <w:rPr>
          <w:rFonts w:ascii="Times New Roman" w:hAnsi="Times New Roman" w:cs="Times New Roman"/>
          <w:sz w:val="24"/>
          <w:szCs w:val="24"/>
        </w:rPr>
        <w:t>Архангельской области.</w:t>
      </w:r>
    </w:p>
    <w:p w:rsidR="001C689D" w:rsidRPr="007C288C" w:rsidRDefault="004F5DE1" w:rsidP="004F5DE1">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5.2. В случае нецелевого использования Субсидии </w:t>
      </w:r>
      <w:r w:rsidR="001C689D" w:rsidRPr="007C288C">
        <w:rPr>
          <w:rFonts w:ascii="Times New Roman" w:hAnsi="Times New Roman" w:cs="Times New Roman"/>
          <w:sz w:val="24"/>
          <w:szCs w:val="24"/>
        </w:rPr>
        <w:t>и (или) нарушения</w:t>
      </w: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 xml:space="preserve">Местной администрацией условий и порядка ее предоставления, в том числе невозврата  Местной администрацией средств  в бюджет МО «Коношский муниципальный район»  в соответствии  </w:t>
      </w:r>
      <w:r w:rsidRPr="0065642E">
        <w:rPr>
          <w:rFonts w:ascii="Times New Roman" w:hAnsi="Times New Roman" w:cs="Times New Roman"/>
          <w:sz w:val="24"/>
          <w:szCs w:val="24"/>
        </w:rPr>
        <w:t xml:space="preserve">с  </w:t>
      </w:r>
      <w:hyperlink r:id="rId10" w:history="1">
        <w:r w:rsidRPr="0065642E">
          <w:rPr>
            <w:rFonts w:ascii="Times New Roman" w:hAnsi="Times New Roman" w:cs="Times New Roman"/>
            <w:sz w:val="24"/>
            <w:szCs w:val="24"/>
          </w:rPr>
          <w:t>пунктами 15</w:t>
        </w:r>
      </w:hyperlink>
      <w:r w:rsidRPr="0065642E">
        <w:rPr>
          <w:rFonts w:ascii="Times New Roman" w:hAnsi="Times New Roman" w:cs="Times New Roman"/>
          <w:sz w:val="24"/>
          <w:szCs w:val="24"/>
        </w:rPr>
        <w:t xml:space="preserve"> </w:t>
      </w:r>
      <w:r w:rsidR="004F5DE1">
        <w:rPr>
          <w:rFonts w:ascii="Times New Roman" w:hAnsi="Times New Roman" w:cs="Times New Roman"/>
          <w:sz w:val="24"/>
          <w:szCs w:val="24"/>
        </w:rPr>
        <w:t xml:space="preserve">– </w:t>
      </w:r>
      <w:hyperlink r:id="rId11" w:history="1">
        <w:r w:rsidRPr="0065642E">
          <w:rPr>
            <w:rFonts w:ascii="Times New Roman" w:hAnsi="Times New Roman" w:cs="Times New Roman"/>
            <w:sz w:val="24"/>
            <w:szCs w:val="24"/>
          </w:rPr>
          <w:t>16</w:t>
        </w:r>
      </w:hyperlink>
      <w:r w:rsidRPr="0065642E">
        <w:rPr>
          <w:rFonts w:ascii="Times New Roman" w:hAnsi="Times New Roman" w:cs="Times New Roman"/>
          <w:sz w:val="24"/>
          <w:szCs w:val="24"/>
        </w:rPr>
        <w:t xml:space="preserve"> и </w:t>
      </w:r>
      <w:hyperlink r:id="rId12" w:history="1">
        <w:r w:rsidRPr="0065642E">
          <w:rPr>
            <w:rFonts w:ascii="Times New Roman" w:hAnsi="Times New Roman" w:cs="Times New Roman"/>
            <w:sz w:val="24"/>
            <w:szCs w:val="24"/>
          </w:rPr>
          <w:t>21</w:t>
        </w:r>
      </w:hyperlink>
      <w:r w:rsidR="004F5DE1">
        <w:t xml:space="preserve"> </w:t>
      </w:r>
      <w:r w:rsidRPr="0065642E">
        <w:rPr>
          <w:rFonts w:ascii="Times New Roman" w:hAnsi="Times New Roman" w:cs="Times New Roman"/>
          <w:sz w:val="24"/>
          <w:szCs w:val="24"/>
        </w:rPr>
        <w:t>Общего порядка</w:t>
      </w:r>
      <w:r w:rsidRPr="007C288C">
        <w:rPr>
          <w:rFonts w:ascii="Times New Roman" w:hAnsi="Times New Roman" w:cs="Times New Roman"/>
          <w:sz w:val="24"/>
          <w:szCs w:val="24"/>
        </w:rPr>
        <w:t>, к нему применяются бюджетные меры принуждения, предусмотренные бюджетным законодательством Российско</w:t>
      </w:r>
      <w:r w:rsidR="004F5DE1">
        <w:rPr>
          <w:rFonts w:ascii="Times New Roman" w:hAnsi="Times New Roman" w:cs="Times New Roman"/>
          <w:sz w:val="24"/>
          <w:szCs w:val="24"/>
        </w:rPr>
        <w:t>й Федерации, а также иные меры, предусмотренные</w:t>
      </w:r>
      <w:r w:rsidRPr="007C288C">
        <w:rPr>
          <w:rFonts w:ascii="Times New Roman" w:hAnsi="Times New Roman" w:cs="Times New Roman"/>
          <w:sz w:val="24"/>
          <w:szCs w:val="24"/>
        </w:rPr>
        <w:t xml:space="preserve"> </w:t>
      </w:r>
      <w:hyperlink r:id="rId13" w:history="1">
        <w:r w:rsidRPr="007C288C">
          <w:rPr>
            <w:rFonts w:ascii="Times New Roman" w:hAnsi="Times New Roman" w:cs="Times New Roman"/>
            <w:sz w:val="24"/>
            <w:szCs w:val="24"/>
          </w:rPr>
          <w:t>статьей 136</w:t>
        </w:r>
      </w:hyperlink>
      <w:r w:rsidRPr="007C288C">
        <w:rPr>
          <w:rFonts w:ascii="Times New Roman" w:hAnsi="Times New Roman" w:cs="Times New Roman"/>
          <w:sz w:val="24"/>
          <w:szCs w:val="24"/>
        </w:rPr>
        <w:t xml:space="preserve"> Бюджетного кодекса Российской Федерации.</w:t>
      </w:r>
    </w:p>
    <w:p w:rsidR="001C689D" w:rsidRPr="007C288C" w:rsidRDefault="001C689D" w:rsidP="000F0CAF">
      <w:pPr>
        <w:pStyle w:val="ConsPlusNonformat"/>
        <w:spacing w:line="23" w:lineRule="atLeast"/>
        <w:jc w:val="both"/>
        <w:rPr>
          <w:rFonts w:ascii="Times New Roman" w:hAnsi="Times New Roman" w:cs="Times New Roman"/>
          <w:sz w:val="24"/>
          <w:szCs w:val="24"/>
        </w:rPr>
      </w:pPr>
    </w:p>
    <w:p w:rsidR="001C689D" w:rsidRDefault="001C689D" w:rsidP="000F0CAF">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t>VI. Иные условия</w:t>
      </w:r>
    </w:p>
    <w:p w:rsidR="004F5DE1" w:rsidRPr="007C288C" w:rsidRDefault="004F5DE1" w:rsidP="000F0CAF">
      <w:pPr>
        <w:pStyle w:val="ConsPlusNonformat"/>
        <w:spacing w:line="23" w:lineRule="atLeast"/>
        <w:jc w:val="center"/>
        <w:rPr>
          <w:rFonts w:ascii="Times New Roman" w:hAnsi="Times New Roman" w:cs="Times New Roman"/>
          <w:sz w:val="24"/>
          <w:szCs w:val="24"/>
        </w:rPr>
      </w:pP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6.1. Иные условия по настоящему Соглашению:</w:t>
      </w:r>
    </w:p>
    <w:p w:rsidR="001C689D" w:rsidRPr="007C288C" w:rsidRDefault="001C689D" w:rsidP="004F5DE1">
      <w:pPr>
        <w:pStyle w:val="ConsPlusNonformat"/>
        <w:spacing w:line="23" w:lineRule="atLeast"/>
        <w:ind w:firstLine="709"/>
        <w:jc w:val="both"/>
        <w:rPr>
          <w:rFonts w:ascii="Times New Roman" w:hAnsi="Times New Roman" w:cs="Times New Roman"/>
          <w:sz w:val="24"/>
          <w:szCs w:val="24"/>
        </w:rPr>
      </w:pPr>
      <w:r w:rsidRPr="007C288C">
        <w:rPr>
          <w:rFonts w:ascii="Times New Roman" w:hAnsi="Times New Roman" w:cs="Times New Roman"/>
          <w:sz w:val="24"/>
          <w:szCs w:val="24"/>
        </w:rPr>
        <w:t>6.1.1.</w:t>
      </w:r>
      <w:r w:rsidR="004F5DE1">
        <w:rPr>
          <w:rFonts w:ascii="Times New Roman" w:hAnsi="Times New Roman" w:cs="Times New Roman"/>
          <w:sz w:val="24"/>
          <w:szCs w:val="24"/>
        </w:rPr>
        <w:t xml:space="preserve"> </w:t>
      </w:r>
      <w:r w:rsidRPr="007C288C">
        <w:rPr>
          <w:rFonts w:ascii="Times New Roman" w:hAnsi="Times New Roman" w:cs="Times New Roman"/>
          <w:sz w:val="24"/>
          <w:szCs w:val="24"/>
        </w:rPr>
        <w:t>Муниципальное образование осуществляет контроль путем оценки отчетов Местной администрации об исполнении условий предоставления Субсидии, предоставлен</w:t>
      </w:r>
      <w:r w:rsidR="004F5DE1">
        <w:rPr>
          <w:rFonts w:ascii="Times New Roman" w:hAnsi="Times New Roman" w:cs="Times New Roman"/>
          <w:sz w:val="24"/>
          <w:szCs w:val="24"/>
        </w:rPr>
        <w:t xml:space="preserve">ных в соответствии с настоящим </w:t>
      </w:r>
      <w:r w:rsidRPr="007C288C">
        <w:rPr>
          <w:rFonts w:ascii="Times New Roman" w:hAnsi="Times New Roman" w:cs="Times New Roman"/>
          <w:sz w:val="24"/>
          <w:szCs w:val="24"/>
        </w:rPr>
        <w:t>Соглашением и эффективности расходования средств Субсидии по формам согласно приложениям №№ 3,4,6 к настоящему Соглашению.</w:t>
      </w:r>
    </w:p>
    <w:p w:rsidR="001C689D" w:rsidRPr="007C288C" w:rsidRDefault="001C689D" w:rsidP="000F0CAF">
      <w:pPr>
        <w:pStyle w:val="ConsPlusNonformat"/>
        <w:spacing w:line="23" w:lineRule="atLeast"/>
        <w:jc w:val="both"/>
        <w:rPr>
          <w:rFonts w:ascii="Times New Roman" w:hAnsi="Times New Roman" w:cs="Times New Roman"/>
          <w:sz w:val="24"/>
          <w:szCs w:val="24"/>
        </w:rPr>
      </w:pPr>
    </w:p>
    <w:p w:rsidR="001C689D" w:rsidRDefault="001C689D" w:rsidP="000F0CAF">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t>VII. Заключительные положения</w:t>
      </w:r>
    </w:p>
    <w:p w:rsidR="00606EC6" w:rsidRPr="007C288C" w:rsidRDefault="00606EC6" w:rsidP="000F0CAF">
      <w:pPr>
        <w:pStyle w:val="ConsPlusNonformat"/>
        <w:spacing w:line="23" w:lineRule="atLeast"/>
        <w:jc w:val="center"/>
        <w:rPr>
          <w:rFonts w:ascii="Times New Roman" w:hAnsi="Times New Roman" w:cs="Times New Roman"/>
          <w:sz w:val="24"/>
          <w:szCs w:val="24"/>
        </w:rPr>
      </w:pPr>
    </w:p>
    <w:p w:rsidR="001C689D" w:rsidRPr="007C288C" w:rsidRDefault="00606EC6" w:rsidP="000F0CAF">
      <w:pPr>
        <w:pStyle w:val="ConsPlusNonformat"/>
        <w:spacing w:line="23" w:lineRule="atLeast"/>
        <w:jc w:val="both"/>
        <w:rPr>
          <w:rFonts w:ascii="Times New Roman" w:hAnsi="Times New Roman" w:cs="Times New Roman"/>
          <w:sz w:val="24"/>
          <w:szCs w:val="24"/>
        </w:rPr>
      </w:pPr>
      <w:r>
        <w:rPr>
          <w:rFonts w:ascii="Times New Roman" w:hAnsi="Times New Roman" w:cs="Times New Roman"/>
          <w:sz w:val="24"/>
          <w:szCs w:val="24"/>
        </w:rPr>
        <w:tab/>
        <w:t xml:space="preserve">7.1. Споры, возникающие между </w:t>
      </w:r>
      <w:r w:rsidR="001C689D" w:rsidRPr="007C288C">
        <w:rPr>
          <w:rFonts w:ascii="Times New Roman" w:hAnsi="Times New Roman" w:cs="Times New Roman"/>
          <w:sz w:val="24"/>
          <w:szCs w:val="24"/>
        </w:rPr>
        <w:t xml:space="preserve">Сторонами в связи с исполнением </w:t>
      </w:r>
      <w:r>
        <w:rPr>
          <w:rFonts w:ascii="Times New Roman" w:hAnsi="Times New Roman" w:cs="Times New Roman"/>
          <w:sz w:val="24"/>
          <w:szCs w:val="24"/>
        </w:rPr>
        <w:t>настоящего Соглашения, решаются</w:t>
      </w:r>
      <w:r w:rsidR="001C689D" w:rsidRPr="007C288C">
        <w:rPr>
          <w:rFonts w:ascii="Times New Roman" w:hAnsi="Times New Roman" w:cs="Times New Roman"/>
          <w:sz w:val="24"/>
          <w:szCs w:val="24"/>
        </w:rPr>
        <w:t xml:space="preserve"> ими, по возможности, путем проведения переговоров с оформлением протоколов или иных документов. При </w:t>
      </w:r>
      <w:r w:rsidR="000F0CAF" w:rsidRPr="007C288C">
        <w:rPr>
          <w:rFonts w:ascii="Times New Roman" w:hAnsi="Times New Roman" w:cs="Times New Roman"/>
          <w:sz w:val="24"/>
          <w:szCs w:val="24"/>
        </w:rPr>
        <w:t>не достижении</w:t>
      </w:r>
      <w:r w:rsidR="001C689D" w:rsidRPr="007C288C">
        <w:rPr>
          <w:rFonts w:ascii="Times New Roman" w:hAnsi="Times New Roman" w:cs="Times New Roman"/>
          <w:sz w:val="24"/>
          <w:szCs w:val="24"/>
        </w:rPr>
        <w:t xml:space="preserve"> согласия споры между Сторонами решаются в судебном порядке.</w:t>
      </w:r>
    </w:p>
    <w:p w:rsidR="001C689D" w:rsidRPr="007C288C" w:rsidRDefault="00606EC6" w:rsidP="00606EC6">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7.2. Изменение настоящего</w:t>
      </w:r>
      <w:r w:rsidR="001C689D" w:rsidRPr="007C288C">
        <w:rPr>
          <w:rFonts w:ascii="Times New Roman" w:hAnsi="Times New Roman" w:cs="Times New Roman"/>
          <w:sz w:val="24"/>
          <w:szCs w:val="24"/>
        </w:rPr>
        <w:t xml:space="preserve"> Соглашения  осуществляется  по инициативе</w:t>
      </w:r>
      <w:r>
        <w:rPr>
          <w:rFonts w:ascii="Times New Roman" w:hAnsi="Times New Roman" w:cs="Times New Roman"/>
          <w:sz w:val="24"/>
          <w:szCs w:val="24"/>
        </w:rPr>
        <w:t xml:space="preserve"> Сторон в с</w:t>
      </w:r>
      <w:r w:rsidR="001C689D" w:rsidRPr="007C288C">
        <w:rPr>
          <w:rFonts w:ascii="Times New Roman" w:hAnsi="Times New Roman" w:cs="Times New Roman"/>
          <w:sz w:val="24"/>
          <w:szCs w:val="24"/>
        </w:rPr>
        <w:t xml:space="preserve">лучаях, предусмотренных </w:t>
      </w:r>
      <w:hyperlink r:id="rId14" w:history="1">
        <w:r w:rsidR="001C689D" w:rsidRPr="007C288C">
          <w:rPr>
            <w:rFonts w:ascii="Times New Roman" w:hAnsi="Times New Roman" w:cs="Times New Roman"/>
            <w:sz w:val="24"/>
            <w:szCs w:val="24"/>
          </w:rPr>
          <w:t>подпунктом 5 пункта 7</w:t>
        </w:r>
      </w:hyperlink>
      <w:r w:rsidR="001C689D" w:rsidRPr="007C288C">
        <w:rPr>
          <w:rFonts w:ascii="Times New Roman" w:hAnsi="Times New Roman" w:cs="Times New Roman"/>
          <w:sz w:val="24"/>
          <w:szCs w:val="24"/>
        </w:rPr>
        <w:t xml:space="preserve"> Общего порядка, а та</w:t>
      </w:r>
      <w:r>
        <w:rPr>
          <w:rFonts w:ascii="Times New Roman" w:hAnsi="Times New Roman" w:cs="Times New Roman"/>
          <w:sz w:val="24"/>
          <w:szCs w:val="24"/>
        </w:rPr>
        <w:t>кже  в  случаях,  установленных</w:t>
      </w:r>
      <w:r w:rsidR="001C689D" w:rsidRPr="007C288C">
        <w:rPr>
          <w:rFonts w:ascii="Times New Roman" w:hAnsi="Times New Roman" w:cs="Times New Roman"/>
          <w:sz w:val="24"/>
          <w:szCs w:val="24"/>
        </w:rPr>
        <w:t xml:space="preserve"> Поряд</w:t>
      </w:r>
      <w:r>
        <w:rPr>
          <w:rFonts w:ascii="Times New Roman" w:hAnsi="Times New Roman" w:cs="Times New Roman"/>
          <w:sz w:val="24"/>
          <w:szCs w:val="24"/>
        </w:rPr>
        <w:t>ками предоставления субсидии,</w:t>
      </w:r>
      <w:r w:rsidR="001C689D" w:rsidRPr="007C288C">
        <w:rPr>
          <w:rFonts w:ascii="Times New Roman" w:hAnsi="Times New Roman" w:cs="Times New Roman"/>
          <w:sz w:val="24"/>
          <w:szCs w:val="24"/>
        </w:rPr>
        <w:t xml:space="preserve"> и</w:t>
      </w:r>
      <w:r>
        <w:rPr>
          <w:rFonts w:ascii="Times New Roman" w:hAnsi="Times New Roman" w:cs="Times New Roman"/>
          <w:sz w:val="24"/>
          <w:szCs w:val="24"/>
        </w:rPr>
        <w:t xml:space="preserve"> </w:t>
      </w:r>
      <w:r w:rsidR="001C689D" w:rsidRPr="007C288C">
        <w:rPr>
          <w:rFonts w:ascii="Times New Roman" w:hAnsi="Times New Roman" w:cs="Times New Roman"/>
          <w:sz w:val="24"/>
          <w:szCs w:val="24"/>
        </w:rPr>
        <w:t xml:space="preserve">Оформляется в </w:t>
      </w:r>
      <w:r>
        <w:rPr>
          <w:rFonts w:ascii="Times New Roman" w:hAnsi="Times New Roman" w:cs="Times New Roman"/>
          <w:sz w:val="24"/>
          <w:szCs w:val="24"/>
        </w:rPr>
        <w:t>виде дополнительного соглашения</w:t>
      </w:r>
      <w:r w:rsidR="001C689D" w:rsidRPr="007C288C">
        <w:rPr>
          <w:rFonts w:ascii="Times New Roman" w:hAnsi="Times New Roman" w:cs="Times New Roman"/>
          <w:sz w:val="24"/>
          <w:szCs w:val="24"/>
        </w:rPr>
        <w:t xml:space="preserve"> к настоящему Соглашению, которое является его неотъемлемой частью.</w:t>
      </w:r>
    </w:p>
    <w:p w:rsidR="001C689D" w:rsidRPr="007C288C" w:rsidRDefault="00606EC6" w:rsidP="00606EC6">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7.3. Внесение в настоящее Соглашение изменений,</w:t>
      </w:r>
      <w:r w:rsidR="001C689D" w:rsidRPr="007C288C">
        <w:rPr>
          <w:rFonts w:ascii="Times New Roman" w:hAnsi="Times New Roman" w:cs="Times New Roman"/>
          <w:sz w:val="24"/>
          <w:szCs w:val="24"/>
        </w:rPr>
        <w:t xml:space="preserve"> предусматривающих ухуд</w:t>
      </w:r>
      <w:r>
        <w:rPr>
          <w:rFonts w:ascii="Times New Roman" w:hAnsi="Times New Roman" w:cs="Times New Roman"/>
          <w:sz w:val="24"/>
          <w:szCs w:val="24"/>
        </w:rPr>
        <w:t xml:space="preserve">шение установленных значений показателей результативности, </w:t>
      </w:r>
      <w:r w:rsidR="001C689D" w:rsidRPr="007C288C">
        <w:rPr>
          <w:rFonts w:ascii="Times New Roman" w:hAnsi="Times New Roman" w:cs="Times New Roman"/>
          <w:sz w:val="24"/>
          <w:szCs w:val="24"/>
        </w:rPr>
        <w:t>а так</w:t>
      </w:r>
      <w:r>
        <w:rPr>
          <w:rFonts w:ascii="Times New Roman" w:hAnsi="Times New Roman" w:cs="Times New Roman"/>
          <w:sz w:val="24"/>
          <w:szCs w:val="24"/>
        </w:rPr>
        <w:t>же продление сроков реализации предусмотренных настоящим</w:t>
      </w:r>
      <w:r w:rsidR="001C689D" w:rsidRPr="007C288C">
        <w:rPr>
          <w:rFonts w:ascii="Times New Roman" w:hAnsi="Times New Roman" w:cs="Times New Roman"/>
          <w:sz w:val="24"/>
          <w:szCs w:val="24"/>
        </w:rPr>
        <w:t xml:space="preserve"> Соглашением мероприятий, не допускается  в  течение  всего  срока действия настоящего Соглашения, за исключением случаев, если выполнение условий предоставления Субсидии оказалось невозможным вследствие обстоятельств непреодолим</w:t>
      </w:r>
      <w:r>
        <w:rPr>
          <w:rFonts w:ascii="Times New Roman" w:hAnsi="Times New Roman" w:cs="Times New Roman"/>
          <w:sz w:val="24"/>
          <w:szCs w:val="24"/>
        </w:rPr>
        <w:t xml:space="preserve">ой силы, изменения значений целевых </w:t>
      </w:r>
      <w:r w:rsidR="001C689D" w:rsidRPr="007C288C">
        <w:rPr>
          <w:rFonts w:ascii="Times New Roman" w:hAnsi="Times New Roman" w:cs="Times New Roman"/>
          <w:sz w:val="24"/>
          <w:szCs w:val="24"/>
        </w:rPr>
        <w:t xml:space="preserve">показателей   и  индикаторов муниципальной программы  </w:t>
      </w:r>
      <w:r>
        <w:rPr>
          <w:rFonts w:ascii="Times New Roman" w:hAnsi="Times New Roman" w:cs="Times New Roman"/>
          <w:sz w:val="24"/>
          <w:szCs w:val="24"/>
        </w:rPr>
        <w:t>«</w:t>
      </w:r>
      <w:r w:rsidR="001C689D" w:rsidRPr="007C288C">
        <w:rPr>
          <w:rFonts w:ascii="Times New Roman" w:hAnsi="Times New Roman" w:cs="Times New Roman"/>
          <w:sz w:val="24"/>
          <w:szCs w:val="24"/>
        </w:rPr>
        <w:t>Формирование комфортной городской среды  МО «_______________» на 2018</w:t>
      </w:r>
      <w:r>
        <w:rPr>
          <w:rFonts w:ascii="Times New Roman" w:hAnsi="Times New Roman" w:cs="Times New Roman"/>
          <w:sz w:val="24"/>
          <w:szCs w:val="24"/>
        </w:rPr>
        <w:t xml:space="preserve"> – 2024 годы», а  также в случае существенного </w:t>
      </w:r>
      <w:r w:rsidR="001C689D" w:rsidRPr="007C288C">
        <w:rPr>
          <w:rFonts w:ascii="Times New Roman" w:hAnsi="Times New Roman" w:cs="Times New Roman"/>
          <w:sz w:val="24"/>
          <w:szCs w:val="24"/>
        </w:rPr>
        <w:t>(более  чем на 10 процентов) сокращения размера Субсидии.</w:t>
      </w:r>
    </w:p>
    <w:p w:rsidR="001C689D" w:rsidRPr="007C288C" w:rsidRDefault="00606EC6" w:rsidP="00606EC6">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7.4. </w:t>
      </w:r>
      <w:r w:rsidR="001C689D" w:rsidRPr="007C288C">
        <w:rPr>
          <w:rFonts w:ascii="Times New Roman" w:hAnsi="Times New Roman" w:cs="Times New Roman"/>
          <w:sz w:val="24"/>
          <w:szCs w:val="24"/>
        </w:rPr>
        <w:t>Расторжение  настоящего Соглашения возможно при взаимном согласии Сторон.</w:t>
      </w:r>
    </w:p>
    <w:p w:rsidR="001C689D" w:rsidRDefault="00606EC6" w:rsidP="00606EC6">
      <w:pPr>
        <w:pStyle w:val="ConsPlusNonformat"/>
        <w:spacing w:line="23"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7.5. </w:t>
      </w:r>
      <w:r w:rsidR="001C689D" w:rsidRPr="007C288C">
        <w:rPr>
          <w:rFonts w:ascii="Times New Roman" w:hAnsi="Times New Roman" w:cs="Times New Roman"/>
          <w:sz w:val="24"/>
          <w:szCs w:val="24"/>
        </w:rPr>
        <w:t xml:space="preserve">Настоящее Соглашение составлено в двух экземплярах, имеющих равную </w:t>
      </w:r>
      <w:r w:rsidR="001C689D" w:rsidRPr="007C288C">
        <w:rPr>
          <w:rFonts w:ascii="Times New Roman" w:hAnsi="Times New Roman" w:cs="Times New Roman"/>
          <w:sz w:val="24"/>
          <w:szCs w:val="24"/>
        </w:rPr>
        <w:lastRenderedPageBreak/>
        <w:t>юридическую силу (по одному для каждой из Сторон), вступает в силу со дня его подписания</w:t>
      </w:r>
      <w:r>
        <w:rPr>
          <w:rFonts w:ascii="Times New Roman" w:hAnsi="Times New Roman" w:cs="Times New Roman"/>
          <w:sz w:val="24"/>
          <w:szCs w:val="24"/>
        </w:rPr>
        <w:t xml:space="preserve"> муниципальным образованием и</w:t>
      </w:r>
      <w:r w:rsidR="001C689D" w:rsidRPr="007C288C">
        <w:rPr>
          <w:rFonts w:ascii="Times New Roman" w:hAnsi="Times New Roman" w:cs="Times New Roman"/>
          <w:sz w:val="24"/>
          <w:szCs w:val="24"/>
        </w:rPr>
        <w:t xml:space="preserve"> д</w:t>
      </w:r>
      <w:r>
        <w:rPr>
          <w:rFonts w:ascii="Times New Roman" w:hAnsi="Times New Roman" w:cs="Times New Roman"/>
          <w:sz w:val="24"/>
          <w:szCs w:val="24"/>
        </w:rPr>
        <w:t>ействует до полного исполнения  Сторонами своих</w:t>
      </w:r>
      <w:r w:rsidR="001C689D" w:rsidRPr="007C288C">
        <w:rPr>
          <w:rFonts w:ascii="Times New Roman" w:hAnsi="Times New Roman" w:cs="Times New Roman"/>
          <w:sz w:val="24"/>
          <w:szCs w:val="24"/>
        </w:rPr>
        <w:t xml:space="preserve"> обязательст</w:t>
      </w:r>
      <w:r>
        <w:rPr>
          <w:rFonts w:ascii="Times New Roman" w:hAnsi="Times New Roman" w:cs="Times New Roman"/>
          <w:sz w:val="24"/>
          <w:szCs w:val="24"/>
        </w:rPr>
        <w:t xml:space="preserve">в по настоящему Соглашению. Днем подписания Соглашения </w:t>
      </w:r>
      <w:r w:rsidR="001C689D" w:rsidRPr="007C288C">
        <w:rPr>
          <w:rFonts w:ascii="Times New Roman" w:hAnsi="Times New Roman" w:cs="Times New Roman"/>
          <w:sz w:val="24"/>
          <w:szCs w:val="24"/>
        </w:rPr>
        <w:t>считается  дата регистрации муниципальным образованием подписанного  Сторонами Соглашения.</w:t>
      </w:r>
    </w:p>
    <w:p w:rsidR="005E6D58" w:rsidRPr="007C288C" w:rsidRDefault="005E6D58" w:rsidP="000F0CAF">
      <w:pPr>
        <w:pStyle w:val="ConsPlusNonformat"/>
        <w:spacing w:line="23" w:lineRule="atLeast"/>
        <w:jc w:val="both"/>
        <w:rPr>
          <w:rFonts w:ascii="Times New Roman" w:hAnsi="Times New Roman" w:cs="Times New Roman"/>
          <w:sz w:val="24"/>
          <w:szCs w:val="24"/>
        </w:rPr>
      </w:pPr>
    </w:p>
    <w:p w:rsidR="001C689D" w:rsidRDefault="001C689D" w:rsidP="005E6D58">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t>VIII. Платежные реквизиты Сторон:</w:t>
      </w:r>
    </w:p>
    <w:p w:rsidR="00606EC6" w:rsidRPr="007C288C" w:rsidRDefault="00606EC6" w:rsidP="005E6D58">
      <w:pPr>
        <w:pStyle w:val="ConsPlusNonformat"/>
        <w:spacing w:line="23" w:lineRule="atLeast"/>
        <w:jc w:val="center"/>
        <w:rPr>
          <w:rFonts w:ascii="Times New Roman" w:hAnsi="Times New Roman" w:cs="Times New Roman"/>
          <w:sz w:val="24"/>
          <w:szCs w:val="24"/>
        </w:rPr>
      </w:pPr>
    </w:p>
    <w:tbl>
      <w:tblPr>
        <w:tblW w:w="973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20"/>
        <w:gridCol w:w="4910"/>
      </w:tblGrid>
      <w:tr w:rsidR="001C689D" w:rsidRPr="007C288C" w:rsidTr="0020022C">
        <w:tc>
          <w:tcPr>
            <w:tcW w:w="4820" w:type="dxa"/>
            <w:tcBorders>
              <w:top w:val="single" w:sz="4" w:space="0" w:color="auto"/>
              <w:bottom w:val="single" w:sz="4" w:space="0" w:color="auto"/>
            </w:tcBorders>
          </w:tcPr>
          <w:p w:rsidR="001C689D" w:rsidRPr="007C288C" w:rsidRDefault="001C689D" w:rsidP="000F0CAF">
            <w:pPr>
              <w:pStyle w:val="ConsPlusNormal"/>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Администрация МО «Коношский муниципальный район»</w:t>
            </w:r>
          </w:p>
        </w:tc>
        <w:tc>
          <w:tcPr>
            <w:tcW w:w="4910" w:type="dxa"/>
            <w:tcBorders>
              <w:top w:val="single" w:sz="4" w:space="0" w:color="auto"/>
              <w:bottom w:val="single" w:sz="4" w:space="0" w:color="auto"/>
            </w:tcBorders>
          </w:tcPr>
          <w:p w:rsidR="001C689D" w:rsidRPr="007C288C" w:rsidRDefault="001C689D" w:rsidP="000F0CAF">
            <w:pPr>
              <w:pStyle w:val="ConsPlusNormal"/>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Администрация МО «____________»</w:t>
            </w:r>
          </w:p>
        </w:tc>
      </w:tr>
      <w:tr w:rsidR="001C689D" w:rsidRPr="007C288C" w:rsidTr="0020022C">
        <w:tc>
          <w:tcPr>
            <w:tcW w:w="4820" w:type="dxa"/>
            <w:tcBorders>
              <w:top w:val="single" w:sz="4" w:space="0" w:color="auto"/>
              <w:bottom w:val="single" w:sz="4" w:space="0" w:color="auto"/>
            </w:tcBorders>
          </w:tcPr>
          <w:p w:rsidR="001C689D" w:rsidRPr="007C288C" w:rsidRDefault="001C689D" w:rsidP="000F0CAF">
            <w:pPr>
              <w:pStyle w:val="ConsPlusNormal"/>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164010, Архангельская область, «Коношский район», п. Коноша, ул. Советская, д.76</w:t>
            </w:r>
          </w:p>
        </w:tc>
        <w:tc>
          <w:tcPr>
            <w:tcW w:w="4910" w:type="dxa"/>
            <w:tcBorders>
              <w:top w:val="single" w:sz="4" w:space="0" w:color="auto"/>
              <w:bottom w:val="single" w:sz="4" w:space="0" w:color="auto"/>
            </w:tcBorders>
          </w:tcPr>
          <w:p w:rsidR="001C689D" w:rsidRPr="007C288C" w:rsidRDefault="001C689D" w:rsidP="000F0CAF">
            <w:pPr>
              <w:pStyle w:val="a4"/>
              <w:spacing w:line="23" w:lineRule="atLeast"/>
              <w:jc w:val="both"/>
              <w:rPr>
                <w:rFonts w:ascii="Times New Roman" w:hAnsi="Times New Roman"/>
                <w:sz w:val="24"/>
                <w:szCs w:val="24"/>
              </w:rPr>
            </w:pPr>
          </w:p>
        </w:tc>
      </w:tr>
      <w:tr w:rsidR="001C689D" w:rsidRPr="007C288C" w:rsidTr="0020022C">
        <w:tc>
          <w:tcPr>
            <w:tcW w:w="4820" w:type="dxa"/>
            <w:tcBorders>
              <w:top w:val="single" w:sz="4" w:space="0" w:color="auto"/>
              <w:bottom w:val="single" w:sz="4" w:space="0" w:color="auto"/>
            </w:tcBorders>
          </w:tcPr>
          <w:p w:rsidR="001C689D" w:rsidRPr="007C288C" w:rsidRDefault="001C689D" w:rsidP="000F0CAF">
            <w:pPr>
              <w:pStyle w:val="ConsPlusNormal"/>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Банковские реквизиты:</w:t>
            </w:r>
          </w:p>
        </w:tc>
        <w:tc>
          <w:tcPr>
            <w:tcW w:w="4910" w:type="dxa"/>
            <w:tcBorders>
              <w:top w:val="single" w:sz="4" w:space="0" w:color="auto"/>
              <w:bottom w:val="single" w:sz="4" w:space="0" w:color="auto"/>
            </w:tcBorders>
          </w:tcPr>
          <w:p w:rsidR="001C689D" w:rsidRPr="007C288C" w:rsidRDefault="001C689D" w:rsidP="000F0CAF">
            <w:pPr>
              <w:pStyle w:val="ConsPlusNormal"/>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Банковские реквизиты:</w:t>
            </w:r>
          </w:p>
        </w:tc>
      </w:tr>
      <w:tr w:rsidR="001C689D" w:rsidRPr="007C288C" w:rsidTr="0020022C">
        <w:tblPrEx>
          <w:tblBorders>
            <w:insideH w:val="none" w:sz="0" w:space="0" w:color="auto"/>
          </w:tblBorders>
        </w:tblPrEx>
        <w:tc>
          <w:tcPr>
            <w:tcW w:w="4820" w:type="dxa"/>
            <w:tcBorders>
              <w:top w:val="single" w:sz="4" w:space="0" w:color="auto"/>
              <w:bottom w:val="nil"/>
            </w:tcBorders>
          </w:tcPr>
          <w:p w:rsidR="001C689D" w:rsidRPr="007C288C" w:rsidRDefault="001C689D" w:rsidP="000F0CAF">
            <w:pPr>
              <w:spacing w:after="0" w:line="23" w:lineRule="atLeast"/>
              <w:contextualSpacing/>
              <w:jc w:val="both"/>
              <w:rPr>
                <w:rFonts w:ascii="Times New Roman" w:hAnsi="Times New Roman" w:cs="Times New Roman"/>
                <w:sz w:val="24"/>
                <w:szCs w:val="24"/>
              </w:rPr>
            </w:pPr>
            <w:r w:rsidRPr="007C288C">
              <w:rPr>
                <w:rFonts w:ascii="Times New Roman" w:hAnsi="Times New Roman" w:cs="Times New Roman"/>
                <w:b/>
                <w:sz w:val="24"/>
                <w:szCs w:val="24"/>
              </w:rPr>
              <w:t>БИК</w:t>
            </w:r>
            <w:r w:rsidR="0065642E" w:rsidRPr="0065642E">
              <w:rPr>
                <w:rFonts w:ascii="Times New Roman" w:hAnsi="Times New Roman"/>
                <w:sz w:val="24"/>
                <w:szCs w:val="24"/>
              </w:rPr>
              <w:t>041117001</w:t>
            </w:r>
          </w:p>
        </w:tc>
        <w:tc>
          <w:tcPr>
            <w:tcW w:w="4910" w:type="dxa"/>
            <w:tcBorders>
              <w:top w:val="single" w:sz="4" w:space="0" w:color="auto"/>
              <w:bottom w:val="nil"/>
            </w:tcBorders>
          </w:tcPr>
          <w:p w:rsidR="001C689D" w:rsidRPr="007C288C" w:rsidRDefault="001C689D" w:rsidP="000F0CAF">
            <w:pPr>
              <w:pStyle w:val="ConsPlusNormal"/>
              <w:spacing w:line="23" w:lineRule="atLeast"/>
              <w:contextualSpacing/>
              <w:jc w:val="both"/>
              <w:rPr>
                <w:rFonts w:ascii="Times New Roman" w:hAnsi="Times New Roman" w:cs="Times New Roman"/>
                <w:sz w:val="24"/>
                <w:szCs w:val="24"/>
              </w:rPr>
            </w:pPr>
            <w:r w:rsidRPr="007C288C">
              <w:rPr>
                <w:rFonts w:ascii="Times New Roman" w:hAnsi="Times New Roman" w:cs="Times New Roman"/>
                <w:b/>
                <w:sz w:val="24"/>
                <w:szCs w:val="24"/>
              </w:rPr>
              <w:t>БИК</w:t>
            </w:r>
          </w:p>
        </w:tc>
      </w:tr>
      <w:tr w:rsidR="001C689D" w:rsidRPr="007C288C" w:rsidTr="0020022C">
        <w:tblPrEx>
          <w:tblBorders>
            <w:insideH w:val="none" w:sz="0" w:space="0" w:color="auto"/>
          </w:tblBorders>
        </w:tblPrEx>
        <w:tc>
          <w:tcPr>
            <w:tcW w:w="4820" w:type="dxa"/>
            <w:tcBorders>
              <w:top w:val="nil"/>
              <w:bottom w:val="nil"/>
            </w:tcBorders>
          </w:tcPr>
          <w:p w:rsidR="001C689D" w:rsidRPr="007C288C" w:rsidRDefault="001C689D" w:rsidP="000F0CAF">
            <w:pPr>
              <w:pStyle w:val="ConsPlusNormal"/>
              <w:spacing w:line="23" w:lineRule="atLeast"/>
              <w:contextualSpacing/>
              <w:jc w:val="both"/>
              <w:rPr>
                <w:rFonts w:ascii="Times New Roman" w:hAnsi="Times New Roman" w:cs="Times New Roman"/>
                <w:sz w:val="24"/>
                <w:szCs w:val="24"/>
              </w:rPr>
            </w:pPr>
            <w:r w:rsidRPr="007C288C">
              <w:rPr>
                <w:rFonts w:ascii="Times New Roman" w:hAnsi="Times New Roman" w:cs="Times New Roman"/>
                <w:sz w:val="24"/>
                <w:szCs w:val="24"/>
              </w:rPr>
              <w:t>Банка России</w:t>
            </w:r>
          </w:p>
        </w:tc>
        <w:tc>
          <w:tcPr>
            <w:tcW w:w="4910" w:type="dxa"/>
            <w:tcBorders>
              <w:top w:val="nil"/>
              <w:bottom w:val="nil"/>
            </w:tcBorders>
          </w:tcPr>
          <w:p w:rsidR="001C689D" w:rsidRPr="007C288C" w:rsidRDefault="001C689D" w:rsidP="000F0CAF">
            <w:pPr>
              <w:pStyle w:val="ConsPlusNormal"/>
              <w:spacing w:line="23" w:lineRule="atLeast"/>
              <w:contextualSpacing/>
              <w:jc w:val="both"/>
              <w:rPr>
                <w:rFonts w:ascii="Times New Roman" w:hAnsi="Times New Roman" w:cs="Times New Roman"/>
                <w:sz w:val="24"/>
                <w:szCs w:val="24"/>
              </w:rPr>
            </w:pPr>
            <w:r w:rsidRPr="007C288C">
              <w:rPr>
                <w:rFonts w:ascii="Times New Roman" w:hAnsi="Times New Roman" w:cs="Times New Roman"/>
                <w:sz w:val="24"/>
                <w:szCs w:val="24"/>
              </w:rPr>
              <w:t>Банка России</w:t>
            </w:r>
          </w:p>
        </w:tc>
      </w:tr>
      <w:tr w:rsidR="001C689D" w:rsidRPr="007C288C" w:rsidTr="0020022C">
        <w:tblPrEx>
          <w:tblBorders>
            <w:insideH w:val="none" w:sz="0" w:space="0" w:color="auto"/>
          </w:tblBorders>
        </w:tblPrEx>
        <w:tc>
          <w:tcPr>
            <w:tcW w:w="4820" w:type="dxa"/>
            <w:tcBorders>
              <w:top w:val="nil"/>
              <w:bottom w:val="nil"/>
            </w:tcBorders>
          </w:tcPr>
          <w:p w:rsidR="001C689D" w:rsidRPr="007C288C" w:rsidRDefault="001C689D" w:rsidP="000F0CAF">
            <w:pPr>
              <w:spacing w:after="0" w:line="23" w:lineRule="atLeast"/>
              <w:contextualSpacing/>
              <w:rPr>
                <w:rFonts w:ascii="Times New Roman" w:hAnsi="Times New Roman" w:cs="Times New Roman"/>
                <w:sz w:val="24"/>
                <w:szCs w:val="24"/>
              </w:rPr>
            </w:pPr>
            <w:r w:rsidRPr="007C288C">
              <w:rPr>
                <w:rFonts w:ascii="Times New Roman" w:hAnsi="Times New Roman" w:cs="Times New Roman"/>
                <w:sz w:val="24"/>
                <w:szCs w:val="24"/>
              </w:rPr>
              <w:t xml:space="preserve">Расчетный счет </w:t>
            </w:r>
          </w:p>
          <w:p w:rsidR="001C689D" w:rsidRPr="007C288C" w:rsidRDefault="001C689D" w:rsidP="000F0CAF">
            <w:pPr>
              <w:spacing w:after="0" w:line="23" w:lineRule="atLeast"/>
              <w:contextualSpacing/>
              <w:rPr>
                <w:rFonts w:ascii="Times New Roman" w:hAnsi="Times New Roman" w:cs="Times New Roman"/>
                <w:sz w:val="24"/>
                <w:szCs w:val="24"/>
              </w:rPr>
            </w:pPr>
            <w:r w:rsidRPr="007C288C">
              <w:rPr>
                <w:rFonts w:ascii="Times New Roman" w:hAnsi="Times New Roman" w:cs="Times New Roman"/>
                <w:sz w:val="24"/>
                <w:szCs w:val="24"/>
              </w:rPr>
              <w:t xml:space="preserve">№ </w:t>
            </w:r>
            <w:r w:rsidR="0065642E" w:rsidRPr="0065642E">
              <w:rPr>
                <w:rFonts w:ascii="Times New Roman" w:hAnsi="Times New Roman"/>
                <w:sz w:val="24"/>
                <w:szCs w:val="24"/>
              </w:rPr>
              <w:t>40204810200000000281</w:t>
            </w:r>
          </w:p>
        </w:tc>
        <w:tc>
          <w:tcPr>
            <w:tcW w:w="4910" w:type="dxa"/>
            <w:tcBorders>
              <w:top w:val="nil"/>
              <w:bottom w:val="nil"/>
            </w:tcBorders>
          </w:tcPr>
          <w:p w:rsidR="001C689D" w:rsidRPr="007C288C" w:rsidRDefault="001C689D" w:rsidP="000F0CAF">
            <w:pPr>
              <w:pStyle w:val="ConsPlusNormal"/>
              <w:spacing w:line="23" w:lineRule="atLeast"/>
              <w:contextualSpacing/>
              <w:jc w:val="both"/>
              <w:rPr>
                <w:rFonts w:ascii="Times New Roman" w:hAnsi="Times New Roman" w:cs="Times New Roman"/>
                <w:sz w:val="24"/>
                <w:szCs w:val="24"/>
              </w:rPr>
            </w:pPr>
            <w:r w:rsidRPr="007C288C">
              <w:rPr>
                <w:rFonts w:ascii="Times New Roman" w:hAnsi="Times New Roman" w:cs="Times New Roman"/>
                <w:sz w:val="24"/>
                <w:szCs w:val="24"/>
              </w:rPr>
              <w:t xml:space="preserve">Расчетный счет                       </w:t>
            </w:r>
          </w:p>
          <w:p w:rsidR="001C689D" w:rsidRPr="007C288C" w:rsidRDefault="001C689D" w:rsidP="000F0CAF">
            <w:pPr>
              <w:pStyle w:val="ConsPlusNormal"/>
              <w:spacing w:line="23" w:lineRule="atLeast"/>
              <w:contextualSpacing/>
              <w:rPr>
                <w:rFonts w:ascii="Times New Roman" w:hAnsi="Times New Roman" w:cs="Times New Roman"/>
                <w:sz w:val="24"/>
                <w:szCs w:val="24"/>
              </w:rPr>
            </w:pPr>
            <w:r w:rsidRPr="007C288C">
              <w:rPr>
                <w:rFonts w:ascii="Times New Roman" w:hAnsi="Times New Roman" w:cs="Times New Roman"/>
                <w:sz w:val="24"/>
                <w:szCs w:val="24"/>
              </w:rPr>
              <w:t xml:space="preserve">№ </w:t>
            </w:r>
          </w:p>
        </w:tc>
      </w:tr>
      <w:tr w:rsidR="001C689D" w:rsidRPr="007C288C" w:rsidTr="0020022C">
        <w:tblPrEx>
          <w:tblBorders>
            <w:insideH w:val="none" w:sz="0" w:space="0" w:color="auto"/>
          </w:tblBorders>
        </w:tblPrEx>
        <w:tc>
          <w:tcPr>
            <w:tcW w:w="4820" w:type="dxa"/>
            <w:tcBorders>
              <w:top w:val="nil"/>
              <w:bottom w:val="nil"/>
            </w:tcBorders>
          </w:tcPr>
          <w:p w:rsidR="001C689D" w:rsidRPr="007C288C" w:rsidRDefault="001C689D" w:rsidP="000F0CAF">
            <w:pPr>
              <w:spacing w:after="0" w:line="23" w:lineRule="atLeast"/>
              <w:contextualSpacing/>
              <w:rPr>
                <w:rFonts w:ascii="Times New Roman" w:hAnsi="Times New Roman" w:cs="Times New Roman"/>
                <w:sz w:val="24"/>
                <w:szCs w:val="24"/>
              </w:rPr>
            </w:pPr>
            <w:r w:rsidRPr="007C288C">
              <w:rPr>
                <w:rFonts w:ascii="Times New Roman" w:hAnsi="Times New Roman" w:cs="Times New Roman"/>
                <w:sz w:val="24"/>
                <w:szCs w:val="24"/>
              </w:rPr>
              <w:t xml:space="preserve">Лицевой счет  </w:t>
            </w:r>
            <w:r w:rsidR="00CB10CE" w:rsidRPr="00CB10CE">
              <w:rPr>
                <w:rFonts w:ascii="Times New Roman" w:hAnsi="Times New Roman"/>
                <w:sz w:val="24"/>
                <w:szCs w:val="24"/>
              </w:rPr>
              <w:t>04243012030</w:t>
            </w:r>
          </w:p>
        </w:tc>
        <w:tc>
          <w:tcPr>
            <w:tcW w:w="4910" w:type="dxa"/>
            <w:tcBorders>
              <w:top w:val="nil"/>
              <w:bottom w:val="nil"/>
            </w:tcBorders>
          </w:tcPr>
          <w:p w:rsidR="001C689D" w:rsidRPr="007C288C" w:rsidRDefault="001C689D" w:rsidP="000F0CAF">
            <w:pPr>
              <w:pStyle w:val="ConsPlusNormal"/>
              <w:spacing w:line="23" w:lineRule="atLeast"/>
              <w:contextualSpacing/>
              <w:rPr>
                <w:rFonts w:ascii="Times New Roman" w:hAnsi="Times New Roman" w:cs="Times New Roman"/>
                <w:sz w:val="24"/>
                <w:szCs w:val="24"/>
              </w:rPr>
            </w:pPr>
            <w:r w:rsidRPr="007C288C">
              <w:rPr>
                <w:rFonts w:ascii="Times New Roman" w:hAnsi="Times New Roman" w:cs="Times New Roman"/>
                <w:sz w:val="24"/>
                <w:szCs w:val="24"/>
              </w:rPr>
              <w:t xml:space="preserve">Лицевой счет            </w:t>
            </w:r>
          </w:p>
        </w:tc>
      </w:tr>
      <w:tr w:rsidR="001C689D" w:rsidRPr="007C288C" w:rsidTr="0020022C">
        <w:tblPrEx>
          <w:tblBorders>
            <w:insideH w:val="none" w:sz="0" w:space="0" w:color="auto"/>
          </w:tblBorders>
        </w:tblPrEx>
        <w:tc>
          <w:tcPr>
            <w:tcW w:w="4820" w:type="dxa"/>
            <w:tcBorders>
              <w:top w:val="nil"/>
              <w:bottom w:val="nil"/>
            </w:tcBorders>
          </w:tcPr>
          <w:p w:rsidR="001C689D" w:rsidRPr="00CB10CE" w:rsidRDefault="00CB10CE" w:rsidP="000F0CAF">
            <w:pPr>
              <w:spacing w:after="0" w:line="23" w:lineRule="atLeast"/>
              <w:contextualSpacing/>
              <w:rPr>
                <w:rFonts w:ascii="Times New Roman" w:hAnsi="Times New Roman" w:cs="Times New Roman"/>
                <w:sz w:val="24"/>
                <w:szCs w:val="24"/>
              </w:rPr>
            </w:pPr>
            <w:r w:rsidRPr="00CB10CE">
              <w:rPr>
                <w:rFonts w:ascii="Times New Roman" w:hAnsi="Times New Roman"/>
                <w:sz w:val="24"/>
                <w:szCs w:val="24"/>
              </w:rPr>
              <w:t>Отдел №13 УФК по Архангельской области и Ненецкому      автономному округу</w:t>
            </w:r>
          </w:p>
        </w:tc>
        <w:tc>
          <w:tcPr>
            <w:tcW w:w="4910" w:type="dxa"/>
            <w:tcBorders>
              <w:top w:val="nil"/>
              <w:bottom w:val="nil"/>
            </w:tcBorders>
          </w:tcPr>
          <w:p w:rsidR="001C689D" w:rsidRPr="007C288C" w:rsidRDefault="001C689D" w:rsidP="000F0CAF">
            <w:pPr>
              <w:spacing w:after="0" w:line="23" w:lineRule="atLeast"/>
              <w:contextualSpacing/>
              <w:rPr>
                <w:rFonts w:ascii="Times New Roman" w:hAnsi="Times New Roman" w:cs="Times New Roman"/>
                <w:sz w:val="24"/>
                <w:szCs w:val="24"/>
              </w:rPr>
            </w:pPr>
          </w:p>
        </w:tc>
      </w:tr>
      <w:tr w:rsidR="00CB10CE" w:rsidRPr="007C288C" w:rsidTr="0020022C">
        <w:tblPrEx>
          <w:tblBorders>
            <w:insideH w:val="none" w:sz="0" w:space="0" w:color="auto"/>
          </w:tblBorders>
        </w:tblPrEx>
        <w:tc>
          <w:tcPr>
            <w:tcW w:w="4820" w:type="dxa"/>
            <w:tcBorders>
              <w:top w:val="nil"/>
              <w:bottom w:val="nil"/>
            </w:tcBorders>
          </w:tcPr>
          <w:p w:rsidR="00CB10CE" w:rsidRPr="00CB10CE" w:rsidRDefault="00CB10CE" w:rsidP="00060255">
            <w:pPr>
              <w:spacing w:line="23" w:lineRule="atLeast"/>
              <w:rPr>
                <w:rFonts w:ascii="Times New Roman" w:hAnsi="Times New Roman"/>
                <w:sz w:val="24"/>
                <w:szCs w:val="24"/>
              </w:rPr>
            </w:pPr>
            <w:r w:rsidRPr="00CB10CE">
              <w:rPr>
                <w:rFonts w:ascii="Times New Roman" w:hAnsi="Times New Roman"/>
                <w:b/>
                <w:sz w:val="24"/>
                <w:szCs w:val="24"/>
              </w:rPr>
              <w:t xml:space="preserve">ИНН </w:t>
            </w:r>
            <w:r w:rsidRPr="00CB10CE">
              <w:rPr>
                <w:rFonts w:ascii="Times New Roman" w:hAnsi="Times New Roman"/>
                <w:sz w:val="24"/>
                <w:szCs w:val="24"/>
              </w:rPr>
              <w:t xml:space="preserve"> 2912000675</w:t>
            </w:r>
          </w:p>
          <w:p w:rsidR="00CB10CE" w:rsidRPr="00CB10CE" w:rsidRDefault="00CB10CE" w:rsidP="00CB10CE">
            <w:pPr>
              <w:spacing w:line="23" w:lineRule="atLeast"/>
              <w:rPr>
                <w:rFonts w:ascii="Times New Roman" w:hAnsi="Times New Roman"/>
                <w:sz w:val="24"/>
                <w:szCs w:val="24"/>
              </w:rPr>
            </w:pPr>
            <w:r w:rsidRPr="00CB10CE">
              <w:rPr>
                <w:rFonts w:ascii="Times New Roman" w:hAnsi="Times New Roman"/>
                <w:b/>
                <w:sz w:val="24"/>
                <w:szCs w:val="24"/>
              </w:rPr>
              <w:t>КПП</w:t>
            </w:r>
            <w:r w:rsidRPr="00CB10CE">
              <w:rPr>
                <w:rFonts w:ascii="Times New Roman" w:hAnsi="Times New Roman"/>
                <w:sz w:val="24"/>
                <w:szCs w:val="24"/>
              </w:rPr>
              <w:t xml:space="preserve">  291201001</w:t>
            </w:r>
          </w:p>
        </w:tc>
        <w:tc>
          <w:tcPr>
            <w:tcW w:w="4910" w:type="dxa"/>
            <w:tcBorders>
              <w:top w:val="nil"/>
              <w:bottom w:val="nil"/>
            </w:tcBorders>
          </w:tcPr>
          <w:p w:rsidR="00CB10CE" w:rsidRPr="007C288C" w:rsidRDefault="00CB10CE" w:rsidP="000F0CAF">
            <w:pPr>
              <w:pStyle w:val="a4"/>
              <w:spacing w:line="23" w:lineRule="atLeast"/>
              <w:contextualSpacing/>
              <w:rPr>
                <w:rFonts w:ascii="Times New Roman" w:hAnsi="Times New Roman"/>
                <w:b/>
                <w:sz w:val="24"/>
                <w:szCs w:val="24"/>
              </w:rPr>
            </w:pPr>
            <w:r w:rsidRPr="007C288C">
              <w:rPr>
                <w:rFonts w:ascii="Times New Roman" w:hAnsi="Times New Roman"/>
                <w:b/>
                <w:sz w:val="24"/>
                <w:szCs w:val="24"/>
              </w:rPr>
              <w:t xml:space="preserve">ИНН </w:t>
            </w:r>
          </w:p>
          <w:p w:rsidR="00CB10CE" w:rsidRPr="007C288C" w:rsidRDefault="00CB10CE" w:rsidP="000F0CAF">
            <w:pPr>
              <w:pStyle w:val="ConsPlusNormal"/>
              <w:spacing w:line="23" w:lineRule="atLeast"/>
              <w:contextualSpacing/>
              <w:rPr>
                <w:rFonts w:ascii="Times New Roman" w:hAnsi="Times New Roman" w:cs="Times New Roman"/>
                <w:sz w:val="24"/>
                <w:szCs w:val="24"/>
              </w:rPr>
            </w:pPr>
            <w:r w:rsidRPr="007C288C">
              <w:rPr>
                <w:rFonts w:ascii="Times New Roman" w:hAnsi="Times New Roman" w:cs="Times New Roman"/>
                <w:b/>
                <w:sz w:val="24"/>
                <w:szCs w:val="24"/>
              </w:rPr>
              <w:t xml:space="preserve">КПП    </w:t>
            </w:r>
          </w:p>
        </w:tc>
      </w:tr>
      <w:tr w:rsidR="00CB10CE" w:rsidRPr="007C288C" w:rsidTr="0020022C">
        <w:tblPrEx>
          <w:tblBorders>
            <w:insideH w:val="none" w:sz="0" w:space="0" w:color="auto"/>
          </w:tblBorders>
        </w:tblPrEx>
        <w:tc>
          <w:tcPr>
            <w:tcW w:w="4820" w:type="dxa"/>
            <w:tcBorders>
              <w:top w:val="nil"/>
              <w:bottom w:val="nil"/>
            </w:tcBorders>
          </w:tcPr>
          <w:p w:rsidR="00CB10CE" w:rsidRPr="00CB10CE" w:rsidRDefault="00CB10CE" w:rsidP="00CB10CE">
            <w:pPr>
              <w:spacing w:line="23" w:lineRule="atLeast"/>
              <w:rPr>
                <w:rFonts w:ascii="Times New Roman" w:hAnsi="Times New Roman"/>
                <w:sz w:val="24"/>
                <w:szCs w:val="24"/>
              </w:rPr>
            </w:pPr>
            <w:r w:rsidRPr="00CB10CE">
              <w:rPr>
                <w:rFonts w:ascii="Times New Roman" w:hAnsi="Times New Roman"/>
                <w:b/>
                <w:sz w:val="24"/>
                <w:szCs w:val="24"/>
              </w:rPr>
              <w:t>ОГРН</w:t>
            </w:r>
            <w:r w:rsidRPr="00CB10CE">
              <w:rPr>
                <w:rFonts w:ascii="Times New Roman" w:hAnsi="Times New Roman"/>
                <w:sz w:val="24"/>
                <w:szCs w:val="24"/>
              </w:rPr>
              <w:t xml:space="preserve">    1022901320573</w:t>
            </w:r>
          </w:p>
        </w:tc>
        <w:tc>
          <w:tcPr>
            <w:tcW w:w="4910" w:type="dxa"/>
            <w:tcBorders>
              <w:top w:val="nil"/>
              <w:bottom w:val="nil"/>
            </w:tcBorders>
          </w:tcPr>
          <w:p w:rsidR="00CB10CE" w:rsidRPr="007C288C" w:rsidRDefault="00CB10CE" w:rsidP="000F0CAF">
            <w:pPr>
              <w:spacing w:after="0" w:line="23" w:lineRule="atLeast"/>
              <w:contextualSpacing/>
              <w:rPr>
                <w:rFonts w:ascii="Times New Roman" w:hAnsi="Times New Roman" w:cs="Times New Roman"/>
                <w:sz w:val="24"/>
                <w:szCs w:val="24"/>
              </w:rPr>
            </w:pPr>
            <w:r w:rsidRPr="007C288C">
              <w:rPr>
                <w:rFonts w:ascii="Times New Roman" w:hAnsi="Times New Roman" w:cs="Times New Roman"/>
                <w:b/>
                <w:sz w:val="24"/>
                <w:szCs w:val="24"/>
              </w:rPr>
              <w:t>ОГРН</w:t>
            </w:r>
          </w:p>
        </w:tc>
      </w:tr>
      <w:tr w:rsidR="00CB10CE" w:rsidRPr="007C288C" w:rsidTr="0020022C">
        <w:tblPrEx>
          <w:tblBorders>
            <w:insideH w:val="none" w:sz="0" w:space="0" w:color="auto"/>
          </w:tblBorders>
        </w:tblPrEx>
        <w:tc>
          <w:tcPr>
            <w:tcW w:w="4820" w:type="dxa"/>
            <w:tcBorders>
              <w:top w:val="nil"/>
              <w:bottom w:val="nil"/>
            </w:tcBorders>
          </w:tcPr>
          <w:p w:rsidR="00CB10CE" w:rsidRPr="00CB10CE" w:rsidRDefault="00CB10CE" w:rsidP="00060255">
            <w:pPr>
              <w:spacing w:line="23" w:lineRule="atLeast"/>
              <w:rPr>
                <w:rFonts w:ascii="Times New Roman" w:hAnsi="Times New Roman"/>
                <w:sz w:val="24"/>
                <w:szCs w:val="24"/>
              </w:rPr>
            </w:pPr>
            <w:r w:rsidRPr="00CB10CE">
              <w:rPr>
                <w:rFonts w:ascii="Times New Roman" w:hAnsi="Times New Roman"/>
                <w:b/>
                <w:sz w:val="24"/>
                <w:szCs w:val="24"/>
              </w:rPr>
              <w:t>ОКТМО</w:t>
            </w:r>
            <w:r w:rsidRPr="00CB10CE">
              <w:rPr>
                <w:rFonts w:ascii="Times New Roman" w:hAnsi="Times New Roman"/>
                <w:sz w:val="24"/>
                <w:szCs w:val="24"/>
              </w:rPr>
              <w:t xml:space="preserve">   11622151</w:t>
            </w:r>
          </w:p>
        </w:tc>
        <w:tc>
          <w:tcPr>
            <w:tcW w:w="4910" w:type="dxa"/>
            <w:tcBorders>
              <w:top w:val="nil"/>
              <w:bottom w:val="nil"/>
            </w:tcBorders>
          </w:tcPr>
          <w:p w:rsidR="00CB10CE" w:rsidRPr="007C288C" w:rsidRDefault="00CB10CE" w:rsidP="000F0CAF">
            <w:pPr>
              <w:spacing w:after="0" w:line="23" w:lineRule="atLeast"/>
              <w:contextualSpacing/>
              <w:rPr>
                <w:rFonts w:ascii="Times New Roman" w:hAnsi="Times New Roman" w:cs="Times New Roman"/>
                <w:sz w:val="24"/>
                <w:szCs w:val="24"/>
              </w:rPr>
            </w:pPr>
            <w:r w:rsidRPr="007C288C">
              <w:rPr>
                <w:rFonts w:ascii="Times New Roman" w:hAnsi="Times New Roman" w:cs="Times New Roman"/>
                <w:b/>
                <w:sz w:val="24"/>
                <w:szCs w:val="24"/>
              </w:rPr>
              <w:t>ОКТМО</w:t>
            </w:r>
          </w:p>
        </w:tc>
      </w:tr>
      <w:tr w:rsidR="001C689D" w:rsidRPr="007C288C" w:rsidTr="0020022C">
        <w:tblPrEx>
          <w:tblBorders>
            <w:insideH w:val="none" w:sz="0" w:space="0" w:color="auto"/>
          </w:tblBorders>
        </w:tblPrEx>
        <w:tc>
          <w:tcPr>
            <w:tcW w:w="4820" w:type="dxa"/>
            <w:tcBorders>
              <w:top w:val="nil"/>
              <w:bottom w:val="single" w:sz="4" w:space="0" w:color="auto"/>
            </w:tcBorders>
          </w:tcPr>
          <w:p w:rsidR="001C689D" w:rsidRPr="007C288C" w:rsidRDefault="001C689D" w:rsidP="000F0CAF">
            <w:pPr>
              <w:pStyle w:val="ConsPlusNormal"/>
              <w:spacing w:line="23" w:lineRule="atLeast"/>
              <w:contextualSpacing/>
              <w:rPr>
                <w:rFonts w:ascii="Times New Roman" w:hAnsi="Times New Roman" w:cs="Times New Roman"/>
                <w:sz w:val="24"/>
                <w:szCs w:val="24"/>
              </w:rPr>
            </w:pPr>
          </w:p>
        </w:tc>
        <w:tc>
          <w:tcPr>
            <w:tcW w:w="4910" w:type="dxa"/>
            <w:tcBorders>
              <w:top w:val="nil"/>
              <w:bottom w:val="single" w:sz="4" w:space="0" w:color="auto"/>
            </w:tcBorders>
          </w:tcPr>
          <w:p w:rsidR="001C689D" w:rsidRPr="007C288C" w:rsidRDefault="001C689D" w:rsidP="000F0CAF">
            <w:pPr>
              <w:pStyle w:val="ConsPlusNormal"/>
              <w:spacing w:line="23" w:lineRule="atLeast"/>
              <w:contextualSpacing/>
              <w:rPr>
                <w:rFonts w:ascii="Times New Roman" w:hAnsi="Times New Roman" w:cs="Times New Roman"/>
                <w:sz w:val="24"/>
                <w:szCs w:val="24"/>
              </w:rPr>
            </w:pPr>
            <w:r w:rsidRPr="007C288C">
              <w:rPr>
                <w:rFonts w:ascii="Times New Roman" w:hAnsi="Times New Roman" w:cs="Times New Roman"/>
                <w:sz w:val="24"/>
                <w:szCs w:val="24"/>
              </w:rPr>
              <w:t>Код бюджетной классификации доходов</w:t>
            </w:r>
          </w:p>
        </w:tc>
      </w:tr>
    </w:tbl>
    <w:p w:rsidR="00606EC6" w:rsidRDefault="00606EC6" w:rsidP="000F0CAF">
      <w:pPr>
        <w:pStyle w:val="ConsPlusNonformat"/>
        <w:spacing w:line="23" w:lineRule="atLeast"/>
        <w:jc w:val="both"/>
        <w:rPr>
          <w:rFonts w:ascii="Times New Roman" w:hAnsi="Times New Roman" w:cs="Times New Roman"/>
          <w:sz w:val="24"/>
          <w:szCs w:val="24"/>
        </w:rPr>
      </w:pPr>
    </w:p>
    <w:p w:rsidR="001C689D" w:rsidRPr="007C288C" w:rsidRDefault="001C689D" w:rsidP="00606EC6">
      <w:pPr>
        <w:pStyle w:val="ConsPlusNonformat"/>
        <w:spacing w:line="23" w:lineRule="atLeast"/>
        <w:jc w:val="center"/>
        <w:rPr>
          <w:rFonts w:ascii="Times New Roman" w:hAnsi="Times New Roman" w:cs="Times New Roman"/>
          <w:sz w:val="24"/>
          <w:szCs w:val="24"/>
        </w:rPr>
      </w:pPr>
      <w:r w:rsidRPr="007C288C">
        <w:rPr>
          <w:rFonts w:ascii="Times New Roman" w:hAnsi="Times New Roman" w:cs="Times New Roman"/>
          <w:sz w:val="24"/>
          <w:szCs w:val="24"/>
        </w:rPr>
        <w:t>IX. Подписи Сторон</w:t>
      </w:r>
    </w:p>
    <w:p w:rsidR="001C689D" w:rsidRPr="007C288C" w:rsidRDefault="001C689D" w:rsidP="000F0CAF">
      <w:pPr>
        <w:pStyle w:val="ConsPlusNonformat"/>
        <w:spacing w:line="23" w:lineRule="atLeast"/>
        <w:jc w:val="both"/>
        <w:rPr>
          <w:rFonts w:ascii="Times New Roman" w:hAnsi="Times New Roman" w:cs="Times New Roman"/>
          <w:sz w:val="24"/>
          <w:szCs w:val="24"/>
        </w:rPr>
      </w:pP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Муниципальное образование                       Местная администрация</w:t>
      </w: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Глава МО «Коношский                                 Глава МО «_______________»</w:t>
      </w: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 xml:space="preserve">муниципальный район»                           </w:t>
      </w:r>
    </w:p>
    <w:p w:rsidR="001C689D" w:rsidRPr="007C288C" w:rsidRDefault="001C689D" w:rsidP="000F0CAF">
      <w:pPr>
        <w:pStyle w:val="ConsPlusNonformat"/>
        <w:spacing w:line="23" w:lineRule="atLeast"/>
        <w:jc w:val="both"/>
        <w:rPr>
          <w:rFonts w:ascii="Times New Roman" w:hAnsi="Times New Roman" w:cs="Times New Roman"/>
          <w:sz w:val="24"/>
          <w:szCs w:val="24"/>
        </w:rPr>
      </w:pPr>
    </w:p>
    <w:p w:rsidR="001C689D" w:rsidRPr="007C288C" w:rsidRDefault="001C689D" w:rsidP="000F0CAF">
      <w:pPr>
        <w:pStyle w:val="ConsPlusNonformat"/>
        <w:spacing w:line="23" w:lineRule="atLeast"/>
        <w:jc w:val="both"/>
        <w:rPr>
          <w:rFonts w:ascii="Times New Roman" w:hAnsi="Times New Roman" w:cs="Times New Roman"/>
          <w:sz w:val="24"/>
          <w:szCs w:val="24"/>
        </w:rPr>
      </w:pPr>
      <w:r w:rsidRPr="007C288C">
        <w:rPr>
          <w:rFonts w:ascii="Times New Roman" w:hAnsi="Times New Roman" w:cs="Times New Roman"/>
          <w:sz w:val="24"/>
          <w:szCs w:val="24"/>
        </w:rPr>
        <w:t>______________/ О.Г. Реутов                        _____________/_____________</w:t>
      </w:r>
    </w:p>
    <w:p w:rsidR="001C689D" w:rsidRPr="0084485D" w:rsidRDefault="001C689D" w:rsidP="000F0CAF">
      <w:pPr>
        <w:pStyle w:val="ConsPlusNonformat"/>
        <w:spacing w:line="23" w:lineRule="atLeast"/>
        <w:jc w:val="both"/>
        <w:rPr>
          <w:rFonts w:ascii="Times New Roman" w:hAnsi="Times New Roman" w:cs="Times New Roman"/>
          <w:sz w:val="22"/>
          <w:szCs w:val="22"/>
        </w:rPr>
      </w:pPr>
      <w:r w:rsidRPr="0084485D">
        <w:rPr>
          <w:rFonts w:ascii="Times New Roman" w:hAnsi="Times New Roman" w:cs="Times New Roman"/>
          <w:sz w:val="22"/>
          <w:szCs w:val="22"/>
        </w:rPr>
        <w:t xml:space="preserve">   (подпись)                             </w:t>
      </w:r>
      <w:r w:rsidR="0084485D">
        <w:rPr>
          <w:rFonts w:ascii="Times New Roman" w:hAnsi="Times New Roman" w:cs="Times New Roman"/>
          <w:sz w:val="22"/>
          <w:szCs w:val="22"/>
        </w:rPr>
        <w:t xml:space="preserve">                               (подпись)</w:t>
      </w:r>
    </w:p>
    <w:p w:rsidR="001C689D" w:rsidRPr="007C288C" w:rsidRDefault="001C689D" w:rsidP="000F0CAF">
      <w:pPr>
        <w:pStyle w:val="ConsPlusNormal"/>
        <w:spacing w:line="23" w:lineRule="atLeast"/>
        <w:jc w:val="both"/>
        <w:rPr>
          <w:rFonts w:ascii="Times New Roman" w:hAnsi="Times New Roman" w:cs="Times New Roman"/>
          <w:sz w:val="24"/>
          <w:szCs w:val="24"/>
        </w:rPr>
      </w:pPr>
    </w:p>
    <w:p w:rsidR="00606EC6" w:rsidRDefault="00606EC6" w:rsidP="00606EC6">
      <w:pPr>
        <w:spacing w:after="0"/>
        <w:jc w:val="center"/>
      </w:pPr>
    </w:p>
    <w:p w:rsidR="00606EC6" w:rsidRDefault="00606EC6" w:rsidP="00606EC6">
      <w:pPr>
        <w:spacing w:after="0"/>
        <w:jc w:val="center"/>
      </w:pPr>
    </w:p>
    <w:p w:rsidR="006F56DC" w:rsidRDefault="00606EC6" w:rsidP="00606EC6">
      <w:pPr>
        <w:spacing w:after="0"/>
        <w:jc w:val="center"/>
      </w:pPr>
      <w:r>
        <w:t>____________________________</w:t>
      </w:r>
    </w:p>
    <w:sectPr w:rsidR="006F56DC" w:rsidSect="00AB446C">
      <w:headerReference w:type="default" r:id="rId15"/>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813" w:rsidRDefault="00531813" w:rsidP="00AB446C">
      <w:pPr>
        <w:spacing w:after="0" w:line="240" w:lineRule="auto"/>
      </w:pPr>
      <w:r>
        <w:separator/>
      </w:r>
    </w:p>
  </w:endnote>
  <w:endnote w:type="continuationSeparator" w:id="1">
    <w:p w:rsidR="00531813" w:rsidRDefault="00531813" w:rsidP="00AB44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813" w:rsidRDefault="00531813" w:rsidP="00AB446C">
      <w:pPr>
        <w:spacing w:after="0" w:line="240" w:lineRule="auto"/>
      </w:pPr>
      <w:r>
        <w:separator/>
      </w:r>
    </w:p>
  </w:footnote>
  <w:footnote w:type="continuationSeparator" w:id="1">
    <w:p w:rsidR="00531813" w:rsidRDefault="00531813" w:rsidP="00AB44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47255"/>
      <w:docPartObj>
        <w:docPartGallery w:val="Page Numbers (Top of Page)"/>
        <w:docPartUnique/>
      </w:docPartObj>
    </w:sdtPr>
    <w:sdtEndPr>
      <w:rPr>
        <w:rFonts w:ascii="Times New Roman" w:hAnsi="Times New Roman" w:cs="Times New Roman"/>
        <w:sz w:val="24"/>
        <w:szCs w:val="24"/>
      </w:rPr>
    </w:sdtEndPr>
    <w:sdtContent>
      <w:p w:rsidR="00AB446C" w:rsidRPr="00AB446C" w:rsidRDefault="00AB446C">
        <w:pPr>
          <w:pStyle w:val="a7"/>
          <w:jc w:val="center"/>
          <w:rPr>
            <w:rFonts w:ascii="Times New Roman" w:hAnsi="Times New Roman" w:cs="Times New Roman"/>
            <w:sz w:val="24"/>
            <w:szCs w:val="24"/>
          </w:rPr>
        </w:pPr>
        <w:r w:rsidRPr="00AB446C">
          <w:rPr>
            <w:rFonts w:ascii="Times New Roman" w:hAnsi="Times New Roman" w:cs="Times New Roman"/>
            <w:sz w:val="24"/>
            <w:szCs w:val="24"/>
          </w:rPr>
          <w:fldChar w:fldCharType="begin"/>
        </w:r>
        <w:r w:rsidRPr="00AB446C">
          <w:rPr>
            <w:rFonts w:ascii="Times New Roman" w:hAnsi="Times New Roman" w:cs="Times New Roman"/>
            <w:sz w:val="24"/>
            <w:szCs w:val="24"/>
          </w:rPr>
          <w:instrText xml:space="preserve"> PAGE   \* MERGEFORMAT </w:instrText>
        </w:r>
        <w:r w:rsidRPr="00AB446C">
          <w:rPr>
            <w:rFonts w:ascii="Times New Roman" w:hAnsi="Times New Roman" w:cs="Times New Roman"/>
            <w:sz w:val="24"/>
            <w:szCs w:val="24"/>
          </w:rPr>
          <w:fldChar w:fldCharType="separate"/>
        </w:r>
        <w:r>
          <w:rPr>
            <w:rFonts w:ascii="Times New Roman" w:hAnsi="Times New Roman" w:cs="Times New Roman"/>
            <w:noProof/>
            <w:sz w:val="24"/>
            <w:szCs w:val="24"/>
          </w:rPr>
          <w:t>4</w:t>
        </w:r>
        <w:r w:rsidRPr="00AB446C">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95A9C"/>
    <w:multiLevelType w:val="hybridMultilevel"/>
    <w:tmpl w:val="ABB0EEDC"/>
    <w:lvl w:ilvl="0" w:tplc="F29E20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1C689D"/>
    <w:rsid w:val="00041087"/>
    <w:rsid w:val="000F0CAF"/>
    <w:rsid w:val="001C689D"/>
    <w:rsid w:val="002B2614"/>
    <w:rsid w:val="004F5DE1"/>
    <w:rsid w:val="00531813"/>
    <w:rsid w:val="005E6D58"/>
    <w:rsid w:val="00606EC6"/>
    <w:rsid w:val="0065642E"/>
    <w:rsid w:val="00661DAF"/>
    <w:rsid w:val="0067254B"/>
    <w:rsid w:val="006F56DC"/>
    <w:rsid w:val="0084485D"/>
    <w:rsid w:val="00860717"/>
    <w:rsid w:val="008D2114"/>
    <w:rsid w:val="00AB446C"/>
    <w:rsid w:val="00B84A5A"/>
    <w:rsid w:val="00BB3F33"/>
    <w:rsid w:val="00CB10CE"/>
    <w:rsid w:val="00D76617"/>
    <w:rsid w:val="00DD0EA0"/>
    <w:rsid w:val="00E92F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8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68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689D"/>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3">
    <w:name w:val="Основной текст_"/>
    <w:link w:val="2"/>
    <w:rsid w:val="001C689D"/>
    <w:rPr>
      <w:rFonts w:ascii="Times New Roman" w:eastAsia="Times New Roman" w:hAnsi="Times New Roman"/>
      <w:sz w:val="25"/>
      <w:szCs w:val="25"/>
      <w:shd w:val="clear" w:color="auto" w:fill="FFFFFF"/>
    </w:rPr>
  </w:style>
  <w:style w:type="paragraph" w:customStyle="1" w:styleId="2">
    <w:name w:val="Основной текст2"/>
    <w:basedOn w:val="a"/>
    <w:link w:val="a3"/>
    <w:rsid w:val="001C689D"/>
    <w:pPr>
      <w:widowControl w:val="0"/>
      <w:shd w:val="clear" w:color="auto" w:fill="FFFFFF"/>
      <w:spacing w:after="0" w:line="307" w:lineRule="exact"/>
    </w:pPr>
    <w:rPr>
      <w:rFonts w:ascii="Times New Roman" w:eastAsia="Times New Roman" w:hAnsi="Times New Roman"/>
      <w:sz w:val="25"/>
      <w:szCs w:val="25"/>
    </w:rPr>
  </w:style>
  <w:style w:type="paragraph" w:styleId="a4">
    <w:name w:val="No Spacing"/>
    <w:uiPriority w:val="1"/>
    <w:qFormat/>
    <w:rsid w:val="001C689D"/>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8D211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D2114"/>
    <w:rPr>
      <w:rFonts w:ascii="Tahoma" w:hAnsi="Tahoma" w:cs="Tahoma"/>
      <w:sz w:val="16"/>
      <w:szCs w:val="16"/>
    </w:rPr>
  </w:style>
  <w:style w:type="paragraph" w:styleId="a7">
    <w:name w:val="header"/>
    <w:basedOn w:val="a"/>
    <w:link w:val="a8"/>
    <w:uiPriority w:val="99"/>
    <w:unhideWhenUsed/>
    <w:rsid w:val="00AB446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446C"/>
  </w:style>
  <w:style w:type="paragraph" w:styleId="a9">
    <w:name w:val="footer"/>
    <w:basedOn w:val="a"/>
    <w:link w:val="aa"/>
    <w:uiPriority w:val="99"/>
    <w:semiHidden/>
    <w:unhideWhenUsed/>
    <w:rsid w:val="00AB446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B44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8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68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689D"/>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3">
    <w:name w:val="Основной текст_"/>
    <w:link w:val="2"/>
    <w:rsid w:val="001C689D"/>
    <w:rPr>
      <w:rFonts w:ascii="Times New Roman" w:eastAsia="Times New Roman" w:hAnsi="Times New Roman"/>
      <w:sz w:val="25"/>
      <w:szCs w:val="25"/>
      <w:shd w:val="clear" w:color="auto" w:fill="FFFFFF"/>
    </w:rPr>
  </w:style>
  <w:style w:type="paragraph" w:customStyle="1" w:styleId="2">
    <w:name w:val="Основной текст2"/>
    <w:basedOn w:val="a"/>
    <w:link w:val="a3"/>
    <w:rsid w:val="001C689D"/>
    <w:pPr>
      <w:widowControl w:val="0"/>
      <w:shd w:val="clear" w:color="auto" w:fill="FFFFFF"/>
      <w:spacing w:after="0" w:line="307" w:lineRule="exact"/>
    </w:pPr>
    <w:rPr>
      <w:rFonts w:ascii="Times New Roman" w:eastAsia="Times New Roman" w:hAnsi="Times New Roman"/>
      <w:sz w:val="25"/>
      <w:szCs w:val="25"/>
    </w:rPr>
  </w:style>
  <w:style w:type="paragraph" w:styleId="a4">
    <w:name w:val="No Spacing"/>
    <w:uiPriority w:val="1"/>
    <w:qFormat/>
    <w:rsid w:val="001C689D"/>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8D211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D21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396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BAC2E91CE5A8A3DEA6E0922F19FD1BCF0B202C433A89BEDAF60E5EB55DC24F1BF70577A4A6A592C1265C2Fz2H" TargetMode="External"/><Relationship Id="rId13" Type="http://schemas.openxmlformats.org/officeDocument/2006/relationships/hyperlink" Target="consultantplus://offline/ref=D0BAC2E91CE5A8A3DEA6E0842C75A317CE027E244B3283EF86A95503E254C8185CB85C31E12Az9H"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D0BAC2E91CE5A8A3DEA6E0922F19FD1BCF0B202C433A89BEDAF60E5EB55DC24F1BF70577A4A6A592C1265B2Fz2H" TargetMode="External"/><Relationship Id="rId12" Type="http://schemas.openxmlformats.org/officeDocument/2006/relationships/hyperlink" Target="consultantplus://offline/ref=D0BAC2E91CE5A8A3DEA6E0922F19FD1BCF0B202C433A89BEDAF60E5EB55DC24F1BF70577A4A6A592C1275E2Fz5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0BAC2E91CE5A8A3DEA6E0922F19FD1BCF0B202C433A89BEDAF60E5EB55DC24F1BF70577A4A6A592C127592Fz2H"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D0BAC2E91CE5A8A3DEA6E0922F19FD1BCF0B202C433A89BEDAF60E5EB55DC24F1BF70577A4A6A592C1275A2Fz9H" TargetMode="External"/><Relationship Id="rId4" Type="http://schemas.openxmlformats.org/officeDocument/2006/relationships/webSettings" Target="webSettings.xml"/><Relationship Id="rId9" Type="http://schemas.openxmlformats.org/officeDocument/2006/relationships/hyperlink" Target="http://www.consultant.ru/cons/cgi/online.cgi?req=doc&amp;base=LAW&amp;n=210555&amp;rnd=242442.526214890&amp;dst=100029&amp;fld=134" TargetMode="External"/><Relationship Id="rId14" Type="http://schemas.openxmlformats.org/officeDocument/2006/relationships/hyperlink" Target="consultantplus://offline/ref=D0BAC2E91CE5A8A3DEA6E0922F19FD1BCF0B202C433A89BEDAF60E5EB55DC24F1BF70577A4A6A592C126522Fz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11</Pages>
  <Words>5524</Words>
  <Characters>31492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Администрация</cp:lastModifiedBy>
  <cp:revision>12</cp:revision>
  <cp:lastPrinted>2020-02-26T07:56:00Z</cp:lastPrinted>
  <dcterms:created xsi:type="dcterms:W3CDTF">2020-01-29T05:50:00Z</dcterms:created>
  <dcterms:modified xsi:type="dcterms:W3CDTF">2020-02-26T07:57:00Z</dcterms:modified>
</cp:coreProperties>
</file>