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393C" w:rsidRPr="0016393C" w:rsidRDefault="0016393C" w:rsidP="0016393C">
      <w:pPr>
        <w:widowControl w:val="0"/>
        <w:autoSpaceDE w:val="0"/>
        <w:autoSpaceDN w:val="0"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6393C">
        <w:rPr>
          <w:rFonts w:ascii="Times New Roman" w:eastAsia="Times New Roman" w:hAnsi="Times New Roman" w:cs="Times New Roman"/>
          <w:sz w:val="24"/>
          <w:szCs w:val="24"/>
        </w:rPr>
        <w:t>УТВЕРЖДЕН</w:t>
      </w:r>
    </w:p>
    <w:p w:rsidR="0016393C" w:rsidRPr="0016393C" w:rsidRDefault="0016393C" w:rsidP="0016393C">
      <w:pPr>
        <w:widowControl w:val="0"/>
        <w:autoSpaceDE w:val="0"/>
        <w:autoSpaceDN w:val="0"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6393C">
        <w:rPr>
          <w:rFonts w:ascii="Times New Roman" w:eastAsia="Times New Roman" w:hAnsi="Times New Roman" w:cs="Times New Roman"/>
          <w:sz w:val="24"/>
          <w:szCs w:val="24"/>
        </w:rPr>
        <w:t>постановлением</w:t>
      </w:r>
      <w:proofErr w:type="gramEnd"/>
      <w:r w:rsidRPr="0016393C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</w:t>
      </w:r>
    </w:p>
    <w:p w:rsidR="0016393C" w:rsidRPr="0016393C" w:rsidRDefault="0016393C" w:rsidP="0016393C">
      <w:pPr>
        <w:widowControl w:val="0"/>
        <w:autoSpaceDE w:val="0"/>
        <w:autoSpaceDN w:val="0"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6393C">
        <w:rPr>
          <w:rFonts w:ascii="Times New Roman" w:eastAsia="Times New Roman" w:hAnsi="Times New Roman" w:cs="Times New Roman"/>
          <w:sz w:val="24"/>
          <w:szCs w:val="24"/>
        </w:rPr>
        <w:t>муниципального</w:t>
      </w:r>
      <w:proofErr w:type="gramEnd"/>
      <w:r w:rsidRPr="0016393C">
        <w:rPr>
          <w:rFonts w:ascii="Times New Roman" w:eastAsia="Times New Roman" w:hAnsi="Times New Roman" w:cs="Times New Roman"/>
          <w:sz w:val="24"/>
          <w:szCs w:val="24"/>
        </w:rPr>
        <w:t xml:space="preserve"> образования</w:t>
      </w:r>
    </w:p>
    <w:p w:rsidR="0016393C" w:rsidRPr="0016393C" w:rsidRDefault="0016393C" w:rsidP="0016393C">
      <w:pPr>
        <w:widowControl w:val="0"/>
        <w:autoSpaceDE w:val="0"/>
        <w:autoSpaceDN w:val="0"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6393C">
        <w:rPr>
          <w:rFonts w:ascii="Times New Roman" w:eastAsia="Times New Roman" w:hAnsi="Times New Roman" w:cs="Times New Roman"/>
          <w:sz w:val="24"/>
          <w:szCs w:val="24"/>
        </w:rPr>
        <w:t>«Коношский муниципальный район»</w:t>
      </w:r>
    </w:p>
    <w:p w:rsidR="0016393C" w:rsidRPr="0016393C" w:rsidRDefault="0016393C" w:rsidP="0016393C">
      <w:pPr>
        <w:widowControl w:val="0"/>
        <w:autoSpaceDE w:val="0"/>
        <w:autoSpaceDN w:val="0"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6393C">
        <w:rPr>
          <w:rFonts w:ascii="Times New Roman" w:eastAsia="Times New Roman" w:hAnsi="Times New Roman" w:cs="Times New Roman"/>
          <w:sz w:val="24"/>
          <w:szCs w:val="24"/>
        </w:rPr>
        <w:t>от</w:t>
      </w:r>
      <w:proofErr w:type="gramEnd"/>
      <w:r w:rsidRPr="001639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23</w:t>
      </w:r>
      <w:bookmarkStart w:id="0" w:name="_GoBack"/>
      <w:bookmarkEnd w:id="0"/>
      <w:r w:rsidRPr="0016393C">
        <w:rPr>
          <w:rFonts w:ascii="Times New Roman" w:eastAsia="Times New Roman" w:hAnsi="Times New Roman" w:cs="Times New Roman"/>
          <w:sz w:val="24"/>
          <w:szCs w:val="24"/>
        </w:rPr>
        <w:t xml:space="preserve"> декабря 2020 года №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737</w:t>
      </w:r>
    </w:p>
    <w:p w:rsidR="0016393C" w:rsidRPr="0016393C" w:rsidRDefault="0016393C" w:rsidP="0016393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6393C" w:rsidRPr="0016393C" w:rsidRDefault="0016393C" w:rsidP="0016393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6393C">
        <w:rPr>
          <w:rFonts w:ascii="Times New Roman" w:eastAsia="Times New Roman" w:hAnsi="Times New Roman" w:cs="Times New Roman"/>
          <w:b/>
          <w:sz w:val="24"/>
          <w:szCs w:val="24"/>
        </w:rPr>
        <w:t>П О Р Я Д О К,</w:t>
      </w:r>
    </w:p>
    <w:p w:rsidR="0016393C" w:rsidRPr="0016393C" w:rsidRDefault="0016393C" w:rsidP="0016393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16393C">
        <w:rPr>
          <w:rFonts w:ascii="Times New Roman" w:eastAsia="Times New Roman" w:hAnsi="Times New Roman" w:cs="Times New Roman"/>
          <w:b/>
          <w:sz w:val="24"/>
          <w:szCs w:val="24"/>
        </w:rPr>
        <w:t>предоставления</w:t>
      </w:r>
      <w:proofErr w:type="gramEnd"/>
      <w:r w:rsidRPr="0016393C">
        <w:rPr>
          <w:rFonts w:ascii="Times New Roman" w:eastAsia="Times New Roman" w:hAnsi="Times New Roman" w:cs="Times New Roman"/>
          <w:b/>
          <w:sz w:val="24"/>
          <w:szCs w:val="24"/>
        </w:rPr>
        <w:t xml:space="preserve"> и расходования субсидии из областного бюджета </w:t>
      </w:r>
    </w:p>
    <w:p w:rsidR="0016393C" w:rsidRPr="0016393C" w:rsidRDefault="0016393C" w:rsidP="0016393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16393C">
        <w:rPr>
          <w:rFonts w:ascii="Times New Roman" w:eastAsia="Times New Roman" w:hAnsi="Times New Roman" w:cs="Times New Roman"/>
          <w:b/>
          <w:sz w:val="24"/>
          <w:szCs w:val="24"/>
        </w:rPr>
        <w:t>на</w:t>
      </w:r>
      <w:proofErr w:type="gramEnd"/>
      <w:r w:rsidRPr="0016393C">
        <w:rPr>
          <w:rFonts w:ascii="Times New Roman" w:eastAsia="Times New Roman" w:hAnsi="Times New Roman" w:cs="Times New Roman"/>
          <w:b/>
          <w:sz w:val="24"/>
          <w:szCs w:val="24"/>
        </w:rPr>
        <w:t xml:space="preserve"> реализацию мероприятий в сфере обращения с отходами производства </w:t>
      </w:r>
    </w:p>
    <w:p w:rsidR="0016393C" w:rsidRPr="0016393C" w:rsidRDefault="0016393C" w:rsidP="0016393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16393C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proofErr w:type="gramEnd"/>
      <w:r w:rsidRPr="0016393C">
        <w:rPr>
          <w:rFonts w:ascii="Times New Roman" w:eastAsia="Times New Roman" w:hAnsi="Times New Roman" w:cs="Times New Roman"/>
          <w:b/>
          <w:sz w:val="24"/>
          <w:szCs w:val="24"/>
        </w:rPr>
        <w:t xml:space="preserve"> потребления, в том числе с твердыми коммунальными отходами </w:t>
      </w:r>
    </w:p>
    <w:p w:rsidR="0016393C" w:rsidRPr="0016393C" w:rsidRDefault="0016393C" w:rsidP="0016393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6393C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proofErr w:type="gramStart"/>
      <w:r w:rsidRPr="0016393C">
        <w:rPr>
          <w:rFonts w:ascii="Times New Roman" w:eastAsia="Times New Roman" w:hAnsi="Times New Roman" w:cs="Times New Roman"/>
          <w:b/>
          <w:sz w:val="24"/>
          <w:szCs w:val="24"/>
        </w:rPr>
        <w:t>создание</w:t>
      </w:r>
      <w:proofErr w:type="gramEnd"/>
      <w:r w:rsidRPr="0016393C">
        <w:rPr>
          <w:rFonts w:ascii="Times New Roman" w:eastAsia="Times New Roman" w:hAnsi="Times New Roman" w:cs="Times New Roman"/>
          <w:b/>
          <w:sz w:val="24"/>
          <w:szCs w:val="24"/>
        </w:rPr>
        <w:t xml:space="preserve"> мест (площадок) накопления (в том числе раздельного накопления) твердых коммунальных отходов, приобретение контейнеров (бункеров) </w:t>
      </w:r>
    </w:p>
    <w:p w:rsidR="0016393C" w:rsidRPr="0016393C" w:rsidRDefault="0016393C" w:rsidP="0016393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16393C">
        <w:rPr>
          <w:rFonts w:ascii="Times New Roman" w:eastAsia="Times New Roman" w:hAnsi="Times New Roman" w:cs="Times New Roman"/>
          <w:b/>
          <w:sz w:val="24"/>
          <w:szCs w:val="24"/>
        </w:rPr>
        <w:t>для</w:t>
      </w:r>
      <w:proofErr w:type="gramEnd"/>
      <w:r w:rsidRPr="0016393C">
        <w:rPr>
          <w:rFonts w:ascii="Times New Roman" w:eastAsia="Times New Roman" w:hAnsi="Times New Roman" w:cs="Times New Roman"/>
          <w:b/>
          <w:sz w:val="24"/>
          <w:szCs w:val="24"/>
        </w:rPr>
        <w:t xml:space="preserve"> накопления твердых коммунальных отходов) в 2020 году</w:t>
      </w:r>
    </w:p>
    <w:p w:rsidR="0016393C" w:rsidRPr="0016393C" w:rsidRDefault="0016393C" w:rsidP="001639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6393C" w:rsidRPr="0016393C" w:rsidRDefault="0016393C" w:rsidP="0016393C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393C">
        <w:rPr>
          <w:rFonts w:ascii="Times New Roman" w:eastAsia="Times New Roman" w:hAnsi="Times New Roman" w:cs="Times New Roman"/>
          <w:sz w:val="24"/>
          <w:szCs w:val="24"/>
        </w:rPr>
        <w:t>1. Настоящий Порядок разработан в целях реализации муниципальной программы «Развитие жилищно-коммунального хозяйства на территории МО «Коношский муниципальный район» на 2020 год» и определяет правила предоставления и расходования субсидии на реализации мероприятий в сфере обращения с отходами производства и потребления, в том числе с твердыми коммунальными отходами (создание мест (площадок) накопления (в том числе раздельного накопления) твердых коммунальных отходов, приобретение контейнеров (бункеров) для накопления твердых коммунальных отходов) в 2020 году.</w:t>
      </w:r>
    </w:p>
    <w:p w:rsidR="0016393C" w:rsidRPr="0016393C" w:rsidRDefault="0016393C" w:rsidP="0016393C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393C">
        <w:rPr>
          <w:rFonts w:ascii="Times New Roman" w:eastAsia="Times New Roman" w:hAnsi="Times New Roman" w:cs="Times New Roman"/>
          <w:sz w:val="24"/>
          <w:szCs w:val="24"/>
        </w:rPr>
        <w:t>Действие Порядка распространяется на средства областного бюджета, выделенные бюджету МО «Коношский муниципальный район» в 2020 году и возврат остатков неиспользованных на 01 января 2020 года из областного бюджета на те же цели при наличии потребности.</w:t>
      </w:r>
    </w:p>
    <w:p w:rsidR="0016393C" w:rsidRPr="0016393C" w:rsidRDefault="0016393C" w:rsidP="0016393C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393C">
        <w:rPr>
          <w:rFonts w:ascii="Times New Roman" w:eastAsia="Times New Roman" w:hAnsi="Times New Roman" w:cs="Times New Roman"/>
          <w:sz w:val="24"/>
          <w:szCs w:val="24"/>
        </w:rPr>
        <w:t>2. Финансовое обеспечение расходов на реализацию мероприятий в сфере обращения с отходами производства и потребления, в том числе с твердыми коммунальными отходами (создание мест (площадок) накопления (в том числе раздельного накопления) твердых коммунальных отходов, приобретение контейнеров (бункеров) для накопления твердых коммунальных отходов) в 2020 году осуществляется за счет и в пределах субсидии, выделенной из областного бюджета на2020год бюджету муниципального образования «Коношский муниципальный район»</w:t>
      </w:r>
    </w:p>
    <w:p w:rsidR="0016393C" w:rsidRPr="0016393C" w:rsidRDefault="0016393C" w:rsidP="0016393C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393C">
        <w:rPr>
          <w:rFonts w:ascii="Times New Roman" w:eastAsia="Times New Roman" w:hAnsi="Times New Roman" w:cs="Times New Roman"/>
          <w:sz w:val="24"/>
          <w:szCs w:val="24"/>
        </w:rPr>
        <w:t>3. Средства областного бюджета, предоставленные в форме субсидии муниципальному образованию «Коношский муниципальный район», зачисляются в доход бюджета муниципального образования «Коношский муниципальный район» и отражаются в соответствии с кодами бюджетной классификации, утвержденной законодательством Российской Федерации.</w:t>
      </w:r>
    </w:p>
    <w:p w:rsidR="0016393C" w:rsidRPr="0016393C" w:rsidRDefault="0016393C" w:rsidP="0016393C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393C">
        <w:rPr>
          <w:rFonts w:ascii="Times New Roman" w:eastAsia="Times New Roman" w:hAnsi="Times New Roman" w:cs="Times New Roman"/>
          <w:sz w:val="24"/>
          <w:szCs w:val="24"/>
        </w:rPr>
        <w:t>4. Финансовое управление администрации муниципального образования «Коношский муниципальный район» доводит предельные объемы финансирования до администрации муниципального образования «Коношский муниципальный район» на основании заявок на финансирование в соответствии со сводной бюджетной росписью бюджета в пределах доведенных лимитов бюджетных обязательств и суммы, необходимой для оплаты денежных обязательств.</w:t>
      </w:r>
    </w:p>
    <w:p w:rsidR="0016393C" w:rsidRPr="0016393C" w:rsidRDefault="0016393C" w:rsidP="0016393C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393C">
        <w:rPr>
          <w:rFonts w:ascii="Times New Roman" w:eastAsia="Times New Roman" w:hAnsi="Times New Roman" w:cs="Times New Roman"/>
          <w:sz w:val="24"/>
          <w:szCs w:val="24"/>
        </w:rPr>
        <w:t>5. Главным распорядителем средств бюджета МО «Коношский муниципальный район», предусмотренных на предоставление субсидии является администрация муниципального образования «Коношский муниципальный район».</w:t>
      </w:r>
    </w:p>
    <w:p w:rsidR="0016393C" w:rsidRPr="0016393C" w:rsidRDefault="0016393C" w:rsidP="0016393C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393C">
        <w:rPr>
          <w:rFonts w:ascii="Times New Roman" w:eastAsia="Times New Roman" w:hAnsi="Times New Roman" w:cs="Times New Roman"/>
          <w:sz w:val="24"/>
          <w:szCs w:val="24"/>
        </w:rPr>
        <w:t>6. Средства субсидии направляются администрацией МО «Коношский муниципальный район» на мероприятия:</w:t>
      </w:r>
    </w:p>
    <w:p w:rsidR="0016393C" w:rsidRPr="0016393C" w:rsidRDefault="0016393C" w:rsidP="0016393C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393C">
        <w:rPr>
          <w:rFonts w:ascii="Times New Roman" w:eastAsia="Times New Roman" w:hAnsi="Times New Roman" w:cs="Times New Roman"/>
          <w:sz w:val="24"/>
          <w:szCs w:val="24"/>
        </w:rPr>
        <w:t>1) по созданию мест (площадок) накопления (в том числе раздельного накопления) твердых коммунальных отходов;</w:t>
      </w:r>
    </w:p>
    <w:p w:rsidR="0016393C" w:rsidRPr="0016393C" w:rsidRDefault="0016393C" w:rsidP="0016393C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393C">
        <w:rPr>
          <w:rFonts w:ascii="Times New Roman" w:eastAsia="Times New Roman" w:hAnsi="Times New Roman" w:cs="Times New Roman"/>
          <w:sz w:val="24"/>
          <w:szCs w:val="24"/>
        </w:rPr>
        <w:t>2) по приобретению контейнеров для накопления твердых коммунальных отходов.</w:t>
      </w:r>
    </w:p>
    <w:p w:rsidR="0016393C" w:rsidRPr="0016393C" w:rsidRDefault="0016393C" w:rsidP="0016393C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393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7. Администрация муниципального образования «Коношский муниципальный район» представляет в органы Федерального казначейства документы, подтверждающие возникновение денежных обязательств, предусмотренные Порядком исполнения областного </w:t>
      </w:r>
      <w:proofErr w:type="gramStart"/>
      <w:r w:rsidRPr="0016393C">
        <w:rPr>
          <w:rFonts w:ascii="Times New Roman" w:eastAsia="Times New Roman" w:hAnsi="Times New Roman" w:cs="Times New Roman"/>
          <w:sz w:val="24"/>
          <w:szCs w:val="24"/>
        </w:rPr>
        <w:t>бюджета  по</w:t>
      </w:r>
      <w:proofErr w:type="gramEnd"/>
      <w:r w:rsidRPr="0016393C">
        <w:rPr>
          <w:rFonts w:ascii="Times New Roman" w:eastAsia="Times New Roman" w:hAnsi="Times New Roman" w:cs="Times New Roman"/>
          <w:sz w:val="24"/>
          <w:szCs w:val="24"/>
        </w:rPr>
        <w:t xml:space="preserve"> расходам, установленным постановлением министерства финансов Архангельской области от 11 декабря 2019 года № 34-пф.</w:t>
      </w:r>
    </w:p>
    <w:p w:rsidR="0016393C" w:rsidRPr="0016393C" w:rsidRDefault="0016393C" w:rsidP="0016393C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393C">
        <w:rPr>
          <w:rFonts w:ascii="Times New Roman" w:eastAsia="Times New Roman" w:hAnsi="Times New Roman" w:cs="Times New Roman"/>
          <w:sz w:val="24"/>
          <w:szCs w:val="24"/>
        </w:rPr>
        <w:t>При обеспечении наличными денежными средствами необходимо руководствоваться Правилами обеспечения наличными денежными средствами организаций, лицевые счета которым открыты в территориальных органах Федерального казначейства, финансовых органах субъектов Российской Федерации (муниципальных образований), утвержденными приказом Федерального казначейства от 30 июня 2014 года № 10н.</w:t>
      </w:r>
    </w:p>
    <w:p w:rsidR="0016393C" w:rsidRPr="0016393C" w:rsidRDefault="0016393C" w:rsidP="0016393C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393C">
        <w:rPr>
          <w:rFonts w:ascii="Times New Roman" w:eastAsia="Times New Roman" w:hAnsi="Times New Roman" w:cs="Times New Roman"/>
          <w:sz w:val="24"/>
          <w:szCs w:val="24"/>
        </w:rPr>
        <w:t>8. Администрация муниципального образования «Коношский муниципальный район» осуществляет кассовые расходы в соответствии с кодами бюджетной классификации, утвержденной законодательством Российской Федерации, и нормативными правовыми актами, регулирующими бюджетные правоотношения.</w:t>
      </w:r>
    </w:p>
    <w:p w:rsidR="0016393C" w:rsidRPr="0016393C" w:rsidRDefault="0016393C" w:rsidP="0016393C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393C">
        <w:rPr>
          <w:rFonts w:ascii="Times New Roman" w:eastAsia="Times New Roman" w:hAnsi="Times New Roman" w:cs="Times New Roman"/>
          <w:sz w:val="24"/>
          <w:szCs w:val="24"/>
        </w:rPr>
        <w:t>9. Учет операций по использованию средств субсидии осуществляется на лицевых счетах администрации, открытых в органах Федерального казначейства. Администрация представляет в органы Федерального казначейства документы, подтверждающие возникновение денежных обязательств, предусмотренные порядком исполнения бюджета МО «Коношский муниципальный район» по расходам, установленным приказом финансового управления администрации МО «Коношский муниципальный район».</w:t>
      </w:r>
    </w:p>
    <w:p w:rsidR="0016393C" w:rsidRPr="0016393C" w:rsidRDefault="0016393C" w:rsidP="0016393C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393C">
        <w:rPr>
          <w:rFonts w:ascii="Times New Roman" w:eastAsia="Times New Roman" w:hAnsi="Times New Roman" w:cs="Times New Roman"/>
          <w:sz w:val="24"/>
          <w:szCs w:val="24"/>
        </w:rPr>
        <w:t>10. Отчетность об использовании средств субсидии на реализацию мероприятий в сфере обращения с отходами производства и потребления, в том числе с твердыми коммунальными отходами (создание мест (площадок) накопления (в том числе раздельного накопления) твердых коммунальных отходов, приобретение контейнеров (бункеров) для накопления твердых коммунальных отходов) в 2020 году представляется администрацией МО «Коношский муниципальный район» в порядке и сроки, установленные соответствующими соглашениями.</w:t>
      </w:r>
    </w:p>
    <w:p w:rsidR="0016393C" w:rsidRPr="0016393C" w:rsidRDefault="0016393C" w:rsidP="0016393C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393C">
        <w:rPr>
          <w:rFonts w:ascii="Times New Roman" w:eastAsia="Times New Roman" w:hAnsi="Times New Roman" w:cs="Times New Roman"/>
          <w:sz w:val="24"/>
          <w:szCs w:val="24"/>
        </w:rPr>
        <w:t>11. Ответственность за нецелевое использование субсидии возлагается на администрацию муниципального образования «Коношский муниципальный район».</w:t>
      </w:r>
    </w:p>
    <w:p w:rsidR="0016393C" w:rsidRPr="0016393C" w:rsidRDefault="0016393C" w:rsidP="0016393C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393C">
        <w:rPr>
          <w:rFonts w:ascii="Times New Roman" w:eastAsia="Times New Roman" w:hAnsi="Times New Roman" w:cs="Times New Roman"/>
          <w:sz w:val="24"/>
          <w:szCs w:val="24"/>
        </w:rPr>
        <w:t>12. Контроль за целевым использованием средств субсидии осуществляется в порядке, установленном бюджетным законодательством Российской Федерации.</w:t>
      </w:r>
    </w:p>
    <w:p w:rsidR="0016393C" w:rsidRPr="0016393C" w:rsidRDefault="0016393C" w:rsidP="0016393C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393C">
        <w:rPr>
          <w:rFonts w:ascii="Times New Roman" w:eastAsia="Times New Roman" w:hAnsi="Times New Roman" w:cs="Times New Roman"/>
          <w:sz w:val="24"/>
          <w:szCs w:val="24"/>
        </w:rPr>
        <w:t>13. Бюджетные меры принуждения к получателям субвенций,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16393C" w:rsidRPr="0016393C" w:rsidRDefault="0016393C" w:rsidP="0016393C">
      <w:pPr>
        <w:widowControl w:val="0"/>
        <w:autoSpaceDE w:val="0"/>
        <w:autoSpaceDN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3BF9" w:rsidRPr="0016393C" w:rsidRDefault="0016393C" w:rsidP="0016393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</w:t>
      </w:r>
    </w:p>
    <w:sectPr w:rsidR="00C83BF9" w:rsidRPr="0016393C" w:rsidSect="0016393C">
      <w:headerReference w:type="default" r:id="rId6"/>
      <w:pgSz w:w="11900" w:h="16840"/>
      <w:pgMar w:top="1134" w:right="851" w:bottom="1134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402C" w:rsidRDefault="0029402C" w:rsidP="0016393C">
      <w:pPr>
        <w:spacing w:after="0" w:line="240" w:lineRule="auto"/>
      </w:pPr>
      <w:r>
        <w:separator/>
      </w:r>
    </w:p>
  </w:endnote>
  <w:endnote w:type="continuationSeparator" w:id="0">
    <w:p w:rsidR="0029402C" w:rsidRDefault="0029402C" w:rsidP="001639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402C" w:rsidRDefault="0029402C" w:rsidP="0016393C">
      <w:pPr>
        <w:spacing w:after="0" w:line="240" w:lineRule="auto"/>
      </w:pPr>
      <w:r>
        <w:separator/>
      </w:r>
    </w:p>
  </w:footnote>
  <w:footnote w:type="continuationSeparator" w:id="0">
    <w:p w:rsidR="0029402C" w:rsidRDefault="0029402C" w:rsidP="001639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703290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6393C" w:rsidRPr="0016393C" w:rsidRDefault="0016393C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6393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6393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6393C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6393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88F"/>
    <w:rsid w:val="0016393C"/>
    <w:rsid w:val="0029402C"/>
    <w:rsid w:val="0079588F"/>
    <w:rsid w:val="00C83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9DC62F-3CD0-496E-A85C-F5633E3A1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39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6393C"/>
  </w:style>
  <w:style w:type="paragraph" w:styleId="a5">
    <w:name w:val="footer"/>
    <w:basedOn w:val="a"/>
    <w:link w:val="a6"/>
    <w:uiPriority w:val="99"/>
    <w:unhideWhenUsed/>
    <w:rsid w:val="001639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639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835</Words>
  <Characters>4765</Characters>
  <Application>Microsoft Office Word</Application>
  <DocSecurity>0</DocSecurity>
  <Lines>39</Lines>
  <Paragraphs>11</Paragraphs>
  <ScaleCrop>false</ScaleCrop>
  <Company/>
  <LinksUpToDate>false</LinksUpToDate>
  <CharactersWithSpaces>5589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2020-12-24T07:10:00Z</dcterms:created>
  <dcterms:modified xsi:type="dcterms:W3CDTF">2020-12-24T07:11:00Z</dcterms:modified>
</cp:coreProperties>
</file>