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3AA" w:rsidRPr="00115ABE" w:rsidRDefault="006673AA" w:rsidP="00115ABE">
      <w:pPr>
        <w:spacing w:line="276" w:lineRule="auto"/>
        <w:ind w:right="141" w:firstLine="4820"/>
        <w:jc w:val="center"/>
        <w:rPr>
          <w:sz w:val="26"/>
          <w:szCs w:val="26"/>
        </w:rPr>
      </w:pPr>
      <w:r w:rsidRPr="00115ABE">
        <w:rPr>
          <w:sz w:val="26"/>
          <w:szCs w:val="26"/>
        </w:rPr>
        <w:t>УТВЕРЖДЕНЫ</w:t>
      </w:r>
    </w:p>
    <w:p w:rsidR="006673AA" w:rsidRPr="00115ABE" w:rsidRDefault="006673AA" w:rsidP="00115ABE">
      <w:pPr>
        <w:spacing w:line="276" w:lineRule="auto"/>
        <w:ind w:right="141" w:firstLine="4820"/>
        <w:jc w:val="center"/>
        <w:rPr>
          <w:sz w:val="26"/>
          <w:szCs w:val="26"/>
        </w:rPr>
      </w:pPr>
      <w:proofErr w:type="gramStart"/>
      <w:r w:rsidRPr="00115ABE">
        <w:rPr>
          <w:sz w:val="26"/>
          <w:szCs w:val="26"/>
        </w:rPr>
        <w:t>постановлением</w:t>
      </w:r>
      <w:proofErr w:type="gramEnd"/>
      <w:r w:rsidRPr="00115ABE">
        <w:rPr>
          <w:sz w:val="26"/>
          <w:szCs w:val="26"/>
        </w:rPr>
        <w:t xml:space="preserve"> администрации</w:t>
      </w:r>
    </w:p>
    <w:p w:rsidR="006673AA" w:rsidRPr="00115ABE" w:rsidRDefault="006673AA" w:rsidP="00115ABE">
      <w:pPr>
        <w:spacing w:line="276" w:lineRule="auto"/>
        <w:ind w:right="141" w:firstLine="4820"/>
        <w:jc w:val="center"/>
        <w:rPr>
          <w:sz w:val="26"/>
          <w:szCs w:val="26"/>
        </w:rPr>
      </w:pPr>
      <w:proofErr w:type="gramStart"/>
      <w:r w:rsidRPr="00115ABE">
        <w:rPr>
          <w:sz w:val="26"/>
          <w:szCs w:val="26"/>
        </w:rPr>
        <w:t>муниципального</w:t>
      </w:r>
      <w:proofErr w:type="gramEnd"/>
      <w:r w:rsidRPr="00115ABE">
        <w:rPr>
          <w:sz w:val="26"/>
          <w:szCs w:val="26"/>
        </w:rPr>
        <w:t xml:space="preserve"> образования</w:t>
      </w:r>
    </w:p>
    <w:p w:rsidR="006673AA" w:rsidRPr="00115ABE" w:rsidRDefault="006673AA" w:rsidP="00115ABE">
      <w:pPr>
        <w:spacing w:line="276" w:lineRule="auto"/>
        <w:ind w:right="141" w:firstLine="4820"/>
        <w:jc w:val="center"/>
        <w:rPr>
          <w:sz w:val="26"/>
          <w:szCs w:val="26"/>
        </w:rPr>
      </w:pPr>
      <w:r w:rsidRPr="00115ABE">
        <w:rPr>
          <w:sz w:val="26"/>
          <w:szCs w:val="26"/>
        </w:rPr>
        <w:t>«Коношский муниципальный район»</w:t>
      </w:r>
    </w:p>
    <w:p w:rsidR="006673AA" w:rsidRPr="00115ABE" w:rsidRDefault="006673AA" w:rsidP="00115ABE">
      <w:pPr>
        <w:spacing w:line="276" w:lineRule="auto"/>
        <w:ind w:right="141" w:firstLine="4820"/>
        <w:jc w:val="center"/>
        <w:rPr>
          <w:sz w:val="26"/>
          <w:szCs w:val="26"/>
        </w:rPr>
      </w:pPr>
      <w:proofErr w:type="gramStart"/>
      <w:r w:rsidRPr="00115ABE">
        <w:rPr>
          <w:sz w:val="26"/>
          <w:szCs w:val="26"/>
        </w:rPr>
        <w:t>от</w:t>
      </w:r>
      <w:proofErr w:type="gramEnd"/>
      <w:r w:rsidRPr="00115ABE">
        <w:rPr>
          <w:sz w:val="26"/>
          <w:szCs w:val="26"/>
        </w:rPr>
        <w:t xml:space="preserve"> 04 декабря 2023 года № 906</w:t>
      </w:r>
    </w:p>
    <w:p w:rsidR="006673AA" w:rsidRDefault="00322832" w:rsidP="00322832">
      <w:pPr>
        <w:tabs>
          <w:tab w:val="left" w:pos="5263"/>
        </w:tabs>
        <w:spacing w:line="276" w:lineRule="auto"/>
        <w:ind w:right="141" w:firstLine="4395"/>
        <w:rPr>
          <w:sz w:val="26"/>
          <w:szCs w:val="26"/>
        </w:rPr>
      </w:pPr>
      <w:r>
        <w:rPr>
          <w:sz w:val="26"/>
          <w:szCs w:val="26"/>
        </w:rPr>
        <w:tab/>
      </w:r>
    </w:p>
    <w:p w:rsidR="00322832" w:rsidRPr="00115ABE" w:rsidRDefault="00322832" w:rsidP="00322832">
      <w:pPr>
        <w:tabs>
          <w:tab w:val="left" w:pos="5263"/>
        </w:tabs>
        <w:spacing w:line="276" w:lineRule="auto"/>
        <w:ind w:right="141" w:firstLine="4395"/>
        <w:rPr>
          <w:sz w:val="26"/>
          <w:szCs w:val="26"/>
        </w:rPr>
      </w:pPr>
    </w:p>
    <w:p w:rsidR="006673AA" w:rsidRPr="00115ABE" w:rsidRDefault="006673AA" w:rsidP="00115ABE">
      <w:pPr>
        <w:shd w:val="clear" w:color="auto" w:fill="FFFFFF"/>
        <w:ind w:firstLine="708"/>
        <w:jc w:val="center"/>
        <w:outlineLvl w:val="0"/>
        <w:rPr>
          <w:b/>
          <w:kern w:val="36"/>
          <w:sz w:val="26"/>
          <w:szCs w:val="26"/>
        </w:rPr>
      </w:pPr>
      <w:r w:rsidRPr="00115ABE">
        <w:rPr>
          <w:b/>
          <w:kern w:val="36"/>
          <w:sz w:val="26"/>
          <w:szCs w:val="26"/>
        </w:rPr>
        <w:t>ИЗМЕНЕНИЯ,</w:t>
      </w:r>
    </w:p>
    <w:p w:rsidR="006673AA" w:rsidRPr="00115ABE" w:rsidRDefault="006673AA" w:rsidP="00115ABE">
      <w:pPr>
        <w:shd w:val="clear" w:color="auto" w:fill="FFFFFF"/>
        <w:jc w:val="center"/>
        <w:outlineLvl w:val="0"/>
        <w:rPr>
          <w:b/>
          <w:sz w:val="26"/>
          <w:szCs w:val="26"/>
        </w:rPr>
      </w:pPr>
      <w:proofErr w:type="gramStart"/>
      <w:r w:rsidRPr="00115ABE">
        <w:rPr>
          <w:b/>
          <w:kern w:val="36"/>
          <w:sz w:val="26"/>
          <w:szCs w:val="26"/>
        </w:rPr>
        <w:t>которые</w:t>
      </w:r>
      <w:proofErr w:type="gramEnd"/>
      <w:r w:rsidRPr="00115ABE">
        <w:rPr>
          <w:b/>
          <w:kern w:val="36"/>
          <w:sz w:val="26"/>
          <w:szCs w:val="26"/>
        </w:rPr>
        <w:t xml:space="preserve"> вносятся в Устав </w:t>
      </w:r>
      <w:r w:rsidRPr="00115ABE">
        <w:rPr>
          <w:b/>
          <w:sz w:val="26"/>
          <w:szCs w:val="26"/>
        </w:rPr>
        <w:t>Муниципального бюджетного учреждения культуры «Центр народного художественного творчества «Радушенька»</w:t>
      </w:r>
    </w:p>
    <w:p w:rsidR="006673AA" w:rsidRDefault="006673AA" w:rsidP="00115ABE">
      <w:pPr>
        <w:shd w:val="clear" w:color="auto" w:fill="FFFFFF"/>
        <w:ind w:firstLine="708"/>
        <w:jc w:val="center"/>
        <w:outlineLvl w:val="0"/>
        <w:rPr>
          <w:b/>
          <w:kern w:val="36"/>
          <w:sz w:val="26"/>
          <w:szCs w:val="26"/>
        </w:rPr>
      </w:pPr>
    </w:p>
    <w:p w:rsidR="00322832" w:rsidRPr="00115ABE" w:rsidRDefault="00322832" w:rsidP="00115ABE">
      <w:pPr>
        <w:shd w:val="clear" w:color="auto" w:fill="FFFFFF"/>
        <w:ind w:firstLine="708"/>
        <w:jc w:val="center"/>
        <w:outlineLvl w:val="0"/>
        <w:rPr>
          <w:b/>
          <w:kern w:val="36"/>
          <w:sz w:val="26"/>
          <w:szCs w:val="26"/>
        </w:rPr>
      </w:pP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1. Пункт 2.1</w:t>
      </w:r>
      <w:proofErr w:type="gramStart"/>
      <w:r w:rsidRPr="00115ABE">
        <w:rPr>
          <w:sz w:val="26"/>
          <w:szCs w:val="26"/>
        </w:rPr>
        <w:t>. раздела</w:t>
      </w:r>
      <w:proofErr w:type="gramEnd"/>
      <w:r w:rsidRPr="00115ABE">
        <w:rPr>
          <w:sz w:val="26"/>
          <w:szCs w:val="26"/>
        </w:rPr>
        <w:t xml:space="preserve"> 2 изложить в следующей редакции: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 xml:space="preserve">«2.1. Учреждение создано с целью удовлетворения общественных потребностей в сохранении и развитии местного традиционного народно-художественного творчества, социально-культурной активности населения, организации его досуга и отдыха.» 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2. Пункт 2.3</w:t>
      </w:r>
      <w:proofErr w:type="gramStart"/>
      <w:r w:rsidRPr="00115ABE">
        <w:rPr>
          <w:sz w:val="26"/>
          <w:szCs w:val="26"/>
        </w:rPr>
        <w:t>. раздела</w:t>
      </w:r>
      <w:proofErr w:type="gramEnd"/>
      <w:r w:rsidRPr="00115ABE">
        <w:rPr>
          <w:sz w:val="26"/>
          <w:szCs w:val="26"/>
        </w:rPr>
        <w:t xml:space="preserve"> 2 изложить в следующей редакции: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«2.3. Для достижения уставных целей Учреждение осуществляет основные виды деятельности, связанные с предоставлением муниципальных услуг и выполнением работ, определенных муниципальным заданием, утверждаемым Учредителем: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2.3.1</w:t>
      </w:r>
      <w:proofErr w:type="gramStart"/>
      <w:r w:rsidRPr="00115ABE">
        <w:rPr>
          <w:sz w:val="26"/>
          <w:szCs w:val="26"/>
        </w:rPr>
        <w:t>. для</w:t>
      </w:r>
      <w:proofErr w:type="gramEnd"/>
      <w:r w:rsidRPr="00115ABE">
        <w:rPr>
          <w:sz w:val="26"/>
          <w:szCs w:val="26"/>
        </w:rPr>
        <w:t xml:space="preserve"> обеспечения услугами по организации досуга и услугами организаций культуры: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bCs/>
          <w:color w:val="000000"/>
          <w:sz w:val="26"/>
          <w:szCs w:val="26"/>
        </w:rPr>
        <w:t xml:space="preserve">организация культурно - массовых мероприятий (культурно досуговых и информационно-просветительных): конференций, семинаров, выставок, переговоров, встреч, совещаний, съездов, конгрессов, фестивалей, конкурсов, смотров, народных гуляний, праздников, вечеринок, утренников, вечеров, спортивных состязаний, игровых программ, дискотек, танцевальных вечеров, лекций, диспутов, дискуссий, народных университетов, литературно-музыкальных композиций, балов, маскарадов, шоу-программ, мастер-классов, бесед, концертов, экскурсий, </w:t>
      </w:r>
      <w:r w:rsidRPr="00115ABE">
        <w:rPr>
          <w:sz w:val="26"/>
          <w:szCs w:val="26"/>
        </w:rPr>
        <w:t>создание и организация деятельности клубных формирований (любительских объединений, клубов по интересам и прочих клубных формирований, в том числе кружков самодеятельного народного творчества) различной направленности;</w:t>
      </w:r>
    </w:p>
    <w:p w:rsidR="006673AA" w:rsidRPr="00115ABE" w:rsidRDefault="006673AA" w:rsidP="00322832">
      <w:pPr>
        <w:ind w:firstLine="709"/>
        <w:jc w:val="both"/>
        <w:rPr>
          <w:bCs/>
          <w:sz w:val="26"/>
          <w:szCs w:val="26"/>
        </w:rPr>
      </w:pPr>
      <w:proofErr w:type="gramStart"/>
      <w:r w:rsidRPr="00115ABE">
        <w:rPr>
          <w:bCs/>
          <w:sz w:val="26"/>
          <w:szCs w:val="26"/>
        </w:rPr>
        <w:t>организация</w:t>
      </w:r>
      <w:proofErr w:type="gramEnd"/>
      <w:r w:rsidRPr="00115ABE">
        <w:rPr>
          <w:bCs/>
          <w:sz w:val="26"/>
          <w:szCs w:val="26"/>
        </w:rPr>
        <w:t xml:space="preserve"> гастролей профессиональных и самодеятельных коллективов и исполнителей других регионов на территории Коношского района; организация гастролей самодеятельных коллективов и </w:t>
      </w:r>
      <w:r w:rsidR="00115ABE" w:rsidRPr="00115ABE">
        <w:rPr>
          <w:bCs/>
          <w:sz w:val="26"/>
          <w:szCs w:val="26"/>
        </w:rPr>
        <w:t xml:space="preserve">исполнителей Коношского района </w:t>
      </w:r>
      <w:r w:rsidRPr="00115ABE">
        <w:rPr>
          <w:bCs/>
          <w:sz w:val="26"/>
          <w:szCs w:val="26"/>
        </w:rPr>
        <w:t xml:space="preserve">на территории других регионов; организация выступлений самодеятельных коллективов и </w:t>
      </w:r>
      <w:r w:rsidR="00115ABE" w:rsidRPr="00115ABE">
        <w:rPr>
          <w:bCs/>
          <w:sz w:val="26"/>
          <w:szCs w:val="26"/>
        </w:rPr>
        <w:t xml:space="preserve">исполнителей Коношского района </w:t>
      </w:r>
      <w:r w:rsidRPr="00115ABE">
        <w:rPr>
          <w:bCs/>
          <w:sz w:val="26"/>
          <w:szCs w:val="26"/>
        </w:rPr>
        <w:t>в поселениях Коношского района;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proofErr w:type="gramStart"/>
      <w:r w:rsidRPr="00115ABE">
        <w:rPr>
          <w:bCs/>
          <w:sz w:val="26"/>
          <w:szCs w:val="26"/>
        </w:rPr>
        <w:t>м</w:t>
      </w:r>
      <w:r w:rsidRPr="00115ABE">
        <w:rPr>
          <w:sz w:val="26"/>
          <w:szCs w:val="26"/>
        </w:rPr>
        <w:t>етодическое</w:t>
      </w:r>
      <w:proofErr w:type="gramEnd"/>
      <w:r w:rsidRPr="00115ABE">
        <w:rPr>
          <w:sz w:val="26"/>
          <w:szCs w:val="26"/>
        </w:rPr>
        <w:t xml:space="preserve"> обеспечение в области культурно-досуговой деятельности: оказание консультативной, методической и организационно-творческой помощи в области культурно-досуговой деятельности, пр</w:t>
      </w:r>
      <w:r w:rsidR="00115ABE" w:rsidRPr="00115ABE">
        <w:rPr>
          <w:sz w:val="26"/>
          <w:szCs w:val="26"/>
        </w:rPr>
        <w:t xml:space="preserve">оведение обучающих мероприятий </w:t>
      </w:r>
      <w:r w:rsidRPr="00115ABE">
        <w:rPr>
          <w:sz w:val="26"/>
          <w:szCs w:val="26"/>
        </w:rPr>
        <w:t>по вопросам организации культурно-досуговой деятельности; издание методических материалов по вопросам организации культурно-досуговой деятельности;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proofErr w:type="gramStart"/>
      <w:r w:rsidRPr="00115ABE">
        <w:rPr>
          <w:sz w:val="26"/>
          <w:szCs w:val="26"/>
        </w:rPr>
        <w:lastRenderedPageBreak/>
        <w:t>организация</w:t>
      </w:r>
      <w:proofErr w:type="gramEnd"/>
      <w:r w:rsidRPr="00115ABE">
        <w:rPr>
          <w:sz w:val="26"/>
          <w:szCs w:val="26"/>
        </w:rPr>
        <w:t xml:space="preserve">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их творческого, профессионального, интеллектуального потенциалов;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proofErr w:type="gramStart"/>
      <w:r w:rsidRPr="00115ABE">
        <w:rPr>
          <w:sz w:val="26"/>
          <w:szCs w:val="26"/>
        </w:rPr>
        <w:t>организация</w:t>
      </w:r>
      <w:proofErr w:type="gramEnd"/>
      <w:r w:rsidRPr="00115ABE">
        <w:rPr>
          <w:sz w:val="26"/>
          <w:szCs w:val="26"/>
        </w:rPr>
        <w:t xml:space="preserve"> мероприятий, направленных на профилактику асоциального и деструктивного поведения подростков и молодежи, находящихся в социально-опасном положении.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2.3.2</w:t>
      </w:r>
      <w:proofErr w:type="gramStart"/>
      <w:r w:rsidRPr="00115ABE">
        <w:rPr>
          <w:sz w:val="26"/>
          <w:szCs w:val="26"/>
        </w:rPr>
        <w:t xml:space="preserve">. </w:t>
      </w:r>
      <w:r w:rsidRPr="00115ABE">
        <w:rPr>
          <w:color w:val="000000"/>
          <w:sz w:val="26"/>
          <w:szCs w:val="26"/>
          <w:shd w:val="clear" w:color="auto" w:fill="FFFFFF"/>
        </w:rPr>
        <w:t>для</w:t>
      </w:r>
      <w:proofErr w:type="gramEnd"/>
      <w:r w:rsidRPr="00115ABE">
        <w:rPr>
          <w:color w:val="000000"/>
          <w:sz w:val="26"/>
          <w:szCs w:val="26"/>
          <w:shd w:val="clear" w:color="auto" w:fill="FFFFFF"/>
        </w:rPr>
        <w:t xml:space="preserve"> развития местного традиционного народного художественного творчества: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bCs/>
          <w:sz w:val="26"/>
          <w:szCs w:val="26"/>
        </w:rPr>
        <w:t xml:space="preserve">организация культурно - массовых мероприятий (культурно-досуговых и информационно-просветительных) в области традиционной народной культуры: </w:t>
      </w:r>
      <w:r w:rsidRPr="00115ABE">
        <w:rPr>
          <w:sz w:val="26"/>
          <w:szCs w:val="26"/>
        </w:rPr>
        <w:t xml:space="preserve"> выставок, ярмарок, выставок-продаж изделий народных промыслов и ремесел,  изделий декоративно-прикладного творчества мастеров  Коношского района, традиционных праздников и гуляний, обрядов, ритуалов, конференций, конкурсов, семинаров, фестивалей, смотров, концертов, спектаклей, игровых программ, бесед, лекций, спортивных состяз</w:t>
      </w:r>
      <w:r w:rsidR="00115ABE" w:rsidRPr="00115ABE">
        <w:rPr>
          <w:sz w:val="26"/>
          <w:szCs w:val="26"/>
        </w:rPr>
        <w:t>аний, мастер-классов, экскурсий</w:t>
      </w:r>
      <w:r w:rsidRPr="00115ABE">
        <w:rPr>
          <w:sz w:val="26"/>
          <w:szCs w:val="26"/>
        </w:rPr>
        <w:t xml:space="preserve"> и прочих мероприятий на территории Коношского  района, в других регионах Р</w:t>
      </w:r>
      <w:r w:rsidR="00322832">
        <w:rPr>
          <w:sz w:val="26"/>
          <w:szCs w:val="26"/>
        </w:rPr>
        <w:t xml:space="preserve">оссийской </w:t>
      </w:r>
      <w:r w:rsidRPr="00115ABE">
        <w:rPr>
          <w:sz w:val="26"/>
          <w:szCs w:val="26"/>
        </w:rPr>
        <w:t>Ф</w:t>
      </w:r>
      <w:r w:rsidR="00322832">
        <w:rPr>
          <w:sz w:val="26"/>
          <w:szCs w:val="26"/>
        </w:rPr>
        <w:t>едерации</w:t>
      </w:r>
      <w:r w:rsidRPr="00115ABE">
        <w:rPr>
          <w:sz w:val="26"/>
          <w:szCs w:val="26"/>
        </w:rPr>
        <w:t xml:space="preserve">, </w:t>
      </w:r>
      <w:r w:rsidR="00322832">
        <w:rPr>
          <w:sz w:val="26"/>
          <w:szCs w:val="26"/>
        </w:rPr>
        <w:br/>
      </w:r>
      <w:r w:rsidRPr="00115ABE">
        <w:rPr>
          <w:sz w:val="26"/>
          <w:szCs w:val="26"/>
        </w:rPr>
        <w:t>в сети Интернет;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proofErr w:type="gramStart"/>
      <w:r w:rsidRPr="00115ABE">
        <w:rPr>
          <w:sz w:val="26"/>
          <w:szCs w:val="26"/>
        </w:rPr>
        <w:t>создание</w:t>
      </w:r>
      <w:proofErr w:type="gramEnd"/>
      <w:r w:rsidRPr="00115ABE">
        <w:rPr>
          <w:sz w:val="26"/>
          <w:szCs w:val="26"/>
        </w:rPr>
        <w:t xml:space="preserve"> и организация деятельности клубных формирований (любительских объединений, клубов по интересам и прочих клубных формирований, в том числе кружков самодеятельного народного творчества) в области традиционной народной культуры;</w:t>
      </w:r>
    </w:p>
    <w:p w:rsidR="006673AA" w:rsidRPr="00115ABE" w:rsidRDefault="006673AA" w:rsidP="00322832">
      <w:pPr>
        <w:ind w:firstLine="709"/>
        <w:jc w:val="both"/>
        <w:rPr>
          <w:bCs/>
          <w:color w:val="000000"/>
          <w:sz w:val="26"/>
          <w:szCs w:val="26"/>
        </w:rPr>
      </w:pPr>
      <w:proofErr w:type="gramStart"/>
      <w:r w:rsidRPr="00115ABE">
        <w:rPr>
          <w:sz w:val="26"/>
          <w:szCs w:val="26"/>
        </w:rPr>
        <w:t>выявление</w:t>
      </w:r>
      <w:proofErr w:type="gramEnd"/>
      <w:r w:rsidRPr="00115ABE">
        <w:rPr>
          <w:sz w:val="26"/>
          <w:szCs w:val="26"/>
        </w:rPr>
        <w:t xml:space="preserve">, изучение, сохранение, развитие и популяризация объектов нематериального культурного наследия народов Российской Федерации в области </w:t>
      </w:r>
      <w:r w:rsidRPr="00115ABE">
        <w:rPr>
          <w:bCs/>
          <w:color w:val="000000"/>
          <w:sz w:val="26"/>
          <w:szCs w:val="26"/>
        </w:rPr>
        <w:t>традиционной народной культуры путем организации и проведения научно-исследовательской работы, научных экспедиций, формирования электронной базы данных, подготовки и издания результатов исследовательской д</w:t>
      </w:r>
      <w:r w:rsidR="00115ABE" w:rsidRPr="00115ABE">
        <w:rPr>
          <w:bCs/>
          <w:color w:val="000000"/>
          <w:sz w:val="26"/>
          <w:szCs w:val="26"/>
        </w:rPr>
        <w:t xml:space="preserve">еятельности, методических </w:t>
      </w:r>
      <w:r w:rsidRPr="00115ABE">
        <w:rPr>
          <w:bCs/>
          <w:color w:val="000000"/>
          <w:sz w:val="26"/>
          <w:szCs w:val="26"/>
        </w:rPr>
        <w:t>и иных материалов;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proofErr w:type="gramStart"/>
      <w:r w:rsidRPr="00115ABE">
        <w:rPr>
          <w:bCs/>
          <w:color w:val="000000"/>
          <w:sz w:val="26"/>
          <w:szCs w:val="26"/>
        </w:rPr>
        <w:t>в</w:t>
      </w:r>
      <w:r w:rsidRPr="00115ABE">
        <w:rPr>
          <w:sz w:val="26"/>
          <w:szCs w:val="26"/>
        </w:rPr>
        <w:t>ыявление</w:t>
      </w:r>
      <w:proofErr w:type="gramEnd"/>
      <w:r w:rsidRPr="00115ABE">
        <w:rPr>
          <w:sz w:val="26"/>
          <w:szCs w:val="26"/>
        </w:rPr>
        <w:t>, изучение, сохранение, раз</w:t>
      </w:r>
      <w:r w:rsidR="00115ABE" w:rsidRPr="00115ABE">
        <w:rPr>
          <w:sz w:val="26"/>
          <w:szCs w:val="26"/>
        </w:rPr>
        <w:t xml:space="preserve">витие и популяризация объектов </w:t>
      </w:r>
      <w:r w:rsidRPr="00115ABE">
        <w:rPr>
          <w:sz w:val="26"/>
          <w:szCs w:val="26"/>
        </w:rPr>
        <w:t>материального культурного наследия в области традиц</w:t>
      </w:r>
      <w:r w:rsidR="00115ABE" w:rsidRPr="00115ABE">
        <w:rPr>
          <w:sz w:val="26"/>
          <w:szCs w:val="26"/>
        </w:rPr>
        <w:t xml:space="preserve">ионной народной культуры путем </w:t>
      </w:r>
      <w:r w:rsidRPr="00115ABE">
        <w:rPr>
          <w:sz w:val="26"/>
          <w:szCs w:val="26"/>
        </w:rPr>
        <w:t>организации и проведения научно-исследовательской работы, научных экспедиций, формирования электронной базы д</w:t>
      </w:r>
      <w:r w:rsidR="00115ABE" w:rsidRPr="00115ABE">
        <w:rPr>
          <w:sz w:val="26"/>
          <w:szCs w:val="26"/>
        </w:rPr>
        <w:t xml:space="preserve">анных, формирования коллекций, </w:t>
      </w:r>
      <w:r w:rsidRPr="00115ABE">
        <w:rPr>
          <w:sz w:val="26"/>
          <w:szCs w:val="26"/>
        </w:rPr>
        <w:t>подготовки и издания результатов исследовательс</w:t>
      </w:r>
      <w:r w:rsidR="00115ABE" w:rsidRPr="00115ABE">
        <w:rPr>
          <w:sz w:val="26"/>
          <w:szCs w:val="26"/>
        </w:rPr>
        <w:t xml:space="preserve">кой деятельности, методических </w:t>
      </w:r>
      <w:r w:rsidRPr="00115ABE">
        <w:rPr>
          <w:sz w:val="26"/>
          <w:szCs w:val="26"/>
        </w:rPr>
        <w:t>и иных материалов;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bCs/>
          <w:color w:val="000000"/>
          <w:sz w:val="26"/>
          <w:szCs w:val="26"/>
        </w:rPr>
        <w:t>м</w:t>
      </w:r>
      <w:r w:rsidRPr="00115ABE">
        <w:rPr>
          <w:sz w:val="26"/>
          <w:szCs w:val="26"/>
        </w:rPr>
        <w:t>етодическое обеспечение в области традиционной народной культуры:  оказание консультативной, методической и организационно-творческой помощи  в области традиционной народной культуры, (в подготовке народных праздников, фестивалей, мероприятий по популяризации традиционной культуры, фольклора и ремёсел в поселениях на территории Коношского района), проведение обучающих мероприятий и издание методических материалов по вопросам выявления, изучения, сохранения, развития и популяризации традиционной народной культуры.»</w:t>
      </w:r>
    </w:p>
    <w:p w:rsidR="006673AA" w:rsidRPr="00115ABE" w:rsidRDefault="006673AA" w:rsidP="00322832">
      <w:pPr>
        <w:pStyle w:val="a3"/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3. Пункт 2.5</w:t>
      </w:r>
      <w:proofErr w:type="gramStart"/>
      <w:r w:rsidRPr="00115ABE">
        <w:rPr>
          <w:sz w:val="26"/>
          <w:szCs w:val="26"/>
        </w:rPr>
        <w:t>. раздела</w:t>
      </w:r>
      <w:proofErr w:type="gramEnd"/>
      <w:r w:rsidRPr="00115ABE">
        <w:rPr>
          <w:sz w:val="26"/>
          <w:szCs w:val="26"/>
        </w:rPr>
        <w:t xml:space="preserve"> 2 изложить в следующей редакции: 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bCs/>
          <w:sz w:val="26"/>
          <w:szCs w:val="26"/>
        </w:rPr>
        <w:t xml:space="preserve">«2.5. Учреждение вправе сверхустановленного муниципального задания, а также в случаях, определенных федеральными законами, в пределах установленного муниципального задания оказывать услуги (выполнять работы), относящиеся к основным видам деятельности, для граждан и юридических лиц за плату и на одинаковых при оказании одних и тех же услуг (работ) условиях. </w:t>
      </w:r>
      <w:r w:rsidRPr="00115ABE">
        <w:rPr>
          <w:sz w:val="26"/>
          <w:szCs w:val="26"/>
        </w:rPr>
        <w:t xml:space="preserve">Порядок определения указанной платы устанавливается органом, осуществляющим функции </w:t>
      </w:r>
      <w:r w:rsidRPr="00115ABE">
        <w:rPr>
          <w:sz w:val="26"/>
          <w:szCs w:val="26"/>
        </w:rPr>
        <w:lastRenderedPageBreak/>
        <w:t>и полномочия Учредителя Учреждения в соответствии с п. 4 ст. 9.2 Федерально</w:t>
      </w:r>
      <w:r w:rsidR="00322832">
        <w:rPr>
          <w:sz w:val="26"/>
          <w:szCs w:val="26"/>
        </w:rPr>
        <w:t>го закона от 12 января 1996 г. №</w:t>
      </w:r>
      <w:r w:rsidRPr="00115ABE">
        <w:rPr>
          <w:sz w:val="26"/>
          <w:szCs w:val="26"/>
        </w:rPr>
        <w:t xml:space="preserve"> 7-ФЗ «О некоммерческих организациях».</w:t>
      </w:r>
    </w:p>
    <w:p w:rsidR="006673AA" w:rsidRPr="00115ABE" w:rsidRDefault="006673AA" w:rsidP="00322832">
      <w:pPr>
        <w:pStyle w:val="a3"/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4. Пункт 2.6</w:t>
      </w:r>
      <w:proofErr w:type="gramStart"/>
      <w:r w:rsidRPr="00115ABE">
        <w:rPr>
          <w:sz w:val="26"/>
          <w:szCs w:val="26"/>
        </w:rPr>
        <w:t>. раздела</w:t>
      </w:r>
      <w:proofErr w:type="gramEnd"/>
      <w:r w:rsidRPr="00115ABE">
        <w:rPr>
          <w:sz w:val="26"/>
          <w:szCs w:val="26"/>
        </w:rPr>
        <w:t xml:space="preserve"> 2 изложить в следующей редакции: 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«2.6. Учреждение вправе осущ</w:t>
      </w:r>
      <w:r w:rsidR="00115ABE" w:rsidRPr="00115ABE">
        <w:rPr>
          <w:sz w:val="26"/>
          <w:szCs w:val="26"/>
        </w:rPr>
        <w:t xml:space="preserve">ествлять виды приносящей доход </w:t>
      </w:r>
      <w:r w:rsidRPr="00115ABE">
        <w:rPr>
          <w:sz w:val="26"/>
          <w:szCs w:val="26"/>
        </w:rPr>
        <w:t xml:space="preserve">деятельности, поскольку это служит достижению уставных целей учреждения и соответствует этим целям, а также иные, не запрещённые законодательством Российской Федерации виды деятельности: </w:t>
      </w:r>
    </w:p>
    <w:p w:rsidR="006673AA" w:rsidRPr="00115ABE" w:rsidRDefault="006673AA" w:rsidP="00322832">
      <w:pPr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2.6.1</w:t>
      </w:r>
      <w:proofErr w:type="gramStart"/>
      <w:r w:rsidRPr="00115ABE">
        <w:rPr>
          <w:sz w:val="26"/>
          <w:szCs w:val="26"/>
        </w:rPr>
        <w:t>. для</w:t>
      </w:r>
      <w:proofErr w:type="gramEnd"/>
      <w:r w:rsidRPr="00115ABE">
        <w:rPr>
          <w:sz w:val="26"/>
          <w:szCs w:val="26"/>
        </w:rPr>
        <w:t xml:space="preserve"> обеспечения услугами по организации досуга и услугами организаций культуры:</w:t>
      </w:r>
    </w:p>
    <w:p w:rsidR="006673AA" w:rsidRPr="00115ABE" w:rsidRDefault="006673AA" w:rsidP="00322832">
      <w:pPr>
        <w:pStyle w:val="ConsPlusNonformat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15ABE">
        <w:rPr>
          <w:rFonts w:ascii="Times New Roman" w:hAnsi="Times New Roman" w:cs="Times New Roman"/>
          <w:bCs/>
          <w:sz w:val="26"/>
          <w:szCs w:val="26"/>
        </w:rPr>
        <w:t>пошив</w:t>
      </w:r>
      <w:proofErr w:type="gramEnd"/>
      <w:r w:rsidRPr="00115AB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15ABE">
        <w:rPr>
          <w:rFonts w:ascii="Times New Roman" w:hAnsi="Times New Roman" w:cs="Times New Roman"/>
          <w:sz w:val="26"/>
          <w:szCs w:val="26"/>
        </w:rPr>
        <w:t xml:space="preserve">и реализация </w:t>
      </w:r>
      <w:r w:rsidRPr="00115ABE">
        <w:rPr>
          <w:rFonts w:ascii="Times New Roman" w:hAnsi="Times New Roman" w:cs="Times New Roman"/>
          <w:bCs/>
          <w:sz w:val="26"/>
          <w:szCs w:val="26"/>
        </w:rPr>
        <w:t>концертных и театральных костюмов, изготовление реквизита;</w:t>
      </w:r>
    </w:p>
    <w:p w:rsidR="006673AA" w:rsidRPr="00115ABE" w:rsidRDefault="006673AA" w:rsidP="00322832">
      <w:pPr>
        <w:pStyle w:val="ConsPlusNonformat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15ABE">
        <w:rPr>
          <w:rFonts w:ascii="Times New Roman" w:hAnsi="Times New Roman" w:cs="Times New Roman"/>
          <w:bCs/>
          <w:sz w:val="26"/>
          <w:szCs w:val="26"/>
        </w:rPr>
        <w:t>прокат</w:t>
      </w:r>
      <w:proofErr w:type="gramEnd"/>
      <w:r w:rsidRPr="00115ABE">
        <w:rPr>
          <w:rFonts w:ascii="Times New Roman" w:hAnsi="Times New Roman" w:cs="Times New Roman"/>
          <w:bCs/>
          <w:sz w:val="26"/>
          <w:szCs w:val="26"/>
        </w:rPr>
        <w:t xml:space="preserve"> театральных и концертных костюмов, реквизита, музыкальных инструментов, </w:t>
      </w:r>
      <w:proofErr w:type="spellStart"/>
      <w:r w:rsidRPr="00115ABE">
        <w:rPr>
          <w:rFonts w:ascii="Times New Roman" w:hAnsi="Times New Roman" w:cs="Times New Roman"/>
          <w:bCs/>
          <w:sz w:val="26"/>
          <w:szCs w:val="26"/>
        </w:rPr>
        <w:t>звукотехнического</w:t>
      </w:r>
      <w:proofErr w:type="spellEnd"/>
      <w:r w:rsidRPr="00115ABE">
        <w:rPr>
          <w:rFonts w:ascii="Times New Roman" w:hAnsi="Times New Roman" w:cs="Times New Roman"/>
          <w:bCs/>
          <w:sz w:val="26"/>
          <w:szCs w:val="26"/>
        </w:rPr>
        <w:t xml:space="preserve"> и светового оборудования;</w:t>
      </w:r>
    </w:p>
    <w:p w:rsidR="006673AA" w:rsidRPr="00115ABE" w:rsidRDefault="006673AA" w:rsidP="00322832">
      <w:pPr>
        <w:pStyle w:val="ConsPlusNonformat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15ABE">
        <w:rPr>
          <w:rFonts w:ascii="Times New Roman" w:hAnsi="Times New Roman" w:cs="Times New Roman"/>
          <w:sz w:val="26"/>
          <w:szCs w:val="26"/>
        </w:rPr>
        <w:t>предоставление</w:t>
      </w:r>
      <w:proofErr w:type="gramEnd"/>
      <w:r w:rsidRPr="00115ABE">
        <w:rPr>
          <w:rFonts w:ascii="Times New Roman" w:hAnsi="Times New Roman" w:cs="Times New Roman"/>
          <w:sz w:val="26"/>
          <w:szCs w:val="26"/>
        </w:rPr>
        <w:t xml:space="preserve"> услуг по перевозке пассажиров;</w:t>
      </w:r>
    </w:p>
    <w:p w:rsidR="006673AA" w:rsidRPr="00115ABE" w:rsidRDefault="006673AA" w:rsidP="00322832">
      <w:pPr>
        <w:pStyle w:val="ConsPlusNonformat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15ABE">
        <w:rPr>
          <w:rFonts w:ascii="Times New Roman" w:hAnsi="Times New Roman" w:cs="Times New Roman"/>
          <w:sz w:val="26"/>
          <w:szCs w:val="26"/>
        </w:rPr>
        <w:t>изготовление</w:t>
      </w:r>
      <w:proofErr w:type="gramEnd"/>
      <w:r w:rsidRPr="00115ABE">
        <w:rPr>
          <w:rFonts w:ascii="Times New Roman" w:hAnsi="Times New Roman" w:cs="Times New Roman"/>
          <w:sz w:val="26"/>
          <w:szCs w:val="26"/>
        </w:rPr>
        <w:t xml:space="preserve"> копий печатной продукции, аудио и видео материалов;</w:t>
      </w:r>
    </w:p>
    <w:p w:rsidR="006673AA" w:rsidRPr="00115ABE" w:rsidRDefault="006673AA" w:rsidP="00322832">
      <w:pPr>
        <w:pStyle w:val="ConsPlusNonformat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15ABE">
        <w:rPr>
          <w:rFonts w:ascii="Times New Roman" w:hAnsi="Times New Roman" w:cs="Times New Roman"/>
          <w:bCs/>
          <w:sz w:val="26"/>
          <w:szCs w:val="26"/>
        </w:rPr>
        <w:t>услуги</w:t>
      </w:r>
      <w:proofErr w:type="gramEnd"/>
      <w:r w:rsidRPr="00115ABE">
        <w:rPr>
          <w:rFonts w:ascii="Times New Roman" w:hAnsi="Times New Roman" w:cs="Times New Roman"/>
          <w:bCs/>
          <w:sz w:val="26"/>
          <w:szCs w:val="26"/>
        </w:rPr>
        <w:t xml:space="preserve"> по звукозаписи, видеозаписи, фото и видео съемке; </w:t>
      </w:r>
    </w:p>
    <w:p w:rsidR="006673AA" w:rsidRPr="00115ABE" w:rsidRDefault="006673AA" w:rsidP="00322832">
      <w:pPr>
        <w:tabs>
          <w:tab w:val="left" w:pos="284"/>
        </w:tabs>
        <w:ind w:firstLine="709"/>
        <w:jc w:val="both"/>
        <w:rPr>
          <w:bCs/>
          <w:sz w:val="26"/>
          <w:szCs w:val="26"/>
        </w:rPr>
      </w:pPr>
      <w:proofErr w:type="gramStart"/>
      <w:r w:rsidRPr="00115ABE">
        <w:rPr>
          <w:bCs/>
          <w:sz w:val="26"/>
          <w:szCs w:val="26"/>
        </w:rPr>
        <w:t>художественное</w:t>
      </w:r>
      <w:proofErr w:type="gramEnd"/>
      <w:r w:rsidRPr="00115ABE">
        <w:rPr>
          <w:bCs/>
          <w:sz w:val="26"/>
          <w:szCs w:val="26"/>
        </w:rPr>
        <w:t xml:space="preserve"> оформление сценических площадок и помещений, иные художественно-оформительские услуги;</w:t>
      </w:r>
    </w:p>
    <w:p w:rsidR="006673AA" w:rsidRPr="00115ABE" w:rsidRDefault="006673AA" w:rsidP="00322832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115ABE">
        <w:rPr>
          <w:bCs/>
          <w:sz w:val="26"/>
          <w:szCs w:val="26"/>
        </w:rPr>
        <w:t>и</w:t>
      </w:r>
      <w:r w:rsidRPr="00115ABE">
        <w:rPr>
          <w:sz w:val="26"/>
          <w:szCs w:val="26"/>
        </w:rPr>
        <w:t>зготовление</w:t>
      </w:r>
      <w:proofErr w:type="gramEnd"/>
      <w:r w:rsidRPr="00115ABE">
        <w:rPr>
          <w:sz w:val="26"/>
          <w:szCs w:val="26"/>
        </w:rPr>
        <w:t xml:space="preserve"> мультимедийных и видео-пособий, презентаций;</w:t>
      </w:r>
    </w:p>
    <w:p w:rsidR="006673AA" w:rsidRPr="00115ABE" w:rsidRDefault="006673AA" w:rsidP="00322832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115ABE">
        <w:rPr>
          <w:sz w:val="26"/>
          <w:szCs w:val="26"/>
        </w:rPr>
        <w:t>предоставление</w:t>
      </w:r>
      <w:proofErr w:type="gramEnd"/>
      <w:r w:rsidRPr="00115ABE">
        <w:rPr>
          <w:sz w:val="26"/>
          <w:szCs w:val="26"/>
        </w:rPr>
        <w:t xml:space="preserve"> рекламных услуг;</w:t>
      </w:r>
    </w:p>
    <w:p w:rsidR="006673AA" w:rsidRPr="00115ABE" w:rsidRDefault="006673AA" w:rsidP="00322832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115ABE">
        <w:rPr>
          <w:sz w:val="26"/>
          <w:szCs w:val="26"/>
        </w:rPr>
        <w:t>сдача</w:t>
      </w:r>
      <w:proofErr w:type="gramEnd"/>
      <w:r w:rsidRPr="00115ABE">
        <w:rPr>
          <w:sz w:val="26"/>
          <w:szCs w:val="26"/>
        </w:rPr>
        <w:t xml:space="preserve"> в аренду помещений и имущества для граждан и юридических лиц;</w:t>
      </w:r>
    </w:p>
    <w:p w:rsidR="006673AA" w:rsidRPr="00115ABE" w:rsidRDefault="006673AA" w:rsidP="00322832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115ABE">
        <w:rPr>
          <w:sz w:val="26"/>
          <w:szCs w:val="26"/>
        </w:rPr>
        <w:t>предоставление</w:t>
      </w:r>
      <w:proofErr w:type="gramEnd"/>
      <w:r w:rsidRPr="00115ABE">
        <w:rPr>
          <w:sz w:val="26"/>
          <w:szCs w:val="26"/>
        </w:rPr>
        <w:t xml:space="preserve"> туристско-экскурсионных услуг.</w:t>
      </w:r>
    </w:p>
    <w:p w:rsidR="006673AA" w:rsidRPr="00115ABE" w:rsidRDefault="006673AA" w:rsidP="00322832">
      <w:pPr>
        <w:ind w:firstLine="709"/>
        <w:rPr>
          <w:color w:val="000000"/>
          <w:sz w:val="26"/>
          <w:szCs w:val="26"/>
          <w:shd w:val="clear" w:color="auto" w:fill="FFFFFF"/>
        </w:rPr>
      </w:pPr>
      <w:r w:rsidRPr="00115ABE">
        <w:rPr>
          <w:sz w:val="26"/>
          <w:szCs w:val="26"/>
        </w:rPr>
        <w:t>2.6.2</w:t>
      </w:r>
      <w:proofErr w:type="gramStart"/>
      <w:r w:rsidRPr="00115ABE">
        <w:rPr>
          <w:sz w:val="26"/>
          <w:szCs w:val="26"/>
        </w:rPr>
        <w:t xml:space="preserve">. </w:t>
      </w:r>
      <w:r w:rsidRPr="00115ABE">
        <w:rPr>
          <w:color w:val="000000"/>
          <w:sz w:val="26"/>
          <w:szCs w:val="26"/>
          <w:shd w:val="clear" w:color="auto" w:fill="FFFFFF"/>
        </w:rPr>
        <w:t>для</w:t>
      </w:r>
      <w:proofErr w:type="gramEnd"/>
      <w:r w:rsidRPr="00115ABE">
        <w:rPr>
          <w:color w:val="000000"/>
          <w:sz w:val="26"/>
          <w:szCs w:val="26"/>
          <w:shd w:val="clear" w:color="auto" w:fill="FFFFFF"/>
        </w:rPr>
        <w:t xml:space="preserve"> развития местного традиционного народного художественного творчества:</w:t>
      </w:r>
    </w:p>
    <w:p w:rsidR="006673AA" w:rsidRPr="00115ABE" w:rsidRDefault="006673AA" w:rsidP="00322832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115ABE">
        <w:rPr>
          <w:rFonts w:ascii="Times New Roman" w:hAnsi="Times New Roman" w:cs="Times New Roman"/>
          <w:sz w:val="26"/>
          <w:szCs w:val="26"/>
        </w:rPr>
        <w:t>изготовление</w:t>
      </w:r>
      <w:proofErr w:type="gramEnd"/>
      <w:r w:rsidRPr="00115ABE">
        <w:rPr>
          <w:rFonts w:ascii="Times New Roman" w:hAnsi="Times New Roman" w:cs="Times New Roman"/>
          <w:sz w:val="26"/>
          <w:szCs w:val="26"/>
        </w:rPr>
        <w:t xml:space="preserve"> и реализация сувенирной продукции, изделий народных промыслов и ремесел, изделий декоративно-прикладного творчества;</w:t>
      </w:r>
    </w:p>
    <w:p w:rsidR="006673AA" w:rsidRPr="00115ABE" w:rsidRDefault="00115ABE" w:rsidP="00322832">
      <w:pPr>
        <w:pStyle w:val="ConsPlusNonformat"/>
        <w:widowControl/>
        <w:ind w:firstLine="709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115ABE">
        <w:rPr>
          <w:rFonts w:ascii="Times New Roman" w:hAnsi="Times New Roman" w:cs="Times New Roman"/>
          <w:sz w:val="26"/>
          <w:szCs w:val="26"/>
        </w:rPr>
        <w:t>изготовление</w:t>
      </w:r>
      <w:proofErr w:type="gramEnd"/>
      <w:r w:rsidRPr="00115ABE">
        <w:rPr>
          <w:rFonts w:ascii="Times New Roman" w:hAnsi="Times New Roman" w:cs="Times New Roman"/>
          <w:sz w:val="26"/>
          <w:szCs w:val="26"/>
        </w:rPr>
        <w:t xml:space="preserve"> и реализация книг,</w:t>
      </w:r>
      <w:r w:rsidR="006673AA" w:rsidRPr="00115ABE">
        <w:rPr>
          <w:rFonts w:ascii="Times New Roman" w:hAnsi="Times New Roman" w:cs="Times New Roman"/>
          <w:bCs/>
          <w:sz w:val="26"/>
          <w:szCs w:val="26"/>
        </w:rPr>
        <w:t xml:space="preserve"> брошюр, буклетов, каталогов, сборников, открыток, плакатов, фотографий, </w:t>
      </w:r>
      <w:r w:rsidR="006673AA" w:rsidRPr="00115ABE">
        <w:rPr>
          <w:rFonts w:ascii="Times New Roman" w:hAnsi="Times New Roman" w:cs="Times New Roman"/>
          <w:sz w:val="26"/>
          <w:szCs w:val="26"/>
        </w:rPr>
        <w:t xml:space="preserve">аудио- и видео- дисков </w:t>
      </w:r>
      <w:r w:rsidR="006673AA" w:rsidRPr="00115ABE">
        <w:rPr>
          <w:rFonts w:ascii="Times New Roman" w:hAnsi="Times New Roman" w:cs="Times New Roman"/>
          <w:bCs/>
          <w:sz w:val="26"/>
          <w:szCs w:val="26"/>
        </w:rPr>
        <w:t>по традиционной народной культуре Коношского района;</w:t>
      </w:r>
    </w:p>
    <w:p w:rsidR="006673AA" w:rsidRPr="00115ABE" w:rsidRDefault="006673AA" w:rsidP="00322832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115ABE">
        <w:rPr>
          <w:rFonts w:ascii="Times New Roman" w:hAnsi="Times New Roman" w:cs="Times New Roman"/>
          <w:bCs/>
          <w:sz w:val="26"/>
          <w:szCs w:val="26"/>
        </w:rPr>
        <w:t>п</w:t>
      </w:r>
      <w:r w:rsidRPr="00115ABE">
        <w:rPr>
          <w:rFonts w:ascii="Times New Roman" w:hAnsi="Times New Roman" w:cs="Times New Roman"/>
          <w:sz w:val="26"/>
          <w:szCs w:val="26"/>
        </w:rPr>
        <w:t>одготовка</w:t>
      </w:r>
      <w:proofErr w:type="gramEnd"/>
      <w:r w:rsidRPr="00115ABE">
        <w:rPr>
          <w:rFonts w:ascii="Times New Roman" w:hAnsi="Times New Roman" w:cs="Times New Roman"/>
          <w:sz w:val="26"/>
          <w:szCs w:val="26"/>
        </w:rPr>
        <w:t xml:space="preserve"> справок и иных информационно-методических материалов по традиционной народной культуре Коношского района.»</w:t>
      </w:r>
    </w:p>
    <w:p w:rsidR="006673AA" w:rsidRPr="00115ABE" w:rsidRDefault="006673AA" w:rsidP="00322832">
      <w:pPr>
        <w:pStyle w:val="a3"/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5. Пункт 2.7</w:t>
      </w:r>
      <w:proofErr w:type="gramStart"/>
      <w:r w:rsidRPr="00115ABE">
        <w:rPr>
          <w:sz w:val="26"/>
          <w:szCs w:val="26"/>
        </w:rPr>
        <w:t>. раздела</w:t>
      </w:r>
      <w:proofErr w:type="gramEnd"/>
      <w:r w:rsidRPr="00115ABE">
        <w:rPr>
          <w:sz w:val="26"/>
          <w:szCs w:val="26"/>
        </w:rPr>
        <w:t xml:space="preserve"> 2 изложить в следующей редакции: </w:t>
      </w:r>
    </w:p>
    <w:p w:rsidR="006673AA" w:rsidRPr="00115ABE" w:rsidRDefault="006673AA" w:rsidP="00322832">
      <w:pPr>
        <w:pStyle w:val="a6"/>
        <w:tabs>
          <w:tab w:val="left" w:pos="180"/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15ABE">
        <w:rPr>
          <w:bCs/>
          <w:color w:val="000000"/>
          <w:sz w:val="26"/>
          <w:szCs w:val="26"/>
        </w:rPr>
        <w:t>«2.7.</w:t>
      </w:r>
      <w:r w:rsidRPr="00115ABE">
        <w:rPr>
          <w:bCs/>
          <w:sz w:val="26"/>
          <w:szCs w:val="26"/>
        </w:rPr>
        <w:t xml:space="preserve"> У</w:t>
      </w:r>
      <w:r w:rsidRPr="00115ABE">
        <w:rPr>
          <w:sz w:val="26"/>
          <w:szCs w:val="26"/>
        </w:rPr>
        <w:t xml:space="preserve">чреждение вправе осуществлять приносящую доходы деятельность и виды деятельности, не являющиеся основными видами деятельности, лишь постольку, поскольку это служит достижению целей, ради которых оно создано, при условии, что такие виды деятельности указаны в настоящем уставе. </w:t>
      </w:r>
    </w:p>
    <w:p w:rsidR="006673AA" w:rsidRPr="00115ABE" w:rsidRDefault="006673AA" w:rsidP="00322832">
      <w:pPr>
        <w:pStyle w:val="a6"/>
        <w:tabs>
          <w:tab w:val="left" w:pos="180"/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Порядок определения платы иных видов деятельности, не являющихся основными видами деятельности, определяется Учреждением самостоятельно, на основании собственного локального акта.</w:t>
      </w:r>
    </w:p>
    <w:p w:rsidR="006673AA" w:rsidRPr="00115ABE" w:rsidRDefault="006673AA" w:rsidP="00322832">
      <w:pPr>
        <w:pStyle w:val="a6"/>
        <w:tabs>
          <w:tab w:val="left" w:pos="180"/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15ABE">
        <w:rPr>
          <w:sz w:val="26"/>
          <w:szCs w:val="26"/>
        </w:rPr>
        <w:t>Доходы, полученные от такой деятельности и приобретенное за счет этих доходов имущество, поступают в самостоятельное распоряжение Учреждения.»</w:t>
      </w:r>
    </w:p>
    <w:p w:rsidR="006673AA" w:rsidRPr="00115ABE" w:rsidRDefault="006673AA" w:rsidP="0032283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673AA" w:rsidRPr="00115ABE" w:rsidRDefault="006673AA" w:rsidP="00322832">
      <w:pPr>
        <w:ind w:firstLine="709"/>
        <w:jc w:val="center"/>
        <w:rPr>
          <w:sz w:val="26"/>
          <w:szCs w:val="26"/>
        </w:rPr>
      </w:pPr>
    </w:p>
    <w:p w:rsidR="006673AA" w:rsidRPr="00115ABE" w:rsidRDefault="006673AA" w:rsidP="00322832">
      <w:pPr>
        <w:ind w:firstLine="709"/>
        <w:jc w:val="center"/>
        <w:rPr>
          <w:sz w:val="26"/>
          <w:szCs w:val="26"/>
        </w:rPr>
      </w:pPr>
    </w:p>
    <w:p w:rsidR="006673AA" w:rsidRPr="00115ABE" w:rsidRDefault="00115ABE" w:rsidP="00115ABE">
      <w:pPr>
        <w:jc w:val="center"/>
        <w:rPr>
          <w:sz w:val="26"/>
          <w:szCs w:val="26"/>
        </w:rPr>
      </w:pPr>
      <w:r w:rsidRPr="00115ABE">
        <w:rPr>
          <w:sz w:val="26"/>
          <w:szCs w:val="26"/>
        </w:rPr>
        <w:t>–––––––––––––––––––––</w:t>
      </w:r>
    </w:p>
    <w:p w:rsidR="00D65BEA" w:rsidRPr="00115ABE" w:rsidRDefault="00D65BEA" w:rsidP="006673AA">
      <w:bookmarkStart w:id="0" w:name="_GoBack"/>
      <w:bookmarkEnd w:id="0"/>
    </w:p>
    <w:sectPr w:rsidR="00D65BEA" w:rsidRPr="00115ABE" w:rsidSect="0032283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110" w:rsidRDefault="00403110" w:rsidP="00322832">
      <w:r>
        <w:separator/>
      </w:r>
    </w:p>
  </w:endnote>
  <w:endnote w:type="continuationSeparator" w:id="0">
    <w:p w:rsidR="00403110" w:rsidRDefault="00403110" w:rsidP="0032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110" w:rsidRDefault="00403110" w:rsidP="00322832">
      <w:r>
        <w:separator/>
      </w:r>
    </w:p>
  </w:footnote>
  <w:footnote w:type="continuationSeparator" w:id="0">
    <w:p w:rsidR="00403110" w:rsidRDefault="00403110" w:rsidP="00322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3525422"/>
      <w:docPartObj>
        <w:docPartGallery w:val="Page Numbers (Top of Page)"/>
        <w:docPartUnique/>
      </w:docPartObj>
    </w:sdtPr>
    <w:sdtContent>
      <w:p w:rsidR="00322832" w:rsidRDefault="00322832" w:rsidP="003228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D6615"/>
    <w:multiLevelType w:val="hybridMultilevel"/>
    <w:tmpl w:val="FD1A8DFC"/>
    <w:lvl w:ilvl="0" w:tplc="9668A2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F55C1"/>
    <w:multiLevelType w:val="hybridMultilevel"/>
    <w:tmpl w:val="189ECF4A"/>
    <w:lvl w:ilvl="0" w:tplc="9668A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9D"/>
    <w:rsid w:val="00115ABE"/>
    <w:rsid w:val="00322832"/>
    <w:rsid w:val="00403110"/>
    <w:rsid w:val="0062631C"/>
    <w:rsid w:val="006673AA"/>
    <w:rsid w:val="00D65BEA"/>
    <w:rsid w:val="00F55149"/>
    <w:rsid w:val="00FC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1DC21-9C28-4F24-A374-5CC50B96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55149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551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5514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F551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6673A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3228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2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28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2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283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28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4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2023-12-06T11:42:00Z</cp:lastPrinted>
  <dcterms:created xsi:type="dcterms:W3CDTF">2023-12-05T10:32:00Z</dcterms:created>
  <dcterms:modified xsi:type="dcterms:W3CDTF">2023-12-06T11:42:00Z</dcterms:modified>
</cp:coreProperties>
</file>