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DE" w:rsidRPr="00036950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036950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256BDE" w:rsidRPr="00036950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6950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256BDE" w:rsidRPr="00036950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6950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256BDE" w:rsidRPr="00036950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6950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56BDE" w:rsidRPr="00036950" w:rsidRDefault="005C5651" w:rsidP="00256BDE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36950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036950">
        <w:rPr>
          <w:rFonts w:ascii="Times New Roman" w:eastAsia="Calibri" w:hAnsi="Times New Roman" w:cs="Times New Roman"/>
          <w:sz w:val="26"/>
          <w:szCs w:val="26"/>
        </w:rPr>
        <w:t>27</w:t>
      </w:r>
      <w:r w:rsidR="00256BDE" w:rsidRPr="000369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36950">
        <w:rPr>
          <w:rFonts w:ascii="Times New Roman" w:eastAsia="Calibri" w:hAnsi="Times New Roman" w:cs="Times New Roman"/>
          <w:sz w:val="26"/>
          <w:szCs w:val="26"/>
        </w:rPr>
        <w:t>февраля</w:t>
      </w:r>
      <w:r w:rsidRPr="00036950">
        <w:rPr>
          <w:rFonts w:ascii="Times New Roman" w:eastAsia="Calibri" w:hAnsi="Times New Roman" w:cs="Times New Roman"/>
          <w:sz w:val="26"/>
          <w:szCs w:val="26"/>
        </w:rPr>
        <w:t xml:space="preserve"> 2023 г. № </w:t>
      </w:r>
      <w:r w:rsidR="00036950">
        <w:rPr>
          <w:rFonts w:ascii="Times New Roman" w:eastAsia="Calibri" w:hAnsi="Times New Roman" w:cs="Times New Roman"/>
          <w:sz w:val="26"/>
          <w:szCs w:val="26"/>
        </w:rPr>
        <w:t>97</w:t>
      </w:r>
    </w:p>
    <w:p w:rsidR="00256BDE" w:rsidRPr="00036950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56BDE" w:rsidRPr="00036950" w:rsidRDefault="00256BDE" w:rsidP="00256BD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78EF" w:rsidRPr="00036950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36950">
        <w:rPr>
          <w:rFonts w:ascii="Times New Roman" w:eastAsia="Calibri" w:hAnsi="Times New Roman" w:cs="Times New Roman"/>
          <w:b/>
          <w:sz w:val="26"/>
          <w:szCs w:val="26"/>
        </w:rPr>
        <w:t xml:space="preserve">Ставки арендной платы на территории </w:t>
      </w:r>
    </w:p>
    <w:p w:rsidR="00256BDE" w:rsidRPr="00036950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36950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«Коношское»</w:t>
      </w:r>
    </w:p>
    <w:p w:rsidR="00256BDE" w:rsidRPr="00036950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36950">
        <w:rPr>
          <w:rFonts w:ascii="Times New Roman" w:eastAsia="Calibri" w:hAnsi="Times New Roman" w:cs="Times New Roman"/>
          <w:b/>
          <w:sz w:val="26"/>
          <w:szCs w:val="26"/>
        </w:rPr>
        <w:t>по видам разрешенного использования земельных участков</w:t>
      </w:r>
    </w:p>
    <w:p w:rsidR="00256BDE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36950" w:rsidRPr="00036950" w:rsidRDefault="00036950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6BDE" w:rsidRDefault="00256BDE" w:rsidP="001B78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6950">
        <w:rPr>
          <w:rFonts w:ascii="Times New Roman" w:eastAsia="Calibri" w:hAnsi="Times New Roman" w:cs="Times New Roman"/>
          <w:sz w:val="26"/>
          <w:szCs w:val="26"/>
        </w:rPr>
        <w:t>1. Ставки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категория земель – земли населенных пунктов:</w:t>
      </w:r>
    </w:p>
    <w:p w:rsidR="00036950" w:rsidRPr="00036950" w:rsidRDefault="00036950" w:rsidP="001B78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38"/>
        <w:gridCol w:w="2232"/>
      </w:tblGrid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Вид разрешенного использования земельного участка</w:t>
            </w:r>
          </w:p>
        </w:tc>
        <w:tc>
          <w:tcPr>
            <w:tcW w:w="2232" w:type="dxa"/>
          </w:tcPr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 xml:space="preserve">Ставка </w:t>
            </w: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арендной платы (%)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036950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малоэтажной многоквартирной жилой застройки, блокированной жилой застройки, среднеэтажной жилой застройки, многоэтажной жилой застройки</w:t>
            </w:r>
            <w:r w:rsidR="006274E4" w:rsidRPr="00036950">
              <w:rPr>
                <w:rFonts w:ascii="Times New Roman" w:hAnsi="Times New Roman"/>
                <w:sz w:val="26"/>
                <w:szCs w:val="26"/>
              </w:rPr>
              <w:t>, для индивидуального жилищного строительства, для ведения личного подсобного хозяйства</w:t>
            </w:r>
            <w:r w:rsidR="00087525" w:rsidRPr="00036950">
              <w:rPr>
                <w:rFonts w:ascii="Times New Roman" w:hAnsi="Times New Roman"/>
                <w:sz w:val="26"/>
                <w:szCs w:val="26"/>
              </w:rPr>
              <w:t xml:space="preserve">, для ведения огородничества </w:t>
            </w:r>
          </w:p>
        </w:tc>
        <w:tc>
          <w:tcPr>
            <w:tcW w:w="2232" w:type="dxa"/>
          </w:tcPr>
          <w:p w:rsidR="00256BDE" w:rsidRPr="00036950" w:rsidRDefault="005C5651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0,6</w:t>
            </w:r>
            <w:r w:rsidR="00256BDE" w:rsidRPr="0003695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обслуживания автотранспорта, размещения объектов гаражного назначения</w:t>
            </w:r>
            <w:r w:rsidR="006274E4" w:rsidRPr="00036950">
              <w:rPr>
                <w:rFonts w:ascii="Times New Roman" w:hAnsi="Times New Roman"/>
                <w:sz w:val="26"/>
                <w:szCs w:val="26"/>
              </w:rPr>
              <w:t xml:space="preserve"> для юридических лиц</w:t>
            </w:r>
          </w:p>
          <w:p w:rsidR="006274E4" w:rsidRPr="00036950" w:rsidRDefault="002F4A93" w:rsidP="002F4A93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обслуживания автотранспорта, размещения объектов гаражного назначения для физических лиц</w:t>
            </w:r>
          </w:p>
        </w:tc>
        <w:tc>
          <w:tcPr>
            <w:tcW w:w="2232" w:type="dxa"/>
          </w:tcPr>
          <w:p w:rsidR="00256BDE" w:rsidRPr="00036950" w:rsidRDefault="002F4A93" w:rsidP="008F12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2F4A93" w:rsidRPr="00036950" w:rsidRDefault="002F4A93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F4A93" w:rsidRPr="00036950" w:rsidRDefault="002F4A93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F4A93" w:rsidRPr="00036950" w:rsidRDefault="002F4A93" w:rsidP="008F12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сельскохозяйственного использования, ведения дачного хозяйства, садоводства</w:t>
            </w:r>
          </w:p>
        </w:tc>
        <w:tc>
          <w:tcPr>
            <w:tcW w:w="2232" w:type="dxa"/>
          </w:tcPr>
          <w:p w:rsidR="00256BDE" w:rsidRPr="00036950" w:rsidRDefault="00516C14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объектов торговли</w:t>
            </w:r>
            <w:r w:rsidR="002F4A93" w:rsidRPr="00036950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2F4A93" w:rsidRPr="00036950" w:rsidRDefault="002F4A93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магазины</w:t>
            </w:r>
          </w:p>
          <w:p w:rsidR="002F4A93" w:rsidRPr="00036950" w:rsidRDefault="002F4A93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павильоны</w:t>
            </w:r>
          </w:p>
        </w:tc>
        <w:tc>
          <w:tcPr>
            <w:tcW w:w="2232" w:type="dxa"/>
          </w:tcPr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2F4A93" w:rsidRPr="00036950" w:rsidRDefault="002F4A93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2F4A93" w:rsidRPr="00036950" w:rsidRDefault="002F4A93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</w:t>
            </w:r>
          </w:p>
          <w:p w:rsidR="002F4A93" w:rsidRPr="00036950" w:rsidRDefault="002F4A93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общественного питания и бытового обслуживания</w:t>
            </w:r>
          </w:p>
        </w:tc>
        <w:tc>
          <w:tcPr>
            <w:tcW w:w="2232" w:type="dxa"/>
          </w:tcPr>
          <w:p w:rsidR="00256BDE" w:rsidRPr="00036950" w:rsidRDefault="002F4A93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2232" w:type="dxa"/>
          </w:tcPr>
          <w:p w:rsidR="00256BDE" w:rsidRPr="00036950" w:rsidRDefault="002F4A93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продовольственного снабжения, сбыта и заготовок</w:t>
            </w:r>
          </w:p>
        </w:tc>
        <w:tc>
          <w:tcPr>
            <w:tcW w:w="2232" w:type="dxa"/>
          </w:tcPr>
          <w:p w:rsidR="00256BDE" w:rsidRPr="00036950" w:rsidRDefault="002F4A93" w:rsidP="00256BD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lastRenderedPageBreak/>
              <w:t>Земельные участки, предназначенные для переработки древесины</w:t>
            </w:r>
          </w:p>
        </w:tc>
        <w:tc>
          <w:tcPr>
            <w:tcW w:w="2232" w:type="dxa"/>
          </w:tcPr>
          <w:p w:rsidR="00256BDE" w:rsidRPr="00036950" w:rsidRDefault="002F4A93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релейных и воздушных линий связи и линий радиофикации, воздушных линий электропередачи конструктивных элементов и сооружений объектов, необходимых для эксплуатации, содержания, строительства, реконструкции, ремонта, развития,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 объектов космической деятельности, военных объектов</w:t>
            </w:r>
          </w:p>
        </w:tc>
        <w:tc>
          <w:tcPr>
            <w:tcW w:w="2232" w:type="dxa"/>
          </w:tcPr>
          <w:p w:rsidR="00256BDE" w:rsidRPr="00036950" w:rsidRDefault="002F4A93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складов</w:t>
            </w:r>
          </w:p>
        </w:tc>
        <w:tc>
          <w:tcPr>
            <w:tcW w:w="2232" w:type="dxa"/>
          </w:tcPr>
          <w:p w:rsidR="00256BDE" w:rsidRPr="00036950" w:rsidRDefault="008F12CA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объектов сотовой связи</w:t>
            </w:r>
          </w:p>
        </w:tc>
        <w:tc>
          <w:tcPr>
            <w:tcW w:w="2232" w:type="dxa"/>
          </w:tcPr>
          <w:p w:rsidR="00256BDE" w:rsidRPr="00036950" w:rsidRDefault="008F12CA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Земельные участки, предназначенные для размещения рекламных щитов</w:t>
            </w:r>
          </w:p>
        </w:tc>
        <w:tc>
          <w:tcPr>
            <w:tcW w:w="2232" w:type="dxa"/>
          </w:tcPr>
          <w:p w:rsidR="00256BDE" w:rsidRPr="00036950" w:rsidRDefault="008F12CA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5</w:t>
            </w:r>
            <w:r w:rsidR="00256BDE" w:rsidRPr="00036950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</w:tc>
      </w:tr>
      <w:tr w:rsidR="00256BDE" w:rsidRPr="00036950" w:rsidTr="00036950">
        <w:tc>
          <w:tcPr>
            <w:tcW w:w="7338" w:type="dxa"/>
          </w:tcPr>
          <w:p w:rsidR="00256BDE" w:rsidRPr="00036950" w:rsidRDefault="00256BDE" w:rsidP="00256BDE">
            <w:pPr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Прочие земельные участки</w:t>
            </w:r>
          </w:p>
        </w:tc>
        <w:tc>
          <w:tcPr>
            <w:tcW w:w="2232" w:type="dxa"/>
          </w:tcPr>
          <w:p w:rsidR="00256BDE" w:rsidRPr="00036950" w:rsidRDefault="008F12CA" w:rsidP="00256B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6950">
              <w:rPr>
                <w:rFonts w:ascii="Times New Roman" w:hAnsi="Times New Roman"/>
                <w:sz w:val="26"/>
                <w:szCs w:val="26"/>
              </w:rPr>
              <w:t>2</w:t>
            </w:r>
            <w:r w:rsidR="00256BDE" w:rsidRPr="00036950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256BDE" w:rsidRPr="00036950" w:rsidRDefault="00256BDE" w:rsidP="00256BD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56BDE" w:rsidRPr="00036950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6950">
        <w:rPr>
          <w:rFonts w:ascii="Times New Roman" w:eastAsia="Calibri" w:hAnsi="Times New Roman" w:cs="Times New Roman"/>
          <w:sz w:val="26"/>
          <w:szCs w:val="26"/>
        </w:rPr>
        <w:t xml:space="preserve">2.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категории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– </w:t>
      </w:r>
      <w:r w:rsidR="008F12CA" w:rsidRPr="00036950">
        <w:rPr>
          <w:rFonts w:ascii="Times New Roman" w:eastAsia="Calibri" w:hAnsi="Times New Roman" w:cs="Times New Roman"/>
          <w:sz w:val="26"/>
          <w:szCs w:val="26"/>
        </w:rPr>
        <w:t>7</w:t>
      </w:r>
      <w:r w:rsidRPr="00036950">
        <w:rPr>
          <w:rFonts w:ascii="Times New Roman" w:eastAsia="Calibri" w:hAnsi="Times New Roman" w:cs="Times New Roman"/>
          <w:sz w:val="26"/>
          <w:szCs w:val="26"/>
        </w:rPr>
        <w:t>0%.</w:t>
      </w:r>
    </w:p>
    <w:p w:rsidR="00256BDE" w:rsidRPr="00036950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6950">
        <w:rPr>
          <w:rFonts w:ascii="Times New Roman" w:eastAsia="Calibri" w:hAnsi="Times New Roman" w:cs="Times New Roman"/>
          <w:sz w:val="26"/>
          <w:szCs w:val="26"/>
        </w:rPr>
        <w:t xml:space="preserve">3.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категории земель – земли сельскохозяйственного назначения и земли фонда перераспределения – </w:t>
      </w:r>
      <w:r w:rsidR="008F12CA" w:rsidRPr="00036950">
        <w:rPr>
          <w:rFonts w:ascii="Times New Roman" w:eastAsia="Calibri" w:hAnsi="Times New Roman" w:cs="Times New Roman"/>
          <w:sz w:val="26"/>
          <w:szCs w:val="26"/>
        </w:rPr>
        <w:t>2</w:t>
      </w:r>
      <w:r w:rsidRPr="00036950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036950" w:rsidRDefault="00036950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36950" w:rsidRPr="00036950" w:rsidRDefault="00036950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56BDE" w:rsidRPr="00036950" w:rsidRDefault="00256BDE" w:rsidP="008F12CA">
      <w:pPr>
        <w:jc w:val="center"/>
        <w:rPr>
          <w:rFonts w:ascii="Times New Roman" w:hAnsi="Times New Roman" w:cs="Times New Roman"/>
          <w:sz w:val="26"/>
          <w:szCs w:val="26"/>
        </w:rPr>
      </w:pPr>
      <w:r w:rsidRPr="00036950">
        <w:rPr>
          <w:rFonts w:ascii="Times New Roman" w:hAnsi="Times New Roman" w:cs="Times New Roman"/>
          <w:sz w:val="26"/>
          <w:szCs w:val="26"/>
        </w:rPr>
        <w:t>___________________</w:t>
      </w:r>
    </w:p>
    <w:sectPr w:rsidR="00256BDE" w:rsidRPr="00036950" w:rsidSect="00B7491B">
      <w:headerReference w:type="default" r:id="rId6"/>
      <w:headerReference w:type="first" r:id="rId7"/>
      <w:pgSz w:w="11906" w:h="16838"/>
      <w:pgMar w:top="90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7C2" w:rsidRDefault="006057C2" w:rsidP="00256BDE">
      <w:pPr>
        <w:spacing w:after="0" w:line="240" w:lineRule="auto"/>
      </w:pPr>
      <w:r>
        <w:separator/>
      </w:r>
    </w:p>
  </w:endnote>
  <w:endnote w:type="continuationSeparator" w:id="0">
    <w:p w:rsidR="006057C2" w:rsidRDefault="006057C2" w:rsidP="0025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7C2" w:rsidRDefault="006057C2" w:rsidP="00256BDE">
      <w:pPr>
        <w:spacing w:after="0" w:line="240" w:lineRule="auto"/>
      </w:pPr>
      <w:r>
        <w:separator/>
      </w:r>
    </w:p>
  </w:footnote>
  <w:footnote w:type="continuationSeparator" w:id="0">
    <w:p w:rsidR="006057C2" w:rsidRDefault="006057C2" w:rsidP="0025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364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6950" w:rsidRDefault="00256BD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6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6BD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6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49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6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56BDE" w:rsidRPr="00256BDE" w:rsidRDefault="006057C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50" w:rsidRDefault="00036950" w:rsidP="000369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6BDE"/>
    <w:rsid w:val="00036950"/>
    <w:rsid w:val="00082626"/>
    <w:rsid w:val="00087525"/>
    <w:rsid w:val="001B78EF"/>
    <w:rsid w:val="00256BDE"/>
    <w:rsid w:val="002A6031"/>
    <w:rsid w:val="002F4A93"/>
    <w:rsid w:val="00516C14"/>
    <w:rsid w:val="005C5651"/>
    <w:rsid w:val="005C57F9"/>
    <w:rsid w:val="006057C2"/>
    <w:rsid w:val="006274E4"/>
    <w:rsid w:val="00695470"/>
    <w:rsid w:val="00782782"/>
    <w:rsid w:val="008322A6"/>
    <w:rsid w:val="008F12CA"/>
    <w:rsid w:val="008F4491"/>
    <w:rsid w:val="00B7491B"/>
    <w:rsid w:val="00BE360B"/>
    <w:rsid w:val="00CA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7B539-DE15-46E2-9BA6-C9AA53FE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56B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56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6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BDE"/>
  </w:style>
  <w:style w:type="paragraph" w:styleId="a6">
    <w:name w:val="footer"/>
    <w:basedOn w:val="a"/>
    <w:link w:val="a7"/>
    <w:uiPriority w:val="99"/>
    <w:unhideWhenUsed/>
    <w:rsid w:val="00256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BDE"/>
  </w:style>
  <w:style w:type="paragraph" w:styleId="a8">
    <w:name w:val="Balloon Text"/>
    <w:basedOn w:val="a"/>
    <w:link w:val="a9"/>
    <w:uiPriority w:val="99"/>
    <w:semiHidden/>
    <w:unhideWhenUsed/>
    <w:rsid w:val="00B74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9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11</cp:revision>
  <cp:lastPrinted>2023-02-27T12:53:00Z</cp:lastPrinted>
  <dcterms:created xsi:type="dcterms:W3CDTF">2020-02-03T08:18:00Z</dcterms:created>
  <dcterms:modified xsi:type="dcterms:W3CDTF">2023-02-27T12:56:00Z</dcterms:modified>
</cp:coreProperties>
</file>